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8752"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bookmarkStart w:id="0" w:name="_GoBack"/>
      <w:bookmarkEnd w:id="0"/>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3F3871" w:rsidRDefault="00563785" w:rsidP="00563785">
      <w:pPr>
        <w:pStyle w:val="Sinespaciado"/>
        <w:tabs>
          <w:tab w:val="left" w:pos="6180"/>
        </w:tabs>
        <w:spacing w:line="276" w:lineRule="auto"/>
        <w:rPr>
          <w:rFonts w:ascii="Times New Roman" w:hAnsi="Times New Roman"/>
          <w:b/>
          <w:i/>
          <w:sz w:val="18"/>
          <w:lang w:eastAsia="es-EC"/>
        </w:rPr>
      </w:pPr>
      <w:r>
        <w:rPr>
          <w:rFonts w:ascii="Times New Roman" w:hAnsi="Times New Roman"/>
          <w:b/>
          <w:i/>
          <w:sz w:val="28"/>
          <w:lang w:eastAsia="es-EC"/>
        </w:rPr>
        <w:tab/>
      </w:r>
    </w:p>
    <w:p w:rsidR="00A83D70" w:rsidRPr="00A83D70" w:rsidRDefault="00A83D70" w:rsidP="00A83D70">
      <w:pPr>
        <w:pStyle w:val="Sinespaciado"/>
        <w:spacing w:line="276" w:lineRule="auto"/>
        <w:jc w:val="center"/>
        <w:rPr>
          <w:rFonts w:ascii="Times New Roman" w:hAnsi="Times New Roman"/>
          <w:b/>
          <w:bCs/>
          <w:i/>
          <w:iCs/>
          <w:color w:val="000000"/>
          <w:sz w:val="28"/>
          <w:szCs w:val="27"/>
        </w:rPr>
      </w:pPr>
      <w:r w:rsidRPr="00A83D70">
        <w:rPr>
          <w:rFonts w:ascii="Times New Roman" w:hAnsi="Times New Roman"/>
          <w:b/>
          <w:bCs/>
          <w:i/>
          <w:iCs/>
          <w:color w:val="000000"/>
          <w:sz w:val="28"/>
          <w:szCs w:val="27"/>
        </w:rPr>
        <w:t>Estudio biomecánico del elemento “</w:t>
      </w:r>
      <w:proofErr w:type="spellStart"/>
      <w:r w:rsidRPr="00A83D70">
        <w:rPr>
          <w:rFonts w:ascii="Times New Roman" w:hAnsi="Times New Roman"/>
          <w:b/>
          <w:bCs/>
          <w:i/>
          <w:iCs/>
          <w:color w:val="000000"/>
          <w:sz w:val="28"/>
          <w:szCs w:val="27"/>
        </w:rPr>
        <w:t>Toss</w:t>
      </w:r>
      <w:proofErr w:type="spellEnd"/>
      <w:r w:rsidRPr="00A83D70">
        <w:rPr>
          <w:rFonts w:ascii="Times New Roman" w:hAnsi="Times New Roman"/>
          <w:b/>
          <w:bCs/>
          <w:i/>
          <w:iCs/>
          <w:color w:val="000000"/>
          <w:sz w:val="28"/>
          <w:szCs w:val="27"/>
        </w:rPr>
        <w:t xml:space="preserve">” en deportistas de </w:t>
      </w:r>
      <w:proofErr w:type="spellStart"/>
      <w:r w:rsidRPr="00A83D70">
        <w:rPr>
          <w:rFonts w:ascii="Times New Roman" w:hAnsi="Times New Roman"/>
          <w:b/>
          <w:bCs/>
          <w:i/>
          <w:iCs/>
          <w:color w:val="000000"/>
          <w:sz w:val="28"/>
          <w:szCs w:val="27"/>
        </w:rPr>
        <w:t>cheerleading</w:t>
      </w:r>
      <w:proofErr w:type="spellEnd"/>
      <w:r w:rsidRPr="00A83D70">
        <w:rPr>
          <w:rFonts w:ascii="Times New Roman" w:hAnsi="Times New Roman"/>
          <w:b/>
          <w:bCs/>
          <w:i/>
          <w:iCs/>
          <w:color w:val="000000"/>
          <w:sz w:val="28"/>
          <w:szCs w:val="27"/>
        </w:rPr>
        <w:t xml:space="preserve"> de iniciación y alto rendimiento</w:t>
      </w:r>
    </w:p>
    <w:p w:rsidR="00A83D70" w:rsidRPr="00A83D70" w:rsidRDefault="00A83D70" w:rsidP="00A83D70">
      <w:pPr>
        <w:pStyle w:val="Sinespaciado"/>
        <w:spacing w:line="276" w:lineRule="auto"/>
        <w:jc w:val="center"/>
        <w:rPr>
          <w:rFonts w:ascii="Times New Roman" w:hAnsi="Times New Roman"/>
          <w:b/>
          <w:bCs/>
          <w:i/>
          <w:iCs/>
          <w:color w:val="000000"/>
          <w:sz w:val="28"/>
          <w:szCs w:val="27"/>
        </w:rPr>
      </w:pPr>
    </w:p>
    <w:p w:rsidR="00A83D70" w:rsidRPr="00A83D70" w:rsidRDefault="00A83D70" w:rsidP="00A83D70">
      <w:pPr>
        <w:pStyle w:val="Sinespaciado"/>
        <w:spacing w:line="276" w:lineRule="auto"/>
        <w:jc w:val="center"/>
        <w:rPr>
          <w:rFonts w:ascii="Times New Roman" w:hAnsi="Times New Roman"/>
          <w:b/>
          <w:bCs/>
          <w:i/>
          <w:iCs/>
          <w:color w:val="000000"/>
          <w:sz w:val="28"/>
          <w:szCs w:val="27"/>
        </w:rPr>
      </w:pPr>
      <w:proofErr w:type="spellStart"/>
      <w:r w:rsidRPr="00A83D70">
        <w:rPr>
          <w:rFonts w:ascii="Times New Roman" w:hAnsi="Times New Roman"/>
          <w:b/>
          <w:bCs/>
          <w:i/>
          <w:iCs/>
          <w:color w:val="000000"/>
          <w:sz w:val="28"/>
          <w:szCs w:val="27"/>
        </w:rPr>
        <w:t>Biomechanical</w:t>
      </w:r>
      <w:proofErr w:type="spellEnd"/>
      <w:r w:rsidRPr="00A83D70">
        <w:rPr>
          <w:rFonts w:ascii="Times New Roman" w:hAnsi="Times New Roman"/>
          <w:b/>
          <w:bCs/>
          <w:i/>
          <w:iCs/>
          <w:color w:val="000000"/>
          <w:sz w:val="28"/>
          <w:szCs w:val="27"/>
        </w:rPr>
        <w:t xml:space="preserve"> </w:t>
      </w:r>
      <w:proofErr w:type="spellStart"/>
      <w:r w:rsidRPr="00A83D70">
        <w:rPr>
          <w:rFonts w:ascii="Times New Roman" w:hAnsi="Times New Roman"/>
          <w:b/>
          <w:bCs/>
          <w:i/>
          <w:iCs/>
          <w:color w:val="000000"/>
          <w:sz w:val="28"/>
          <w:szCs w:val="27"/>
        </w:rPr>
        <w:t>study</w:t>
      </w:r>
      <w:proofErr w:type="spellEnd"/>
      <w:r w:rsidRPr="00A83D70">
        <w:rPr>
          <w:rFonts w:ascii="Times New Roman" w:hAnsi="Times New Roman"/>
          <w:b/>
          <w:bCs/>
          <w:i/>
          <w:iCs/>
          <w:color w:val="000000"/>
          <w:sz w:val="28"/>
          <w:szCs w:val="27"/>
        </w:rPr>
        <w:t xml:space="preserve"> of </w:t>
      </w:r>
      <w:proofErr w:type="spellStart"/>
      <w:r w:rsidRPr="00A83D70">
        <w:rPr>
          <w:rFonts w:ascii="Times New Roman" w:hAnsi="Times New Roman"/>
          <w:b/>
          <w:bCs/>
          <w:i/>
          <w:iCs/>
          <w:color w:val="000000"/>
          <w:sz w:val="28"/>
          <w:szCs w:val="27"/>
        </w:rPr>
        <w:t>the</w:t>
      </w:r>
      <w:proofErr w:type="spellEnd"/>
      <w:r w:rsidRPr="00A83D70">
        <w:rPr>
          <w:rFonts w:ascii="Times New Roman" w:hAnsi="Times New Roman"/>
          <w:b/>
          <w:bCs/>
          <w:i/>
          <w:iCs/>
          <w:color w:val="000000"/>
          <w:sz w:val="28"/>
          <w:szCs w:val="27"/>
        </w:rPr>
        <w:t xml:space="preserve"> </w:t>
      </w:r>
      <w:proofErr w:type="spellStart"/>
      <w:r w:rsidRPr="00A83D70">
        <w:rPr>
          <w:rFonts w:ascii="Times New Roman" w:hAnsi="Times New Roman"/>
          <w:b/>
          <w:bCs/>
          <w:i/>
          <w:iCs/>
          <w:color w:val="000000"/>
          <w:sz w:val="28"/>
          <w:szCs w:val="27"/>
        </w:rPr>
        <w:t>element</w:t>
      </w:r>
      <w:proofErr w:type="spellEnd"/>
      <w:r w:rsidRPr="00A83D70">
        <w:rPr>
          <w:rFonts w:ascii="Times New Roman" w:hAnsi="Times New Roman"/>
          <w:b/>
          <w:bCs/>
          <w:i/>
          <w:iCs/>
          <w:color w:val="000000"/>
          <w:sz w:val="28"/>
          <w:szCs w:val="27"/>
        </w:rPr>
        <w:t xml:space="preserve"> "</w:t>
      </w:r>
      <w:proofErr w:type="spellStart"/>
      <w:r w:rsidRPr="00A83D70">
        <w:rPr>
          <w:rFonts w:ascii="Times New Roman" w:hAnsi="Times New Roman"/>
          <w:b/>
          <w:bCs/>
          <w:i/>
          <w:iCs/>
          <w:color w:val="000000"/>
          <w:sz w:val="28"/>
          <w:szCs w:val="27"/>
        </w:rPr>
        <w:t>Toss</w:t>
      </w:r>
      <w:proofErr w:type="spellEnd"/>
      <w:r w:rsidRPr="00A83D70">
        <w:rPr>
          <w:rFonts w:ascii="Times New Roman" w:hAnsi="Times New Roman"/>
          <w:b/>
          <w:bCs/>
          <w:i/>
          <w:iCs/>
          <w:color w:val="000000"/>
          <w:sz w:val="28"/>
          <w:szCs w:val="27"/>
        </w:rPr>
        <w:t xml:space="preserve">" in </w:t>
      </w:r>
      <w:proofErr w:type="spellStart"/>
      <w:r w:rsidRPr="00A83D70">
        <w:rPr>
          <w:rFonts w:ascii="Times New Roman" w:hAnsi="Times New Roman"/>
          <w:b/>
          <w:bCs/>
          <w:i/>
          <w:iCs/>
          <w:color w:val="000000"/>
          <w:sz w:val="28"/>
          <w:szCs w:val="27"/>
        </w:rPr>
        <w:t>cheerleading</w:t>
      </w:r>
      <w:proofErr w:type="spellEnd"/>
      <w:r w:rsidRPr="00A83D70">
        <w:rPr>
          <w:rFonts w:ascii="Times New Roman" w:hAnsi="Times New Roman"/>
          <w:b/>
          <w:bCs/>
          <w:i/>
          <w:iCs/>
          <w:color w:val="000000"/>
          <w:sz w:val="28"/>
          <w:szCs w:val="27"/>
        </w:rPr>
        <w:t xml:space="preserve"> </w:t>
      </w:r>
      <w:proofErr w:type="spellStart"/>
      <w:r w:rsidRPr="00A83D70">
        <w:rPr>
          <w:rFonts w:ascii="Times New Roman" w:hAnsi="Times New Roman"/>
          <w:b/>
          <w:bCs/>
          <w:i/>
          <w:iCs/>
          <w:color w:val="000000"/>
          <w:sz w:val="28"/>
          <w:szCs w:val="27"/>
        </w:rPr>
        <w:t>athletes</w:t>
      </w:r>
      <w:proofErr w:type="spellEnd"/>
      <w:r w:rsidRPr="00A83D70">
        <w:rPr>
          <w:rFonts w:ascii="Times New Roman" w:hAnsi="Times New Roman"/>
          <w:b/>
          <w:bCs/>
          <w:i/>
          <w:iCs/>
          <w:color w:val="000000"/>
          <w:sz w:val="28"/>
          <w:szCs w:val="27"/>
        </w:rPr>
        <w:t xml:space="preserve"> in </w:t>
      </w:r>
      <w:proofErr w:type="spellStart"/>
      <w:r w:rsidRPr="00A83D70">
        <w:rPr>
          <w:rFonts w:ascii="Times New Roman" w:hAnsi="Times New Roman"/>
          <w:b/>
          <w:bCs/>
          <w:i/>
          <w:iCs/>
          <w:color w:val="000000"/>
          <w:sz w:val="28"/>
          <w:szCs w:val="27"/>
        </w:rPr>
        <w:t>initiation</w:t>
      </w:r>
      <w:proofErr w:type="spellEnd"/>
      <w:r w:rsidRPr="00A83D70">
        <w:rPr>
          <w:rFonts w:ascii="Times New Roman" w:hAnsi="Times New Roman"/>
          <w:b/>
          <w:bCs/>
          <w:i/>
          <w:iCs/>
          <w:color w:val="000000"/>
          <w:sz w:val="28"/>
          <w:szCs w:val="27"/>
        </w:rPr>
        <w:t xml:space="preserve"> and </w:t>
      </w:r>
      <w:proofErr w:type="spellStart"/>
      <w:r w:rsidRPr="00A83D70">
        <w:rPr>
          <w:rFonts w:ascii="Times New Roman" w:hAnsi="Times New Roman"/>
          <w:b/>
          <w:bCs/>
          <w:i/>
          <w:iCs/>
          <w:color w:val="000000"/>
          <w:sz w:val="28"/>
          <w:szCs w:val="27"/>
        </w:rPr>
        <w:t>high</w:t>
      </w:r>
      <w:proofErr w:type="spellEnd"/>
      <w:r w:rsidRPr="00A83D70">
        <w:rPr>
          <w:rFonts w:ascii="Times New Roman" w:hAnsi="Times New Roman"/>
          <w:b/>
          <w:bCs/>
          <w:i/>
          <w:iCs/>
          <w:color w:val="000000"/>
          <w:sz w:val="28"/>
          <w:szCs w:val="27"/>
        </w:rPr>
        <w:t xml:space="preserve"> performance</w:t>
      </w:r>
    </w:p>
    <w:p w:rsidR="00A83D70" w:rsidRPr="00A83D70" w:rsidRDefault="00A83D70" w:rsidP="00A83D70">
      <w:pPr>
        <w:pStyle w:val="Sinespaciado"/>
        <w:spacing w:line="276" w:lineRule="auto"/>
        <w:jc w:val="center"/>
        <w:rPr>
          <w:rFonts w:ascii="Times New Roman" w:hAnsi="Times New Roman"/>
          <w:b/>
          <w:bCs/>
          <w:i/>
          <w:iCs/>
          <w:color w:val="000000"/>
          <w:sz w:val="28"/>
          <w:szCs w:val="27"/>
        </w:rPr>
      </w:pPr>
    </w:p>
    <w:p w:rsidR="00FF5C0F" w:rsidRPr="00AF7ABB" w:rsidRDefault="00A83D70" w:rsidP="00A83D70">
      <w:pPr>
        <w:pStyle w:val="Sinespaciado"/>
        <w:spacing w:line="276" w:lineRule="auto"/>
        <w:jc w:val="center"/>
        <w:rPr>
          <w:rFonts w:ascii="Times New Roman" w:hAnsi="Times New Roman"/>
          <w:b/>
          <w:bCs/>
          <w:i/>
          <w:iCs/>
          <w:color w:val="000000"/>
          <w:sz w:val="28"/>
          <w:szCs w:val="27"/>
        </w:rPr>
      </w:pPr>
      <w:proofErr w:type="spellStart"/>
      <w:r w:rsidRPr="00A83D70">
        <w:rPr>
          <w:rFonts w:ascii="Times New Roman" w:hAnsi="Times New Roman"/>
          <w:b/>
          <w:bCs/>
          <w:i/>
          <w:iCs/>
          <w:color w:val="000000"/>
          <w:sz w:val="28"/>
          <w:szCs w:val="27"/>
        </w:rPr>
        <w:t>Estudo</w:t>
      </w:r>
      <w:proofErr w:type="spellEnd"/>
      <w:r w:rsidRPr="00A83D70">
        <w:rPr>
          <w:rFonts w:ascii="Times New Roman" w:hAnsi="Times New Roman"/>
          <w:b/>
          <w:bCs/>
          <w:i/>
          <w:iCs/>
          <w:color w:val="000000"/>
          <w:sz w:val="28"/>
          <w:szCs w:val="27"/>
        </w:rPr>
        <w:t xml:space="preserve"> </w:t>
      </w:r>
      <w:proofErr w:type="spellStart"/>
      <w:r w:rsidRPr="00A83D70">
        <w:rPr>
          <w:rFonts w:ascii="Times New Roman" w:hAnsi="Times New Roman"/>
          <w:b/>
          <w:bCs/>
          <w:i/>
          <w:iCs/>
          <w:color w:val="000000"/>
          <w:sz w:val="28"/>
          <w:szCs w:val="27"/>
        </w:rPr>
        <w:t>biomecânico</w:t>
      </w:r>
      <w:proofErr w:type="spellEnd"/>
      <w:r w:rsidRPr="00A83D70">
        <w:rPr>
          <w:rFonts w:ascii="Times New Roman" w:hAnsi="Times New Roman"/>
          <w:b/>
          <w:bCs/>
          <w:i/>
          <w:iCs/>
          <w:color w:val="000000"/>
          <w:sz w:val="28"/>
          <w:szCs w:val="27"/>
        </w:rPr>
        <w:t xml:space="preserve"> do elemento "</w:t>
      </w:r>
      <w:proofErr w:type="spellStart"/>
      <w:r w:rsidRPr="00A83D70">
        <w:rPr>
          <w:rFonts w:ascii="Times New Roman" w:hAnsi="Times New Roman"/>
          <w:b/>
          <w:bCs/>
          <w:i/>
          <w:iCs/>
          <w:color w:val="000000"/>
          <w:sz w:val="28"/>
          <w:szCs w:val="27"/>
        </w:rPr>
        <w:t>Toss</w:t>
      </w:r>
      <w:proofErr w:type="spellEnd"/>
      <w:r w:rsidRPr="00A83D70">
        <w:rPr>
          <w:rFonts w:ascii="Times New Roman" w:hAnsi="Times New Roman"/>
          <w:b/>
          <w:bCs/>
          <w:i/>
          <w:iCs/>
          <w:color w:val="000000"/>
          <w:sz w:val="28"/>
          <w:szCs w:val="27"/>
        </w:rPr>
        <w:t xml:space="preserve">" em atletas iniciantes e líderes de torcida de alto </w:t>
      </w:r>
      <w:proofErr w:type="spellStart"/>
      <w:r w:rsidRPr="00A83D70">
        <w:rPr>
          <w:rFonts w:ascii="Times New Roman" w:hAnsi="Times New Roman"/>
          <w:b/>
          <w:bCs/>
          <w:i/>
          <w:iCs/>
          <w:color w:val="000000"/>
          <w:sz w:val="28"/>
          <w:szCs w:val="27"/>
        </w:rPr>
        <w:t>rendimento</w:t>
      </w:r>
      <w:proofErr w:type="spellEnd"/>
    </w:p>
    <w:p w:rsidR="00FF5C0F" w:rsidRPr="00E74340" w:rsidRDefault="00FF5C0F" w:rsidP="00FF5C0F">
      <w:pPr>
        <w:pStyle w:val="Sinespaciado"/>
        <w:spacing w:line="276" w:lineRule="auto"/>
        <w:jc w:val="center"/>
        <w:rPr>
          <w:rFonts w:ascii="Times New Roman" w:hAnsi="Times New Roman"/>
          <w:b/>
          <w:bCs/>
          <w:i/>
          <w:iCs/>
          <w:color w:val="000000"/>
          <w:sz w:val="14"/>
          <w:szCs w:val="26"/>
        </w:rPr>
      </w:pPr>
    </w:p>
    <w:p w:rsidR="00FF5C0F" w:rsidRPr="00396804" w:rsidRDefault="00FF5C0F" w:rsidP="00FF5C0F">
      <w:pPr>
        <w:pStyle w:val="Sinespaciado"/>
        <w:spacing w:line="276" w:lineRule="auto"/>
        <w:jc w:val="center"/>
        <w:rPr>
          <w:rFonts w:ascii="Times New Roman" w:hAnsi="Times New Roman"/>
          <w:b/>
          <w:bCs/>
          <w:i/>
          <w:iCs/>
          <w:color w:val="000000"/>
          <w:sz w:val="4"/>
          <w:szCs w:val="26"/>
        </w:rPr>
      </w:pPr>
    </w:p>
    <w:p w:rsidR="00924FA2" w:rsidRPr="003306BF" w:rsidRDefault="002A7F15" w:rsidP="00924FA2">
      <w:pPr>
        <w:spacing w:after="0" w:line="276" w:lineRule="auto"/>
        <w:jc w:val="center"/>
        <w:rPr>
          <w:rFonts w:ascii="Times New Roman" w:hAnsi="Times New Roman"/>
          <w:bCs/>
          <w:iCs/>
          <w:color w:val="000000"/>
          <w:sz w:val="24"/>
          <w:vertAlign w:val="superscript"/>
        </w:rPr>
      </w:pPr>
      <w:r>
        <w:rPr>
          <w:rFonts w:ascii="Times New Roman" w:hAnsi="Times New Roman"/>
          <w:bCs/>
          <w:iCs/>
          <w:color w:val="000000"/>
          <w:sz w:val="24"/>
        </w:rPr>
        <w:t>Andrea Raquel Rosero-</w:t>
      </w:r>
      <w:r w:rsidR="00F92840" w:rsidRPr="00F92840">
        <w:rPr>
          <w:rFonts w:ascii="Times New Roman" w:hAnsi="Times New Roman"/>
          <w:bCs/>
          <w:iCs/>
          <w:color w:val="000000"/>
          <w:sz w:val="24"/>
        </w:rPr>
        <w:t>Machado</w:t>
      </w:r>
      <w:r w:rsidR="00F92840">
        <w:rPr>
          <w:rFonts w:ascii="Times New Roman" w:hAnsi="Times New Roman"/>
          <w:bCs/>
          <w:iCs/>
          <w:color w:val="000000"/>
          <w:sz w:val="24"/>
        </w:rPr>
        <w:t xml:space="preserve"> </w:t>
      </w:r>
      <w:r w:rsidR="00924FA2" w:rsidRPr="003306BF">
        <w:rPr>
          <w:rFonts w:ascii="Times New Roman" w:hAnsi="Times New Roman"/>
          <w:bCs/>
          <w:iCs/>
          <w:color w:val="000000"/>
          <w:sz w:val="24"/>
          <w:vertAlign w:val="superscript"/>
        </w:rPr>
        <w:t>I</w:t>
      </w:r>
    </w:p>
    <w:p w:rsidR="00F92840" w:rsidRPr="00F92840" w:rsidRDefault="00F92840" w:rsidP="00F92840">
      <w:pPr>
        <w:spacing w:after="0" w:line="240" w:lineRule="auto"/>
        <w:jc w:val="center"/>
        <w:rPr>
          <w:rStyle w:val="Hipervnculo"/>
          <w:rFonts w:ascii="Times New Roman" w:hAnsi="Times New Roman"/>
          <w:sz w:val="24"/>
          <w:u w:val="none"/>
        </w:rPr>
      </w:pPr>
      <w:r w:rsidRPr="00F92840">
        <w:rPr>
          <w:rStyle w:val="Hipervnculo"/>
          <w:rFonts w:ascii="Times New Roman" w:hAnsi="Times New Roman"/>
          <w:sz w:val="24"/>
          <w:u w:val="none"/>
        </w:rPr>
        <w:t>arrosero2@espe.edu.ec</w:t>
      </w:r>
    </w:p>
    <w:p w:rsidR="00924FA2" w:rsidRPr="00DF2155" w:rsidRDefault="00F92840" w:rsidP="00F92840">
      <w:pPr>
        <w:spacing w:after="0" w:line="240" w:lineRule="auto"/>
        <w:jc w:val="center"/>
        <w:rPr>
          <w:sz w:val="24"/>
        </w:rPr>
      </w:pPr>
      <w:r w:rsidRPr="00F92840">
        <w:rPr>
          <w:rStyle w:val="Hipervnculo"/>
          <w:rFonts w:ascii="Times New Roman" w:hAnsi="Times New Roman"/>
          <w:sz w:val="24"/>
          <w:u w:val="none"/>
        </w:rPr>
        <w:t>https://orcid.org/0000-0003-1155-6795</w:t>
      </w:r>
    </w:p>
    <w:p w:rsidR="00FF5C0F" w:rsidRPr="00E74340" w:rsidRDefault="00FF5C0F" w:rsidP="00FF5C0F">
      <w:pPr>
        <w:spacing w:after="0" w:line="276" w:lineRule="auto"/>
        <w:jc w:val="center"/>
        <w:rPr>
          <w:rFonts w:ascii="Times New Roman" w:hAnsi="Times New Roman"/>
          <w:b/>
          <w:bCs/>
          <w:i/>
          <w:iCs/>
          <w:color w:val="000000"/>
          <w:sz w:val="20"/>
          <w:szCs w:val="28"/>
        </w:rPr>
      </w:pPr>
    </w:p>
    <w:p w:rsidR="00E74340" w:rsidRPr="003306BF" w:rsidRDefault="00F92840" w:rsidP="00E74340">
      <w:pPr>
        <w:spacing w:after="0" w:line="276" w:lineRule="auto"/>
        <w:jc w:val="center"/>
        <w:rPr>
          <w:rFonts w:ascii="Times New Roman" w:hAnsi="Times New Roman"/>
          <w:bCs/>
          <w:iCs/>
          <w:color w:val="000000"/>
          <w:sz w:val="24"/>
          <w:vertAlign w:val="superscript"/>
        </w:rPr>
      </w:pPr>
      <w:proofErr w:type="spellStart"/>
      <w:r w:rsidRPr="00F92840">
        <w:rPr>
          <w:rFonts w:ascii="Times New Roman" w:hAnsi="Times New Roman"/>
          <w:bCs/>
          <w:iCs/>
          <w:color w:val="000000"/>
          <w:sz w:val="24"/>
        </w:rPr>
        <w:t>Madeleyne</w:t>
      </w:r>
      <w:proofErr w:type="spellEnd"/>
      <w:r w:rsidRPr="00F92840">
        <w:rPr>
          <w:rFonts w:ascii="Times New Roman" w:hAnsi="Times New Roman"/>
          <w:bCs/>
          <w:iCs/>
          <w:color w:val="000000"/>
          <w:sz w:val="24"/>
        </w:rPr>
        <w:t xml:space="preserve"> </w:t>
      </w:r>
      <w:proofErr w:type="spellStart"/>
      <w:r w:rsidRPr="00F92840">
        <w:rPr>
          <w:rFonts w:ascii="Times New Roman" w:hAnsi="Times New Roman"/>
          <w:bCs/>
          <w:iCs/>
          <w:color w:val="000000"/>
          <w:sz w:val="24"/>
        </w:rPr>
        <w:t>Giscela</w:t>
      </w:r>
      <w:proofErr w:type="spellEnd"/>
      <w:r w:rsidRPr="00F92840">
        <w:rPr>
          <w:rFonts w:ascii="Times New Roman" w:hAnsi="Times New Roman"/>
          <w:bCs/>
          <w:iCs/>
          <w:color w:val="000000"/>
          <w:sz w:val="24"/>
        </w:rPr>
        <w:t xml:space="preserve"> </w:t>
      </w:r>
      <w:proofErr w:type="spellStart"/>
      <w:r w:rsidRPr="00F92840">
        <w:rPr>
          <w:rFonts w:ascii="Times New Roman" w:hAnsi="Times New Roman"/>
          <w:bCs/>
          <w:iCs/>
          <w:color w:val="000000"/>
          <w:sz w:val="24"/>
        </w:rPr>
        <w:t>Yanchapaxi</w:t>
      </w:r>
      <w:r w:rsidR="002A7F15">
        <w:rPr>
          <w:rFonts w:ascii="Times New Roman" w:hAnsi="Times New Roman"/>
          <w:bCs/>
          <w:iCs/>
          <w:color w:val="000000"/>
          <w:sz w:val="24"/>
        </w:rPr>
        <w:t>-</w:t>
      </w:r>
      <w:r w:rsidRPr="00F92840">
        <w:rPr>
          <w:rFonts w:ascii="Times New Roman" w:hAnsi="Times New Roman"/>
          <w:bCs/>
          <w:iCs/>
          <w:color w:val="000000"/>
          <w:sz w:val="24"/>
        </w:rPr>
        <w:t>Vilatuña</w:t>
      </w:r>
      <w:proofErr w:type="spellEnd"/>
      <w:r>
        <w:rPr>
          <w:rFonts w:ascii="Times New Roman" w:hAnsi="Times New Roman"/>
          <w:bCs/>
          <w:iCs/>
          <w:color w:val="000000"/>
          <w:sz w:val="24"/>
        </w:rPr>
        <w:t xml:space="preserve"> </w:t>
      </w:r>
      <w:r w:rsidR="00E74340" w:rsidRPr="003306BF">
        <w:rPr>
          <w:rFonts w:ascii="Times New Roman" w:hAnsi="Times New Roman"/>
          <w:bCs/>
          <w:iCs/>
          <w:color w:val="000000"/>
          <w:sz w:val="24"/>
          <w:vertAlign w:val="superscript"/>
        </w:rPr>
        <w:t>I</w:t>
      </w:r>
      <w:r w:rsidR="00E74340">
        <w:rPr>
          <w:rFonts w:ascii="Times New Roman" w:hAnsi="Times New Roman"/>
          <w:bCs/>
          <w:iCs/>
          <w:color w:val="000000"/>
          <w:sz w:val="24"/>
          <w:vertAlign w:val="superscript"/>
        </w:rPr>
        <w:t>I</w:t>
      </w:r>
    </w:p>
    <w:p w:rsidR="00F92840" w:rsidRPr="00F92840" w:rsidRDefault="00F92840" w:rsidP="00F92840">
      <w:pPr>
        <w:spacing w:after="0" w:line="240" w:lineRule="auto"/>
        <w:jc w:val="center"/>
        <w:rPr>
          <w:rStyle w:val="Hipervnculo"/>
          <w:rFonts w:ascii="Times New Roman" w:hAnsi="Times New Roman"/>
          <w:sz w:val="24"/>
          <w:u w:val="none"/>
        </w:rPr>
      </w:pPr>
      <w:r w:rsidRPr="00F92840">
        <w:rPr>
          <w:rStyle w:val="Hipervnculo"/>
          <w:rFonts w:ascii="Times New Roman" w:hAnsi="Times New Roman"/>
          <w:sz w:val="24"/>
          <w:u w:val="none"/>
        </w:rPr>
        <w:t>mgyanchapaxi@espe.edu.ec</w:t>
      </w:r>
    </w:p>
    <w:p w:rsidR="00E74340" w:rsidRPr="00DF2155" w:rsidRDefault="00F92840" w:rsidP="00F92840">
      <w:pPr>
        <w:spacing w:after="0" w:line="240" w:lineRule="auto"/>
        <w:jc w:val="center"/>
        <w:rPr>
          <w:sz w:val="24"/>
        </w:rPr>
      </w:pPr>
      <w:r w:rsidRPr="00F92840">
        <w:rPr>
          <w:rStyle w:val="Hipervnculo"/>
          <w:rFonts w:ascii="Times New Roman" w:hAnsi="Times New Roman"/>
          <w:sz w:val="24"/>
          <w:u w:val="none"/>
        </w:rPr>
        <w:t>https://orcid.org/0000-0003-4159-9702</w:t>
      </w:r>
    </w:p>
    <w:p w:rsidR="003306BF" w:rsidRPr="00E74340" w:rsidRDefault="003306BF" w:rsidP="00AF7ABB">
      <w:pPr>
        <w:spacing w:after="0" w:line="240" w:lineRule="auto"/>
        <w:jc w:val="center"/>
        <w:rPr>
          <w:sz w:val="20"/>
        </w:rPr>
      </w:pPr>
    </w:p>
    <w:p w:rsidR="00E74340" w:rsidRPr="003306BF" w:rsidRDefault="002A7F15" w:rsidP="00E74340">
      <w:pPr>
        <w:spacing w:after="0" w:line="276" w:lineRule="auto"/>
        <w:jc w:val="center"/>
        <w:rPr>
          <w:rFonts w:ascii="Times New Roman" w:hAnsi="Times New Roman"/>
          <w:bCs/>
          <w:iCs/>
          <w:color w:val="000000"/>
          <w:sz w:val="24"/>
          <w:vertAlign w:val="superscript"/>
        </w:rPr>
      </w:pPr>
      <w:proofErr w:type="spellStart"/>
      <w:r>
        <w:rPr>
          <w:rFonts w:ascii="Times New Roman" w:hAnsi="Times New Roman"/>
          <w:bCs/>
          <w:iCs/>
          <w:color w:val="000000"/>
          <w:sz w:val="24"/>
        </w:rPr>
        <w:t>Excehomo</w:t>
      </w:r>
      <w:proofErr w:type="spellEnd"/>
      <w:r>
        <w:rPr>
          <w:rFonts w:ascii="Times New Roman" w:hAnsi="Times New Roman"/>
          <w:bCs/>
          <w:iCs/>
          <w:color w:val="000000"/>
          <w:sz w:val="24"/>
        </w:rPr>
        <w:t xml:space="preserve"> Gabriel Coral-</w:t>
      </w:r>
      <w:r w:rsidR="00F92840" w:rsidRPr="00F92840">
        <w:rPr>
          <w:rFonts w:ascii="Times New Roman" w:hAnsi="Times New Roman"/>
          <w:bCs/>
          <w:iCs/>
          <w:color w:val="000000"/>
          <w:sz w:val="24"/>
        </w:rPr>
        <w:t>Apolo</w:t>
      </w:r>
      <w:r w:rsidR="00F92840">
        <w:rPr>
          <w:rFonts w:ascii="Times New Roman" w:hAnsi="Times New Roman"/>
          <w:bCs/>
          <w:iCs/>
          <w:color w:val="000000"/>
          <w:sz w:val="24"/>
        </w:rPr>
        <w:t xml:space="preserve"> </w:t>
      </w:r>
      <w:r w:rsidR="00E74340" w:rsidRPr="003306BF">
        <w:rPr>
          <w:rFonts w:ascii="Times New Roman" w:hAnsi="Times New Roman"/>
          <w:bCs/>
          <w:iCs/>
          <w:color w:val="000000"/>
          <w:sz w:val="24"/>
          <w:vertAlign w:val="superscript"/>
        </w:rPr>
        <w:t>I</w:t>
      </w:r>
      <w:r w:rsidR="00E74340">
        <w:rPr>
          <w:rFonts w:ascii="Times New Roman" w:hAnsi="Times New Roman"/>
          <w:bCs/>
          <w:iCs/>
          <w:color w:val="000000"/>
          <w:sz w:val="24"/>
          <w:vertAlign w:val="superscript"/>
        </w:rPr>
        <w:t>II</w:t>
      </w:r>
    </w:p>
    <w:p w:rsidR="00F92840" w:rsidRPr="00F92840" w:rsidRDefault="00F92840" w:rsidP="00F92840">
      <w:pPr>
        <w:spacing w:after="0" w:line="240" w:lineRule="auto"/>
        <w:jc w:val="center"/>
        <w:rPr>
          <w:rStyle w:val="Hipervnculo"/>
          <w:rFonts w:ascii="Times New Roman" w:hAnsi="Times New Roman"/>
          <w:sz w:val="24"/>
          <w:u w:val="none"/>
        </w:rPr>
      </w:pPr>
      <w:r w:rsidRPr="00F92840">
        <w:rPr>
          <w:rStyle w:val="Hipervnculo"/>
          <w:rFonts w:ascii="Times New Roman" w:hAnsi="Times New Roman"/>
          <w:sz w:val="24"/>
          <w:u w:val="none"/>
        </w:rPr>
        <w:t>gecoral@espe.edu.ec</w:t>
      </w:r>
    </w:p>
    <w:p w:rsidR="00E74340" w:rsidRPr="00DF2155" w:rsidRDefault="00F92840" w:rsidP="00F92840">
      <w:pPr>
        <w:spacing w:after="0" w:line="240" w:lineRule="auto"/>
        <w:jc w:val="center"/>
        <w:rPr>
          <w:sz w:val="24"/>
        </w:rPr>
      </w:pPr>
      <w:r w:rsidRPr="00F92840">
        <w:rPr>
          <w:rStyle w:val="Hipervnculo"/>
          <w:rFonts w:ascii="Times New Roman" w:hAnsi="Times New Roman"/>
          <w:sz w:val="24"/>
          <w:u w:val="none"/>
        </w:rPr>
        <w:t>https://orcid.org/0000-0002-6562-7934</w:t>
      </w:r>
    </w:p>
    <w:p w:rsidR="003306BF" w:rsidRPr="00E74340" w:rsidRDefault="003306BF" w:rsidP="00FF5C0F">
      <w:pPr>
        <w:spacing w:after="0" w:line="276" w:lineRule="auto"/>
        <w:jc w:val="center"/>
        <w:rPr>
          <w:rFonts w:ascii="Times New Roman" w:hAnsi="Times New Roman"/>
          <w:b/>
          <w:bCs/>
          <w:i/>
          <w:iCs/>
          <w:color w:val="000000"/>
          <w:sz w:val="20"/>
          <w:szCs w:val="28"/>
        </w:rPr>
      </w:pPr>
    </w:p>
    <w:p w:rsidR="00FF5C0F" w:rsidRPr="00FF1AC5" w:rsidRDefault="00FF5C0F" w:rsidP="00FF5C0F">
      <w:pPr>
        <w:spacing w:after="0" w:line="360" w:lineRule="auto"/>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F92840" w:rsidRPr="00F92840">
        <w:rPr>
          <w:rStyle w:val="Hipervnculo"/>
          <w:rFonts w:ascii="Times New Roman" w:hAnsi="Times New Roman"/>
          <w:szCs w:val="24"/>
          <w:u w:val="none"/>
        </w:rPr>
        <w:t>arrosero2@espe.edu.ec</w:t>
      </w:r>
    </w:p>
    <w:p w:rsidR="00592506" w:rsidRPr="00AF7ABB" w:rsidRDefault="00592506" w:rsidP="00592506">
      <w:pPr>
        <w:spacing w:after="0"/>
        <w:jc w:val="center"/>
        <w:rPr>
          <w:rFonts w:ascii="Times New Roman" w:hAnsi="Times New Roman"/>
          <w:szCs w:val="20"/>
        </w:rPr>
      </w:pPr>
      <w:r w:rsidRPr="00AF7ABB">
        <w:rPr>
          <w:rFonts w:ascii="Times New Roman" w:hAnsi="Times New Roman"/>
          <w:szCs w:val="20"/>
        </w:rPr>
        <w:t xml:space="preserve">Ciencias </w:t>
      </w:r>
      <w:r w:rsidR="00277022">
        <w:rPr>
          <w:rFonts w:ascii="Times New Roman" w:hAnsi="Times New Roman"/>
          <w:szCs w:val="20"/>
        </w:rPr>
        <w:t>técnicas y aplicadas</w:t>
      </w:r>
      <w:r w:rsidR="00A16656">
        <w:rPr>
          <w:rFonts w:ascii="Times New Roman" w:hAnsi="Times New Roman"/>
          <w:szCs w:val="20"/>
        </w:rPr>
        <w:t xml:space="preserve"> </w:t>
      </w:r>
      <w:r w:rsidR="00924FA2" w:rsidRPr="00AF7ABB">
        <w:rPr>
          <w:rFonts w:ascii="Times New Roman" w:hAnsi="Times New Roman"/>
          <w:szCs w:val="20"/>
        </w:rPr>
        <w:t xml:space="preserve"> </w:t>
      </w:r>
      <w:r w:rsidR="00BB558F" w:rsidRPr="00AF7ABB">
        <w:rPr>
          <w:rFonts w:ascii="Times New Roman" w:hAnsi="Times New Roman"/>
          <w:szCs w:val="20"/>
        </w:rPr>
        <w:t xml:space="preserve"> </w:t>
      </w:r>
      <w:r w:rsidR="0083064A" w:rsidRPr="00AF7ABB">
        <w:rPr>
          <w:rFonts w:ascii="Times New Roman" w:hAnsi="Times New Roman"/>
          <w:szCs w:val="20"/>
        </w:rPr>
        <w:t xml:space="preserve"> </w:t>
      </w:r>
    </w:p>
    <w:p w:rsidR="00FF5C0F" w:rsidRPr="00AF7ABB" w:rsidRDefault="00592506" w:rsidP="00592506">
      <w:pPr>
        <w:spacing w:after="0"/>
        <w:jc w:val="center"/>
        <w:rPr>
          <w:rFonts w:ascii="Times New Roman" w:hAnsi="Times New Roman"/>
          <w:szCs w:val="20"/>
        </w:rPr>
      </w:pPr>
      <w:r w:rsidRPr="00AF7ABB">
        <w:rPr>
          <w:rFonts w:ascii="Times New Roman" w:hAnsi="Times New Roman"/>
          <w:szCs w:val="20"/>
        </w:rPr>
        <w:t xml:space="preserve">Artículo de </w:t>
      </w:r>
      <w:r w:rsidR="00277022">
        <w:rPr>
          <w:rFonts w:ascii="Times New Roman" w:hAnsi="Times New Roman"/>
          <w:szCs w:val="20"/>
        </w:rPr>
        <w:t>investigac</w:t>
      </w:r>
      <w:r w:rsidR="00924FA2" w:rsidRPr="00AF7ABB">
        <w:rPr>
          <w:rFonts w:ascii="Times New Roman" w:hAnsi="Times New Roman"/>
          <w:szCs w:val="20"/>
        </w:rPr>
        <w:t>i</w:t>
      </w:r>
      <w:r w:rsidRPr="00AF7ABB">
        <w:rPr>
          <w:rFonts w:ascii="Times New Roman" w:hAnsi="Times New Roman"/>
          <w:szCs w:val="20"/>
        </w:rPr>
        <w:t>ón</w:t>
      </w:r>
    </w:p>
    <w:p w:rsidR="00060838" w:rsidRDefault="00060838" w:rsidP="00592506">
      <w:pPr>
        <w:spacing w:after="0"/>
        <w:jc w:val="center"/>
        <w:rPr>
          <w:rFonts w:ascii="Times New Roman" w:hAnsi="Times New Roman"/>
          <w:sz w:val="10"/>
          <w:szCs w:val="24"/>
        </w:rPr>
      </w:pPr>
    </w:p>
    <w:p w:rsidR="00AF7ABB" w:rsidRPr="003F3871" w:rsidRDefault="00AF7ABB" w:rsidP="00592506">
      <w:pPr>
        <w:spacing w:after="0"/>
        <w:jc w:val="center"/>
        <w:rPr>
          <w:rFonts w:ascii="Times New Roman" w:hAnsi="Times New Roman"/>
          <w:sz w:val="10"/>
          <w:szCs w:val="24"/>
        </w:rPr>
      </w:pPr>
    </w:p>
    <w:p w:rsidR="005A2E78" w:rsidRDefault="005A2E78" w:rsidP="005A2E78">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A83D70">
        <w:rPr>
          <w:rFonts w:ascii="Times New Roman" w:hAnsi="Times New Roman"/>
          <w:sz w:val="20"/>
          <w:szCs w:val="20"/>
          <w:lang w:eastAsia="es-EC"/>
        </w:rPr>
        <w:t>20</w:t>
      </w:r>
      <w:r>
        <w:rPr>
          <w:rFonts w:ascii="Times New Roman" w:hAnsi="Times New Roman"/>
          <w:sz w:val="20"/>
          <w:szCs w:val="20"/>
          <w:lang w:eastAsia="es-EC"/>
        </w:rPr>
        <w:t xml:space="preserve"> de </w:t>
      </w:r>
      <w:r w:rsidR="00A83D70">
        <w:rPr>
          <w:rFonts w:ascii="Times New Roman" w:hAnsi="Times New Roman"/>
          <w:sz w:val="20"/>
          <w:szCs w:val="20"/>
          <w:lang w:eastAsia="es-EC"/>
        </w:rPr>
        <w:t>mayo</w:t>
      </w:r>
      <w:r w:rsidRPr="005A50F0">
        <w:rPr>
          <w:rFonts w:ascii="Times New Roman" w:hAnsi="Times New Roman"/>
          <w:sz w:val="20"/>
          <w:szCs w:val="20"/>
          <w:lang w:eastAsia="es-EC"/>
        </w:rPr>
        <w:t xml:space="preserve"> de 202</w:t>
      </w:r>
      <w:r>
        <w:rPr>
          <w:rFonts w:ascii="Times New Roman" w:hAnsi="Times New Roman"/>
          <w:sz w:val="20"/>
          <w:szCs w:val="20"/>
          <w:lang w:eastAsia="es-EC"/>
        </w:rPr>
        <w:t>1</w:t>
      </w:r>
      <w:r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A83D70">
        <w:rPr>
          <w:rFonts w:ascii="Times New Roman" w:hAnsi="Times New Roman"/>
          <w:sz w:val="20"/>
          <w:szCs w:val="20"/>
          <w:lang w:eastAsia="es-EC"/>
        </w:rPr>
        <w:t xml:space="preserve"> 04 de junio</w:t>
      </w:r>
      <w:r>
        <w:rPr>
          <w:rFonts w:ascii="Times New Roman" w:hAnsi="Times New Roman"/>
          <w:sz w:val="20"/>
          <w:szCs w:val="20"/>
          <w:lang w:eastAsia="es-EC"/>
        </w:rPr>
        <w:t xml:space="preserve"> de 2021 </w:t>
      </w:r>
      <w:r w:rsidRPr="00E323DB">
        <w:rPr>
          <w:rFonts w:ascii="Times New Roman" w:hAnsi="Times New Roman"/>
          <w:b/>
          <w:sz w:val="20"/>
          <w:szCs w:val="20"/>
          <w:lang w:eastAsia="es-EC"/>
        </w:rPr>
        <w:t>* Publicado:</w:t>
      </w:r>
      <w:r w:rsidR="00A83D70">
        <w:rPr>
          <w:rFonts w:ascii="Times New Roman" w:hAnsi="Times New Roman"/>
          <w:sz w:val="20"/>
          <w:szCs w:val="20"/>
          <w:lang w:eastAsia="es-EC"/>
        </w:rPr>
        <w:t xml:space="preserve"> 17</w:t>
      </w:r>
      <w:r>
        <w:rPr>
          <w:rFonts w:ascii="Times New Roman" w:hAnsi="Times New Roman"/>
          <w:sz w:val="20"/>
          <w:szCs w:val="20"/>
          <w:lang w:eastAsia="es-EC"/>
        </w:rPr>
        <w:t xml:space="preserve"> de junio de 2021</w:t>
      </w:r>
    </w:p>
    <w:p w:rsidR="00AF7ABB" w:rsidRDefault="00AF7ABB" w:rsidP="005A2E78">
      <w:pPr>
        <w:pStyle w:val="Sinespaciado"/>
        <w:spacing w:line="360" w:lineRule="auto"/>
        <w:jc w:val="center"/>
        <w:rPr>
          <w:rFonts w:ascii="Times New Roman" w:hAnsi="Times New Roman"/>
          <w:sz w:val="20"/>
          <w:szCs w:val="20"/>
          <w:lang w:eastAsia="es-EC"/>
        </w:rPr>
      </w:pPr>
    </w:p>
    <w:p w:rsidR="00F92840" w:rsidRPr="00F92840" w:rsidRDefault="00F92840" w:rsidP="00F92840">
      <w:pPr>
        <w:pStyle w:val="Prrafodelista"/>
        <w:numPr>
          <w:ilvl w:val="0"/>
          <w:numId w:val="5"/>
        </w:numPr>
        <w:spacing w:after="0" w:line="360" w:lineRule="auto"/>
        <w:jc w:val="both"/>
        <w:rPr>
          <w:rFonts w:ascii="Times New Roman" w:hAnsi="Times New Roman"/>
          <w:sz w:val="24"/>
          <w:szCs w:val="23"/>
          <w:lang w:eastAsia="es-EC"/>
        </w:rPr>
      </w:pPr>
      <w:r w:rsidRPr="00F92840">
        <w:rPr>
          <w:rFonts w:ascii="Times New Roman" w:hAnsi="Times New Roman"/>
          <w:sz w:val="24"/>
          <w:szCs w:val="23"/>
          <w:lang w:eastAsia="es-EC"/>
        </w:rPr>
        <w:t xml:space="preserve">Carrera de Ciencias de la Actividad Física Deportes y Recreación, Universidad de Fuerzas Armadas ESPE, </w:t>
      </w:r>
      <w:proofErr w:type="spellStart"/>
      <w:r w:rsidRPr="00F92840">
        <w:rPr>
          <w:rFonts w:ascii="Times New Roman" w:hAnsi="Times New Roman"/>
          <w:sz w:val="24"/>
          <w:szCs w:val="23"/>
          <w:lang w:eastAsia="es-EC"/>
        </w:rPr>
        <w:t>Sangolqui</w:t>
      </w:r>
      <w:proofErr w:type="spellEnd"/>
      <w:r w:rsidRPr="00F92840">
        <w:rPr>
          <w:rFonts w:ascii="Times New Roman" w:hAnsi="Times New Roman"/>
          <w:sz w:val="24"/>
          <w:szCs w:val="23"/>
          <w:lang w:eastAsia="es-EC"/>
        </w:rPr>
        <w:t>, Ecuador.</w:t>
      </w:r>
    </w:p>
    <w:p w:rsidR="00F92840" w:rsidRPr="00F92840" w:rsidRDefault="00F92840" w:rsidP="00F92840">
      <w:pPr>
        <w:pStyle w:val="Prrafodelista"/>
        <w:numPr>
          <w:ilvl w:val="0"/>
          <w:numId w:val="5"/>
        </w:numPr>
        <w:spacing w:after="0" w:line="360" w:lineRule="auto"/>
        <w:jc w:val="both"/>
        <w:rPr>
          <w:rFonts w:ascii="Times New Roman" w:hAnsi="Times New Roman"/>
          <w:sz w:val="24"/>
          <w:szCs w:val="23"/>
          <w:lang w:eastAsia="es-EC"/>
        </w:rPr>
      </w:pPr>
      <w:r w:rsidRPr="00F92840">
        <w:rPr>
          <w:rFonts w:ascii="Times New Roman" w:hAnsi="Times New Roman"/>
          <w:sz w:val="24"/>
          <w:szCs w:val="23"/>
          <w:lang w:eastAsia="es-EC"/>
        </w:rPr>
        <w:t>Carrera de Ciencias de la Actividad Física Deportes y Recreación, Universidad de Fuerzas Armadas ESPE, Sangolquí, Ecuador.</w:t>
      </w:r>
    </w:p>
    <w:p w:rsidR="002D2D3C" w:rsidRPr="00AF7ABB" w:rsidRDefault="00F92840" w:rsidP="00F92840">
      <w:pPr>
        <w:pStyle w:val="Prrafodelista"/>
        <w:numPr>
          <w:ilvl w:val="0"/>
          <w:numId w:val="5"/>
        </w:numPr>
        <w:spacing w:after="0" w:line="360" w:lineRule="auto"/>
        <w:jc w:val="both"/>
        <w:rPr>
          <w:rFonts w:ascii="Times New Roman" w:hAnsi="Times New Roman"/>
          <w:color w:val="000000"/>
          <w:sz w:val="24"/>
          <w:szCs w:val="23"/>
          <w:lang w:eastAsia="es-EC"/>
        </w:rPr>
        <w:sectPr w:rsidR="002D2D3C" w:rsidRPr="00AF7ABB"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r w:rsidRPr="00F92840">
        <w:rPr>
          <w:rFonts w:ascii="Times New Roman" w:hAnsi="Times New Roman"/>
          <w:sz w:val="24"/>
          <w:szCs w:val="23"/>
          <w:lang w:eastAsia="es-EC"/>
        </w:rPr>
        <w:t>Magister en Entrenamiento Deportivo, Licenciado en Educación Física Deportes y Recreación, Docente de la Universidad de Fuerzas Armadas ESPE, Sangolquí, Ecuado</w:t>
      </w:r>
      <w:r>
        <w:rPr>
          <w:rFonts w:ascii="Times New Roman" w:hAnsi="Times New Roman"/>
          <w:sz w:val="24"/>
          <w:szCs w:val="23"/>
          <w:lang w:eastAsia="es-EC"/>
        </w:rPr>
        <w:t>r</w:t>
      </w:r>
      <w:r w:rsidR="00AF7ABB">
        <w:rPr>
          <w:rFonts w:ascii="Times New Roman" w:hAnsi="Times New Roman"/>
          <w:color w:val="000000"/>
          <w:sz w:val="24"/>
          <w:szCs w:val="23"/>
          <w:lang w:eastAsia="es-EC"/>
        </w:rPr>
        <w:t>.</w:t>
      </w:r>
    </w:p>
    <w:p w:rsidR="00FF5C0F" w:rsidRPr="00F97DDE" w:rsidRDefault="00FF5C0F" w:rsidP="00FF5C0F">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En el presente trabajo, se estudió el elemento </w:t>
      </w:r>
      <w:proofErr w:type="spellStart"/>
      <w:r w:rsidRPr="00F92840">
        <w:rPr>
          <w:rFonts w:ascii="Times New Roman" w:hAnsi="Times New Roman"/>
          <w:sz w:val="24"/>
          <w:szCs w:val="24"/>
        </w:rPr>
        <w:t>Toss</w:t>
      </w:r>
      <w:proofErr w:type="spellEnd"/>
      <w:r w:rsidRPr="00F92840">
        <w:rPr>
          <w:rFonts w:ascii="Times New Roman" w:hAnsi="Times New Roman"/>
          <w:sz w:val="24"/>
          <w:szCs w:val="24"/>
        </w:rPr>
        <w:t xml:space="preserve"> en el deporte de </w:t>
      </w:r>
      <w:proofErr w:type="spellStart"/>
      <w:r w:rsidRPr="00F92840">
        <w:rPr>
          <w:rFonts w:ascii="Times New Roman" w:hAnsi="Times New Roman"/>
          <w:sz w:val="24"/>
          <w:szCs w:val="24"/>
        </w:rPr>
        <w:t>Cheerleading</w:t>
      </w:r>
      <w:proofErr w:type="spellEnd"/>
      <w:r w:rsidRPr="00F92840">
        <w:rPr>
          <w:rFonts w:ascii="Times New Roman" w:hAnsi="Times New Roman"/>
          <w:sz w:val="24"/>
          <w:szCs w:val="24"/>
        </w:rPr>
        <w:t xml:space="preserve"> desde una perspectiva biomecánica. De esta manera podremos observar los ángulos de ejecución de los movimientos, buscando la correcta forma de ejecutarlos. El objetivo de la investigación fue analizar las diferencias biomecánicas que existen entre los deportistas de </w:t>
      </w:r>
      <w:proofErr w:type="spellStart"/>
      <w:r w:rsidRPr="00F92840">
        <w:rPr>
          <w:rFonts w:ascii="Times New Roman" w:hAnsi="Times New Roman"/>
          <w:sz w:val="24"/>
          <w:szCs w:val="24"/>
        </w:rPr>
        <w:t>cheerleading</w:t>
      </w:r>
      <w:proofErr w:type="spellEnd"/>
      <w:r w:rsidRPr="00F92840">
        <w:rPr>
          <w:rFonts w:ascii="Times New Roman" w:hAnsi="Times New Roman"/>
          <w:sz w:val="24"/>
          <w:szCs w:val="24"/>
        </w:rPr>
        <w:t xml:space="preserve"> en la iniciación y el alto rendimiento en el elemento técnico </w:t>
      </w:r>
      <w:proofErr w:type="spellStart"/>
      <w:r w:rsidRPr="00F92840">
        <w:rPr>
          <w:rFonts w:ascii="Times New Roman" w:hAnsi="Times New Roman"/>
          <w:sz w:val="24"/>
          <w:szCs w:val="24"/>
        </w:rPr>
        <w:t>Toss</w:t>
      </w:r>
      <w:proofErr w:type="spellEnd"/>
      <w:r w:rsidRPr="00F92840">
        <w:rPr>
          <w:rFonts w:ascii="Times New Roman" w:hAnsi="Times New Roman"/>
          <w:sz w:val="24"/>
          <w:szCs w:val="24"/>
        </w:rPr>
        <w:t xml:space="preserve">, a fin de conocer la incidencia que tiene el mismo en su rendimiento. Se realizó la recolección de los datos con un total de 32 deportistas, donde los 16 deportistas son de alto rendimiento que ellos participan en el </w:t>
      </w:r>
      <w:proofErr w:type="spellStart"/>
      <w:r w:rsidRPr="00F92840">
        <w:rPr>
          <w:rFonts w:ascii="Times New Roman" w:hAnsi="Times New Roman"/>
          <w:sz w:val="24"/>
          <w:szCs w:val="24"/>
        </w:rPr>
        <w:t>Team</w:t>
      </w:r>
      <w:proofErr w:type="spellEnd"/>
      <w:r w:rsidRPr="00F92840">
        <w:rPr>
          <w:rFonts w:ascii="Times New Roman" w:hAnsi="Times New Roman"/>
          <w:sz w:val="24"/>
          <w:szCs w:val="24"/>
        </w:rPr>
        <w:t xml:space="preserve"> Ecuador 2019 y 16 deportistas de iniciación o principiantes del equipo recién conformado “</w:t>
      </w:r>
      <w:proofErr w:type="spellStart"/>
      <w:r w:rsidRPr="00F92840">
        <w:rPr>
          <w:rFonts w:ascii="Times New Roman" w:hAnsi="Times New Roman"/>
          <w:sz w:val="24"/>
          <w:szCs w:val="24"/>
        </w:rPr>
        <w:t>Eagles</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Espe</w:t>
      </w:r>
      <w:proofErr w:type="spellEnd"/>
      <w:r w:rsidRPr="00F92840">
        <w:rPr>
          <w:rFonts w:ascii="Times New Roman" w:hAnsi="Times New Roman"/>
          <w:sz w:val="24"/>
          <w:szCs w:val="24"/>
        </w:rPr>
        <w:t xml:space="preserve">” con 8 voladoras y 8 bases. Para el análisis comparativo, se utilizó el programa </w:t>
      </w:r>
      <w:proofErr w:type="spellStart"/>
      <w:r w:rsidRPr="00F92840">
        <w:rPr>
          <w:rFonts w:ascii="Times New Roman" w:hAnsi="Times New Roman"/>
          <w:sz w:val="24"/>
          <w:szCs w:val="24"/>
        </w:rPr>
        <w:t>Kinovea</w:t>
      </w:r>
      <w:proofErr w:type="spellEnd"/>
      <w:r w:rsidRPr="00F92840">
        <w:rPr>
          <w:rFonts w:ascii="Times New Roman" w:hAnsi="Times New Roman"/>
          <w:sz w:val="24"/>
          <w:szCs w:val="24"/>
        </w:rPr>
        <w:t xml:space="preserve">, que permitió diferenciar o establecer la similitud en los movimientos en las diferentes fases, con la ayuda de las leyes básicas de la biomecánica como: ángulos, tiempo, y distancia. A través de la prueba U de Mann-Whitney, se obtuvo resultados donde si existen valores significativos al momento de realizar una comparación entre los ángulos de la rodilla de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de iniciación y alto rendimiento. Se determinó que las tres fases de la rodilla son muy importantes para una correcta ejecución del elemento técnico </w:t>
      </w:r>
      <w:proofErr w:type="spellStart"/>
      <w:r w:rsidRPr="00F92840">
        <w:rPr>
          <w:rFonts w:ascii="Times New Roman" w:hAnsi="Times New Roman"/>
          <w:sz w:val="24"/>
          <w:szCs w:val="24"/>
        </w:rPr>
        <w:t>Toss</w:t>
      </w:r>
      <w:proofErr w:type="spellEnd"/>
      <w:r w:rsidRPr="00F92840">
        <w:rPr>
          <w:rFonts w:ascii="Times New Roman" w:hAnsi="Times New Roman"/>
          <w:sz w:val="24"/>
          <w:szCs w:val="24"/>
        </w:rPr>
        <w:t>.</w:t>
      </w:r>
    </w:p>
    <w:p w:rsidR="00FF5C0F" w:rsidRDefault="00F92840" w:rsidP="00F92840">
      <w:pPr>
        <w:spacing w:after="0" w:line="360" w:lineRule="auto"/>
        <w:jc w:val="both"/>
        <w:rPr>
          <w:rFonts w:ascii="Times New Roman" w:hAnsi="Times New Roman"/>
          <w:sz w:val="24"/>
          <w:szCs w:val="24"/>
        </w:rPr>
      </w:pPr>
      <w:r w:rsidRPr="00F92840">
        <w:rPr>
          <w:rFonts w:ascii="Times New Roman" w:hAnsi="Times New Roman"/>
          <w:b/>
          <w:sz w:val="24"/>
          <w:szCs w:val="24"/>
        </w:rPr>
        <w:t>Palabras claves:</w:t>
      </w:r>
      <w:r w:rsidRPr="00F92840">
        <w:rPr>
          <w:rFonts w:ascii="Times New Roman" w:hAnsi="Times New Roman"/>
          <w:sz w:val="24"/>
          <w:szCs w:val="24"/>
        </w:rPr>
        <w:t xml:space="preserve"> Biomecánica; </w:t>
      </w:r>
      <w:proofErr w:type="spellStart"/>
      <w:r w:rsidRPr="00F92840">
        <w:rPr>
          <w:rFonts w:ascii="Times New Roman" w:hAnsi="Times New Roman"/>
          <w:sz w:val="24"/>
          <w:szCs w:val="24"/>
        </w:rPr>
        <w:t>Toss</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Cheerleading</w:t>
      </w:r>
      <w:proofErr w:type="spellEnd"/>
      <w:r w:rsidRPr="00F92840">
        <w:rPr>
          <w:rFonts w:ascii="Times New Roman" w:hAnsi="Times New Roman"/>
          <w:sz w:val="24"/>
          <w:szCs w:val="24"/>
        </w:rPr>
        <w:t>; Iniciación; Alto Rendimiento</w:t>
      </w:r>
      <w:r w:rsidR="00FF5C0F" w:rsidRPr="00CF5240">
        <w:rPr>
          <w:rFonts w:ascii="Times New Roman" w:hAnsi="Times New Roman"/>
          <w:sz w:val="24"/>
          <w:szCs w:val="24"/>
        </w:rPr>
        <w:t>.</w:t>
      </w:r>
    </w:p>
    <w:p w:rsidR="00FF5C0F" w:rsidRPr="007F25C7" w:rsidRDefault="00FF5C0F" w:rsidP="00FF5C0F">
      <w:pPr>
        <w:spacing w:after="0" w:line="360" w:lineRule="auto"/>
        <w:jc w:val="both"/>
        <w:rPr>
          <w:rFonts w:ascii="Times New Roman" w:hAnsi="Times New Roman"/>
          <w:b/>
          <w:sz w:val="20"/>
          <w:szCs w:val="26"/>
        </w:rPr>
      </w:pPr>
    </w:p>
    <w:p w:rsidR="00FF5C0F" w:rsidRPr="00545A9F" w:rsidRDefault="00FF5C0F" w:rsidP="00FF5C0F">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F92840" w:rsidRPr="00F92840" w:rsidRDefault="00F92840" w:rsidP="00F92840">
      <w:pPr>
        <w:spacing w:after="0" w:line="360" w:lineRule="auto"/>
        <w:jc w:val="both"/>
        <w:rPr>
          <w:rFonts w:ascii="Times New Roman" w:hAnsi="Times New Roman"/>
          <w:sz w:val="24"/>
          <w:szCs w:val="24"/>
          <w:lang w:val="en-US"/>
        </w:rPr>
      </w:pPr>
      <w:r w:rsidRPr="00F92840">
        <w:rPr>
          <w:rFonts w:ascii="Times New Roman" w:hAnsi="Times New Roman"/>
          <w:sz w:val="24"/>
          <w:szCs w:val="24"/>
          <w:lang w:val="en-US"/>
        </w:rPr>
        <w:t xml:space="preserve">In the present work, the Toss element in the sport of Cheerleading </w:t>
      </w:r>
      <w:proofErr w:type="gramStart"/>
      <w:r w:rsidRPr="00F92840">
        <w:rPr>
          <w:rFonts w:ascii="Times New Roman" w:hAnsi="Times New Roman"/>
          <w:sz w:val="24"/>
          <w:szCs w:val="24"/>
          <w:lang w:val="en-US"/>
        </w:rPr>
        <w:t>was studied</w:t>
      </w:r>
      <w:proofErr w:type="gramEnd"/>
      <w:r w:rsidRPr="00F92840">
        <w:rPr>
          <w:rFonts w:ascii="Times New Roman" w:hAnsi="Times New Roman"/>
          <w:sz w:val="24"/>
          <w:szCs w:val="24"/>
          <w:lang w:val="en-US"/>
        </w:rPr>
        <w:t xml:space="preserve"> from a biomechanical perspective. In this </w:t>
      </w:r>
      <w:proofErr w:type="gramStart"/>
      <w:r w:rsidRPr="00F92840">
        <w:rPr>
          <w:rFonts w:ascii="Times New Roman" w:hAnsi="Times New Roman"/>
          <w:sz w:val="24"/>
          <w:szCs w:val="24"/>
          <w:lang w:val="en-US"/>
        </w:rPr>
        <w:t>way</w:t>
      </w:r>
      <w:proofErr w:type="gramEnd"/>
      <w:r w:rsidRPr="00F92840">
        <w:rPr>
          <w:rFonts w:ascii="Times New Roman" w:hAnsi="Times New Roman"/>
          <w:sz w:val="24"/>
          <w:szCs w:val="24"/>
          <w:lang w:val="en-US"/>
        </w:rPr>
        <w:t xml:space="preserve"> we will be able to observe the angles of execution of the movements, looking for the correct way to execute them. The objective of the research was to analyze the biomechanical differences that exist between cheerleading athletes in initiation and high performance in the technical element Toss, in order to know the impact that it has on their performance. The data was collected with </w:t>
      </w:r>
      <w:proofErr w:type="gramStart"/>
      <w:r w:rsidRPr="00F92840">
        <w:rPr>
          <w:rFonts w:ascii="Times New Roman" w:hAnsi="Times New Roman"/>
          <w:sz w:val="24"/>
          <w:szCs w:val="24"/>
          <w:lang w:val="en-US"/>
        </w:rPr>
        <w:t>a total of 32</w:t>
      </w:r>
      <w:proofErr w:type="gramEnd"/>
      <w:r w:rsidRPr="00F92840">
        <w:rPr>
          <w:rFonts w:ascii="Times New Roman" w:hAnsi="Times New Roman"/>
          <w:sz w:val="24"/>
          <w:szCs w:val="24"/>
          <w:lang w:val="en-US"/>
        </w:rPr>
        <w:t xml:space="preserve"> athletes, where the 16 athletes are high performance athletes who participate in Ecuador Team 2019 and 16 initiation athletes or beginners of the newly formed team "Eagles ESPE" with 8 flyers and 8 bases. For the comparative analysis, the </w:t>
      </w:r>
      <w:proofErr w:type="spellStart"/>
      <w:r w:rsidRPr="00F92840">
        <w:rPr>
          <w:rFonts w:ascii="Times New Roman" w:hAnsi="Times New Roman"/>
          <w:sz w:val="24"/>
          <w:szCs w:val="24"/>
          <w:lang w:val="en-US"/>
        </w:rPr>
        <w:t>Kinovea</w:t>
      </w:r>
      <w:proofErr w:type="spellEnd"/>
      <w:r w:rsidRPr="00F92840">
        <w:rPr>
          <w:rFonts w:ascii="Times New Roman" w:hAnsi="Times New Roman"/>
          <w:sz w:val="24"/>
          <w:szCs w:val="24"/>
          <w:lang w:val="en-US"/>
        </w:rPr>
        <w:t xml:space="preserve"> program was used, which allowed to differentiate or establish the similarity in the movements in the different phases, with the help of the basic laws of biomechanics such </w:t>
      </w:r>
      <w:proofErr w:type="gramStart"/>
      <w:r w:rsidRPr="00F92840">
        <w:rPr>
          <w:rFonts w:ascii="Times New Roman" w:hAnsi="Times New Roman"/>
          <w:sz w:val="24"/>
          <w:szCs w:val="24"/>
          <w:lang w:val="en-US"/>
        </w:rPr>
        <w:t>as:</w:t>
      </w:r>
      <w:proofErr w:type="gramEnd"/>
      <w:r w:rsidRPr="00F92840">
        <w:rPr>
          <w:rFonts w:ascii="Times New Roman" w:hAnsi="Times New Roman"/>
          <w:sz w:val="24"/>
          <w:szCs w:val="24"/>
          <w:lang w:val="en-US"/>
        </w:rPr>
        <w:t xml:space="preserve"> angles, time, and distance. Through the Mann-Whitney U test, results </w:t>
      </w:r>
      <w:proofErr w:type="gramStart"/>
      <w:r w:rsidRPr="00F92840">
        <w:rPr>
          <w:rFonts w:ascii="Times New Roman" w:hAnsi="Times New Roman"/>
          <w:sz w:val="24"/>
          <w:szCs w:val="24"/>
          <w:lang w:val="en-US"/>
        </w:rPr>
        <w:t>were obtained</w:t>
      </w:r>
      <w:proofErr w:type="gramEnd"/>
      <w:r w:rsidRPr="00F92840">
        <w:rPr>
          <w:rFonts w:ascii="Times New Roman" w:hAnsi="Times New Roman"/>
          <w:sz w:val="24"/>
          <w:szCs w:val="24"/>
          <w:lang w:val="en-US"/>
        </w:rPr>
        <w:t xml:space="preserve"> where there are significant values at the time of making a comparison between the knee angles of initiation and high performance cheerleaders. It was determined that the three phases of the knee are very important for a proper execution of the technical element Toss.</w:t>
      </w:r>
    </w:p>
    <w:p w:rsidR="00FF5C0F" w:rsidRDefault="00F92840" w:rsidP="00F92840">
      <w:pPr>
        <w:spacing w:after="0" w:line="360" w:lineRule="auto"/>
        <w:jc w:val="both"/>
        <w:rPr>
          <w:rFonts w:ascii="Times New Roman" w:hAnsi="Times New Roman"/>
          <w:b/>
          <w:sz w:val="24"/>
          <w:szCs w:val="26"/>
        </w:rPr>
      </w:pPr>
      <w:r w:rsidRPr="00F92840">
        <w:rPr>
          <w:rFonts w:ascii="Times New Roman" w:hAnsi="Times New Roman"/>
          <w:b/>
          <w:sz w:val="24"/>
          <w:szCs w:val="24"/>
          <w:lang w:val="en-US"/>
        </w:rPr>
        <w:t>Keywords:</w:t>
      </w:r>
      <w:r w:rsidRPr="00F92840">
        <w:rPr>
          <w:rFonts w:ascii="Times New Roman" w:hAnsi="Times New Roman"/>
          <w:sz w:val="24"/>
          <w:szCs w:val="24"/>
          <w:lang w:val="en-US"/>
        </w:rPr>
        <w:t xml:space="preserve"> Biomechanics; Toss; Cheerleading; Initiation; High Performance</w:t>
      </w:r>
      <w:r w:rsidR="00FF5C0F" w:rsidRPr="00687C99">
        <w:rPr>
          <w:rFonts w:ascii="Times New Roman" w:hAnsi="Times New Roman"/>
          <w:sz w:val="24"/>
          <w:szCs w:val="24"/>
          <w:lang w:val="en-US"/>
        </w:rPr>
        <w:t>.</w:t>
      </w:r>
    </w:p>
    <w:p w:rsidR="009E7C7B" w:rsidRPr="007F25C7" w:rsidRDefault="009E7C7B" w:rsidP="00FF5C0F">
      <w:pPr>
        <w:spacing w:after="0" w:line="360" w:lineRule="auto"/>
        <w:jc w:val="both"/>
        <w:rPr>
          <w:rFonts w:ascii="Times New Roman" w:hAnsi="Times New Roman"/>
          <w:sz w:val="20"/>
          <w:szCs w:val="26"/>
        </w:rPr>
      </w:pPr>
    </w:p>
    <w:p w:rsidR="00FF5C0F" w:rsidRPr="00F91B20" w:rsidRDefault="00FF5C0F" w:rsidP="00FF5C0F">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No presente </w:t>
      </w:r>
      <w:proofErr w:type="spellStart"/>
      <w:r w:rsidRPr="00F92840">
        <w:rPr>
          <w:rFonts w:ascii="Times New Roman" w:hAnsi="Times New Roman"/>
          <w:sz w:val="24"/>
          <w:szCs w:val="24"/>
        </w:rPr>
        <w:t>trabalho</w:t>
      </w:r>
      <w:proofErr w:type="spellEnd"/>
      <w:r w:rsidRPr="00F92840">
        <w:rPr>
          <w:rFonts w:ascii="Times New Roman" w:hAnsi="Times New Roman"/>
          <w:sz w:val="24"/>
          <w:szCs w:val="24"/>
        </w:rPr>
        <w:t xml:space="preserve">, o elemento </w:t>
      </w:r>
      <w:proofErr w:type="spellStart"/>
      <w:r w:rsidRPr="00F92840">
        <w:rPr>
          <w:rFonts w:ascii="Times New Roman" w:hAnsi="Times New Roman"/>
          <w:sz w:val="24"/>
          <w:szCs w:val="24"/>
        </w:rPr>
        <w:t>Arremesso</w:t>
      </w:r>
      <w:proofErr w:type="spellEnd"/>
      <w:r w:rsidRPr="00F92840">
        <w:rPr>
          <w:rFonts w:ascii="Times New Roman" w:hAnsi="Times New Roman"/>
          <w:sz w:val="24"/>
          <w:szCs w:val="24"/>
        </w:rPr>
        <w:t xml:space="preserve"> no </w:t>
      </w:r>
      <w:proofErr w:type="spellStart"/>
      <w:r w:rsidRPr="00F92840">
        <w:rPr>
          <w:rFonts w:ascii="Times New Roman" w:hAnsi="Times New Roman"/>
          <w:sz w:val="24"/>
          <w:szCs w:val="24"/>
        </w:rPr>
        <w:t>esporte</w:t>
      </w:r>
      <w:proofErr w:type="spellEnd"/>
      <w:r w:rsidRPr="00F92840">
        <w:rPr>
          <w:rFonts w:ascii="Times New Roman" w:hAnsi="Times New Roman"/>
          <w:sz w:val="24"/>
          <w:szCs w:val="24"/>
        </w:rPr>
        <w:t xml:space="preserve"> de </w:t>
      </w:r>
      <w:proofErr w:type="spellStart"/>
      <w:r w:rsidRPr="00F92840">
        <w:rPr>
          <w:rFonts w:ascii="Times New Roman" w:hAnsi="Times New Roman"/>
          <w:sz w:val="24"/>
          <w:szCs w:val="24"/>
        </w:rPr>
        <w:t>Cheerleading</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foi</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estudado</w:t>
      </w:r>
      <w:proofErr w:type="spellEnd"/>
      <w:r w:rsidRPr="00F92840">
        <w:rPr>
          <w:rFonts w:ascii="Times New Roman" w:hAnsi="Times New Roman"/>
          <w:sz w:val="24"/>
          <w:szCs w:val="24"/>
        </w:rPr>
        <w:t xml:space="preserve"> a partir de </w:t>
      </w:r>
      <w:proofErr w:type="spellStart"/>
      <w:r w:rsidRPr="00F92840">
        <w:rPr>
          <w:rFonts w:ascii="Times New Roman" w:hAnsi="Times New Roman"/>
          <w:sz w:val="24"/>
          <w:szCs w:val="24"/>
        </w:rPr>
        <w:t>uma</w:t>
      </w:r>
      <w:proofErr w:type="spellEnd"/>
      <w:r w:rsidRPr="00F92840">
        <w:rPr>
          <w:rFonts w:ascii="Times New Roman" w:hAnsi="Times New Roman"/>
          <w:sz w:val="24"/>
          <w:szCs w:val="24"/>
        </w:rPr>
        <w:t xml:space="preserve"> perspectiva </w:t>
      </w:r>
      <w:proofErr w:type="spellStart"/>
      <w:r w:rsidRPr="00F92840">
        <w:rPr>
          <w:rFonts w:ascii="Times New Roman" w:hAnsi="Times New Roman"/>
          <w:sz w:val="24"/>
          <w:szCs w:val="24"/>
        </w:rPr>
        <w:t>biomecânica</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Desta</w:t>
      </w:r>
      <w:proofErr w:type="spellEnd"/>
      <w:r w:rsidRPr="00F92840">
        <w:rPr>
          <w:rFonts w:ascii="Times New Roman" w:hAnsi="Times New Roman"/>
          <w:sz w:val="24"/>
          <w:szCs w:val="24"/>
        </w:rPr>
        <w:t xml:space="preserve"> forma podemos observar os </w:t>
      </w:r>
      <w:proofErr w:type="spellStart"/>
      <w:r w:rsidRPr="00F92840">
        <w:rPr>
          <w:rFonts w:ascii="Times New Roman" w:hAnsi="Times New Roman"/>
          <w:sz w:val="24"/>
          <w:szCs w:val="24"/>
        </w:rPr>
        <w:t>ângulos</w:t>
      </w:r>
      <w:proofErr w:type="spellEnd"/>
      <w:r w:rsidRPr="00F92840">
        <w:rPr>
          <w:rFonts w:ascii="Times New Roman" w:hAnsi="Times New Roman"/>
          <w:sz w:val="24"/>
          <w:szCs w:val="24"/>
        </w:rPr>
        <w:t xml:space="preserve"> de </w:t>
      </w:r>
      <w:proofErr w:type="spellStart"/>
      <w:r w:rsidRPr="00F92840">
        <w:rPr>
          <w:rFonts w:ascii="Times New Roman" w:hAnsi="Times New Roman"/>
          <w:sz w:val="24"/>
          <w:szCs w:val="24"/>
        </w:rPr>
        <w:t>execução</w:t>
      </w:r>
      <w:proofErr w:type="spellEnd"/>
      <w:r w:rsidRPr="00F92840">
        <w:rPr>
          <w:rFonts w:ascii="Times New Roman" w:hAnsi="Times New Roman"/>
          <w:sz w:val="24"/>
          <w:szCs w:val="24"/>
        </w:rPr>
        <w:t xml:space="preserve"> dos </w:t>
      </w:r>
      <w:proofErr w:type="spellStart"/>
      <w:r w:rsidRPr="00F92840">
        <w:rPr>
          <w:rFonts w:ascii="Times New Roman" w:hAnsi="Times New Roman"/>
          <w:sz w:val="24"/>
          <w:szCs w:val="24"/>
        </w:rPr>
        <w:t>movimentos</w:t>
      </w:r>
      <w:proofErr w:type="spellEnd"/>
      <w:r w:rsidRPr="00F92840">
        <w:rPr>
          <w:rFonts w:ascii="Times New Roman" w:hAnsi="Times New Roman"/>
          <w:sz w:val="24"/>
          <w:szCs w:val="24"/>
        </w:rPr>
        <w:t xml:space="preserve">, procurando a forma </w:t>
      </w:r>
      <w:proofErr w:type="spellStart"/>
      <w:r w:rsidRPr="00F92840">
        <w:rPr>
          <w:rFonts w:ascii="Times New Roman" w:hAnsi="Times New Roman"/>
          <w:sz w:val="24"/>
          <w:szCs w:val="24"/>
        </w:rPr>
        <w:t>correta</w:t>
      </w:r>
      <w:proofErr w:type="spellEnd"/>
      <w:r w:rsidRPr="00F92840">
        <w:rPr>
          <w:rFonts w:ascii="Times New Roman" w:hAnsi="Times New Roman"/>
          <w:sz w:val="24"/>
          <w:szCs w:val="24"/>
        </w:rPr>
        <w:t xml:space="preserve"> de </w:t>
      </w:r>
      <w:proofErr w:type="spellStart"/>
      <w:r w:rsidRPr="00F92840">
        <w:rPr>
          <w:rFonts w:ascii="Times New Roman" w:hAnsi="Times New Roman"/>
          <w:sz w:val="24"/>
          <w:szCs w:val="24"/>
        </w:rPr>
        <w:t>executá</w:t>
      </w:r>
      <w:proofErr w:type="spellEnd"/>
      <w:r w:rsidRPr="00F92840">
        <w:rPr>
          <w:rFonts w:ascii="Times New Roman" w:hAnsi="Times New Roman"/>
          <w:sz w:val="24"/>
          <w:szCs w:val="24"/>
        </w:rPr>
        <w:t xml:space="preserve">-los. O objetivo da pesquisa </w:t>
      </w:r>
      <w:proofErr w:type="spellStart"/>
      <w:r w:rsidRPr="00F92840">
        <w:rPr>
          <w:rFonts w:ascii="Times New Roman" w:hAnsi="Times New Roman"/>
          <w:sz w:val="24"/>
          <w:szCs w:val="24"/>
        </w:rPr>
        <w:t>foi</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analisar</w:t>
      </w:r>
      <w:proofErr w:type="spellEnd"/>
      <w:r w:rsidRPr="00F92840">
        <w:rPr>
          <w:rFonts w:ascii="Times New Roman" w:hAnsi="Times New Roman"/>
          <w:sz w:val="24"/>
          <w:szCs w:val="24"/>
        </w:rPr>
        <w:t xml:space="preserve"> as </w:t>
      </w:r>
      <w:proofErr w:type="spellStart"/>
      <w:r w:rsidRPr="00F92840">
        <w:rPr>
          <w:rFonts w:ascii="Times New Roman" w:hAnsi="Times New Roman"/>
          <w:sz w:val="24"/>
          <w:szCs w:val="24"/>
        </w:rPr>
        <w:t>diferenças</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biomecânicas</w:t>
      </w:r>
      <w:proofErr w:type="spellEnd"/>
      <w:r w:rsidRPr="00F92840">
        <w:rPr>
          <w:rFonts w:ascii="Times New Roman" w:hAnsi="Times New Roman"/>
          <w:sz w:val="24"/>
          <w:szCs w:val="24"/>
        </w:rPr>
        <w:t xml:space="preserve"> existentes entre as atletas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de </w:t>
      </w:r>
      <w:proofErr w:type="spellStart"/>
      <w:r w:rsidRPr="00F92840">
        <w:rPr>
          <w:rFonts w:ascii="Times New Roman" w:hAnsi="Times New Roman"/>
          <w:sz w:val="24"/>
          <w:szCs w:val="24"/>
        </w:rPr>
        <w:t>iniciação</w:t>
      </w:r>
      <w:proofErr w:type="spellEnd"/>
      <w:r w:rsidRPr="00F92840">
        <w:rPr>
          <w:rFonts w:ascii="Times New Roman" w:hAnsi="Times New Roman"/>
          <w:sz w:val="24"/>
          <w:szCs w:val="24"/>
        </w:rPr>
        <w:t xml:space="preserve"> e de alto </w:t>
      </w:r>
      <w:proofErr w:type="spellStart"/>
      <w:r w:rsidRPr="00F92840">
        <w:rPr>
          <w:rFonts w:ascii="Times New Roman" w:hAnsi="Times New Roman"/>
          <w:sz w:val="24"/>
          <w:szCs w:val="24"/>
        </w:rPr>
        <w:t>rendimento</w:t>
      </w:r>
      <w:proofErr w:type="spellEnd"/>
      <w:r w:rsidRPr="00F92840">
        <w:rPr>
          <w:rFonts w:ascii="Times New Roman" w:hAnsi="Times New Roman"/>
          <w:sz w:val="24"/>
          <w:szCs w:val="24"/>
        </w:rPr>
        <w:t xml:space="preserve"> no elemento técnico </w:t>
      </w:r>
      <w:proofErr w:type="spellStart"/>
      <w:r w:rsidRPr="00F92840">
        <w:rPr>
          <w:rFonts w:ascii="Times New Roman" w:hAnsi="Times New Roman"/>
          <w:sz w:val="24"/>
          <w:szCs w:val="24"/>
        </w:rPr>
        <w:t>Arremesso</w:t>
      </w:r>
      <w:proofErr w:type="spellEnd"/>
      <w:r w:rsidRPr="00F92840">
        <w:rPr>
          <w:rFonts w:ascii="Times New Roman" w:hAnsi="Times New Roman"/>
          <w:sz w:val="24"/>
          <w:szCs w:val="24"/>
        </w:rPr>
        <w:t xml:space="preserve">, a </w:t>
      </w:r>
      <w:proofErr w:type="spellStart"/>
      <w:r w:rsidRPr="00F92840">
        <w:rPr>
          <w:rFonts w:ascii="Times New Roman" w:hAnsi="Times New Roman"/>
          <w:sz w:val="24"/>
          <w:szCs w:val="24"/>
        </w:rPr>
        <w:t>fim</w:t>
      </w:r>
      <w:proofErr w:type="spellEnd"/>
      <w:r w:rsidRPr="00F92840">
        <w:rPr>
          <w:rFonts w:ascii="Times New Roman" w:hAnsi="Times New Roman"/>
          <w:sz w:val="24"/>
          <w:szCs w:val="24"/>
        </w:rPr>
        <w:t xml:space="preserve"> de </w:t>
      </w:r>
      <w:proofErr w:type="spellStart"/>
      <w:r w:rsidRPr="00F92840">
        <w:rPr>
          <w:rFonts w:ascii="Times New Roman" w:hAnsi="Times New Roman"/>
          <w:sz w:val="24"/>
          <w:szCs w:val="24"/>
        </w:rPr>
        <w:t>conhecer</w:t>
      </w:r>
      <w:proofErr w:type="spellEnd"/>
      <w:r w:rsidRPr="00F92840">
        <w:rPr>
          <w:rFonts w:ascii="Times New Roman" w:hAnsi="Times New Roman"/>
          <w:sz w:val="24"/>
          <w:szCs w:val="24"/>
        </w:rPr>
        <w:t xml:space="preserve"> o impacto que </w:t>
      </w:r>
      <w:proofErr w:type="spellStart"/>
      <w:r w:rsidRPr="00F92840">
        <w:rPr>
          <w:rFonts w:ascii="Times New Roman" w:hAnsi="Times New Roman"/>
          <w:sz w:val="24"/>
          <w:szCs w:val="24"/>
        </w:rPr>
        <w:t>tem</w:t>
      </w:r>
      <w:proofErr w:type="spellEnd"/>
      <w:r w:rsidRPr="00F92840">
        <w:rPr>
          <w:rFonts w:ascii="Times New Roman" w:hAnsi="Times New Roman"/>
          <w:sz w:val="24"/>
          <w:szCs w:val="24"/>
        </w:rPr>
        <w:t xml:space="preserve"> no </w:t>
      </w:r>
      <w:proofErr w:type="spellStart"/>
      <w:r w:rsidRPr="00F92840">
        <w:rPr>
          <w:rFonts w:ascii="Times New Roman" w:hAnsi="Times New Roman"/>
          <w:sz w:val="24"/>
          <w:szCs w:val="24"/>
        </w:rPr>
        <w:t>seu</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rendimento</w:t>
      </w:r>
      <w:proofErr w:type="spellEnd"/>
      <w:r w:rsidRPr="00F92840">
        <w:rPr>
          <w:rFonts w:ascii="Times New Roman" w:hAnsi="Times New Roman"/>
          <w:sz w:val="24"/>
          <w:szCs w:val="24"/>
        </w:rPr>
        <w:t xml:space="preserve">. Os dados </w:t>
      </w:r>
      <w:proofErr w:type="spellStart"/>
      <w:r w:rsidRPr="00F92840">
        <w:rPr>
          <w:rFonts w:ascii="Times New Roman" w:hAnsi="Times New Roman"/>
          <w:sz w:val="24"/>
          <w:szCs w:val="24"/>
        </w:rPr>
        <w:t>foram</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coletados</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com</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um</w:t>
      </w:r>
      <w:proofErr w:type="spellEnd"/>
      <w:r w:rsidRPr="00F92840">
        <w:rPr>
          <w:rFonts w:ascii="Times New Roman" w:hAnsi="Times New Roman"/>
          <w:sz w:val="24"/>
          <w:szCs w:val="24"/>
        </w:rPr>
        <w:t xml:space="preserve"> total de 32 atletas, </w:t>
      </w:r>
      <w:proofErr w:type="spellStart"/>
      <w:r w:rsidRPr="00F92840">
        <w:rPr>
          <w:rFonts w:ascii="Times New Roman" w:hAnsi="Times New Roman"/>
          <w:sz w:val="24"/>
          <w:szCs w:val="24"/>
        </w:rPr>
        <w:t>sendo</w:t>
      </w:r>
      <w:proofErr w:type="spellEnd"/>
      <w:r w:rsidRPr="00F92840">
        <w:rPr>
          <w:rFonts w:ascii="Times New Roman" w:hAnsi="Times New Roman"/>
          <w:sz w:val="24"/>
          <w:szCs w:val="24"/>
        </w:rPr>
        <w:t xml:space="preserve"> os 16 atletas </w:t>
      </w:r>
      <w:proofErr w:type="spellStart"/>
      <w:r w:rsidRPr="00F92840">
        <w:rPr>
          <w:rFonts w:ascii="Times New Roman" w:hAnsi="Times New Roman"/>
          <w:sz w:val="24"/>
          <w:szCs w:val="24"/>
        </w:rPr>
        <w:t>atletas</w:t>
      </w:r>
      <w:proofErr w:type="spellEnd"/>
      <w:r w:rsidRPr="00F92840">
        <w:rPr>
          <w:rFonts w:ascii="Times New Roman" w:hAnsi="Times New Roman"/>
          <w:sz w:val="24"/>
          <w:szCs w:val="24"/>
        </w:rPr>
        <w:t xml:space="preserve"> de alto </w:t>
      </w:r>
      <w:proofErr w:type="spellStart"/>
      <w:r w:rsidRPr="00F92840">
        <w:rPr>
          <w:rFonts w:ascii="Times New Roman" w:hAnsi="Times New Roman"/>
          <w:sz w:val="24"/>
          <w:szCs w:val="24"/>
        </w:rPr>
        <w:t>rendimento</w:t>
      </w:r>
      <w:proofErr w:type="spellEnd"/>
      <w:r w:rsidRPr="00F92840">
        <w:rPr>
          <w:rFonts w:ascii="Times New Roman" w:hAnsi="Times New Roman"/>
          <w:sz w:val="24"/>
          <w:szCs w:val="24"/>
        </w:rPr>
        <w:t xml:space="preserve"> que </w:t>
      </w:r>
      <w:proofErr w:type="spellStart"/>
      <w:r w:rsidRPr="00F92840">
        <w:rPr>
          <w:rFonts w:ascii="Times New Roman" w:hAnsi="Times New Roman"/>
          <w:sz w:val="24"/>
          <w:szCs w:val="24"/>
        </w:rPr>
        <w:t>participam</w:t>
      </w:r>
      <w:proofErr w:type="spellEnd"/>
      <w:r w:rsidRPr="00F92840">
        <w:rPr>
          <w:rFonts w:ascii="Times New Roman" w:hAnsi="Times New Roman"/>
          <w:sz w:val="24"/>
          <w:szCs w:val="24"/>
        </w:rPr>
        <w:t xml:space="preserve"> da Equipe </w:t>
      </w:r>
      <w:proofErr w:type="spellStart"/>
      <w:r w:rsidRPr="00F92840">
        <w:rPr>
          <w:rFonts w:ascii="Times New Roman" w:hAnsi="Times New Roman"/>
          <w:sz w:val="24"/>
          <w:szCs w:val="24"/>
        </w:rPr>
        <w:t>Equador</w:t>
      </w:r>
      <w:proofErr w:type="spellEnd"/>
      <w:r w:rsidRPr="00F92840">
        <w:rPr>
          <w:rFonts w:ascii="Times New Roman" w:hAnsi="Times New Roman"/>
          <w:sz w:val="24"/>
          <w:szCs w:val="24"/>
        </w:rPr>
        <w:t xml:space="preserve"> 2019 e 16 atletas de </w:t>
      </w:r>
      <w:proofErr w:type="spellStart"/>
      <w:r w:rsidRPr="00F92840">
        <w:rPr>
          <w:rFonts w:ascii="Times New Roman" w:hAnsi="Times New Roman"/>
          <w:sz w:val="24"/>
          <w:szCs w:val="24"/>
        </w:rPr>
        <w:t>iniciação</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ou</w:t>
      </w:r>
      <w:proofErr w:type="spellEnd"/>
      <w:r w:rsidRPr="00F92840">
        <w:rPr>
          <w:rFonts w:ascii="Times New Roman" w:hAnsi="Times New Roman"/>
          <w:sz w:val="24"/>
          <w:szCs w:val="24"/>
        </w:rPr>
        <w:t xml:space="preserve"> iniciantes da </w:t>
      </w:r>
      <w:proofErr w:type="spellStart"/>
      <w:r w:rsidRPr="00F92840">
        <w:rPr>
          <w:rFonts w:ascii="Times New Roman" w:hAnsi="Times New Roman"/>
          <w:sz w:val="24"/>
          <w:szCs w:val="24"/>
        </w:rPr>
        <w:t>recém</w:t>
      </w:r>
      <w:proofErr w:type="spellEnd"/>
      <w:r w:rsidRPr="00F92840">
        <w:rPr>
          <w:rFonts w:ascii="Times New Roman" w:hAnsi="Times New Roman"/>
          <w:sz w:val="24"/>
          <w:szCs w:val="24"/>
        </w:rPr>
        <w:t xml:space="preserve"> formada equipe “</w:t>
      </w:r>
      <w:proofErr w:type="spellStart"/>
      <w:r w:rsidRPr="00F92840">
        <w:rPr>
          <w:rFonts w:ascii="Times New Roman" w:hAnsi="Times New Roman"/>
          <w:sz w:val="24"/>
          <w:szCs w:val="24"/>
        </w:rPr>
        <w:t>Águias</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Espe</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com</w:t>
      </w:r>
      <w:proofErr w:type="spellEnd"/>
      <w:r w:rsidRPr="00F92840">
        <w:rPr>
          <w:rFonts w:ascii="Times New Roman" w:hAnsi="Times New Roman"/>
          <w:sz w:val="24"/>
          <w:szCs w:val="24"/>
        </w:rPr>
        <w:t xml:space="preserve"> 8 volantes e 8 bases. Para a </w:t>
      </w:r>
      <w:proofErr w:type="spellStart"/>
      <w:r w:rsidRPr="00F92840">
        <w:rPr>
          <w:rFonts w:ascii="Times New Roman" w:hAnsi="Times New Roman"/>
          <w:sz w:val="24"/>
          <w:szCs w:val="24"/>
        </w:rPr>
        <w:t>análise</w:t>
      </w:r>
      <w:proofErr w:type="spellEnd"/>
      <w:r w:rsidRPr="00F92840">
        <w:rPr>
          <w:rFonts w:ascii="Times New Roman" w:hAnsi="Times New Roman"/>
          <w:sz w:val="24"/>
          <w:szCs w:val="24"/>
        </w:rPr>
        <w:t xml:space="preserve"> comparativa, </w:t>
      </w:r>
      <w:proofErr w:type="spellStart"/>
      <w:r w:rsidRPr="00F92840">
        <w:rPr>
          <w:rFonts w:ascii="Times New Roman" w:hAnsi="Times New Roman"/>
          <w:sz w:val="24"/>
          <w:szCs w:val="24"/>
        </w:rPr>
        <w:t>foi</w:t>
      </w:r>
      <w:proofErr w:type="spellEnd"/>
      <w:r w:rsidRPr="00F92840">
        <w:rPr>
          <w:rFonts w:ascii="Times New Roman" w:hAnsi="Times New Roman"/>
          <w:sz w:val="24"/>
          <w:szCs w:val="24"/>
        </w:rPr>
        <w:t xml:space="preserve"> utilizado o programa </w:t>
      </w:r>
      <w:proofErr w:type="spellStart"/>
      <w:r w:rsidRPr="00F92840">
        <w:rPr>
          <w:rFonts w:ascii="Times New Roman" w:hAnsi="Times New Roman"/>
          <w:sz w:val="24"/>
          <w:szCs w:val="24"/>
        </w:rPr>
        <w:t>Kinovea</w:t>
      </w:r>
      <w:proofErr w:type="spellEnd"/>
      <w:r w:rsidRPr="00F92840">
        <w:rPr>
          <w:rFonts w:ascii="Times New Roman" w:hAnsi="Times New Roman"/>
          <w:sz w:val="24"/>
          <w:szCs w:val="24"/>
        </w:rPr>
        <w:t xml:space="preserve">, que </w:t>
      </w:r>
      <w:proofErr w:type="spellStart"/>
      <w:r w:rsidRPr="00F92840">
        <w:rPr>
          <w:rFonts w:ascii="Times New Roman" w:hAnsi="Times New Roman"/>
          <w:sz w:val="24"/>
          <w:szCs w:val="24"/>
        </w:rPr>
        <w:t>permitiu</w:t>
      </w:r>
      <w:proofErr w:type="spellEnd"/>
      <w:r w:rsidRPr="00F92840">
        <w:rPr>
          <w:rFonts w:ascii="Times New Roman" w:hAnsi="Times New Roman"/>
          <w:sz w:val="24"/>
          <w:szCs w:val="24"/>
        </w:rPr>
        <w:t xml:space="preserve"> diferenciar </w:t>
      </w:r>
      <w:proofErr w:type="spellStart"/>
      <w:r w:rsidRPr="00F92840">
        <w:rPr>
          <w:rFonts w:ascii="Times New Roman" w:hAnsi="Times New Roman"/>
          <w:sz w:val="24"/>
          <w:szCs w:val="24"/>
        </w:rPr>
        <w:t>ou</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estabelecer</w:t>
      </w:r>
      <w:proofErr w:type="spellEnd"/>
      <w:r w:rsidRPr="00F92840">
        <w:rPr>
          <w:rFonts w:ascii="Times New Roman" w:hAnsi="Times New Roman"/>
          <w:sz w:val="24"/>
          <w:szCs w:val="24"/>
        </w:rPr>
        <w:t xml:space="preserve"> a </w:t>
      </w:r>
      <w:proofErr w:type="spellStart"/>
      <w:r w:rsidRPr="00F92840">
        <w:rPr>
          <w:rFonts w:ascii="Times New Roman" w:hAnsi="Times New Roman"/>
          <w:sz w:val="24"/>
          <w:szCs w:val="24"/>
        </w:rPr>
        <w:t>semelhança</w:t>
      </w:r>
      <w:proofErr w:type="spellEnd"/>
      <w:r w:rsidRPr="00F92840">
        <w:rPr>
          <w:rFonts w:ascii="Times New Roman" w:hAnsi="Times New Roman"/>
          <w:sz w:val="24"/>
          <w:szCs w:val="24"/>
        </w:rPr>
        <w:t xml:space="preserve"> nos </w:t>
      </w:r>
      <w:proofErr w:type="spellStart"/>
      <w:r w:rsidRPr="00F92840">
        <w:rPr>
          <w:rFonts w:ascii="Times New Roman" w:hAnsi="Times New Roman"/>
          <w:sz w:val="24"/>
          <w:szCs w:val="24"/>
        </w:rPr>
        <w:t>movimentos</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nas</w:t>
      </w:r>
      <w:proofErr w:type="spellEnd"/>
      <w:r w:rsidRPr="00F92840">
        <w:rPr>
          <w:rFonts w:ascii="Times New Roman" w:hAnsi="Times New Roman"/>
          <w:sz w:val="24"/>
          <w:szCs w:val="24"/>
        </w:rPr>
        <w:t xml:space="preserve"> diferentes fases, </w:t>
      </w:r>
      <w:proofErr w:type="spellStart"/>
      <w:r w:rsidRPr="00F92840">
        <w:rPr>
          <w:rFonts w:ascii="Times New Roman" w:hAnsi="Times New Roman"/>
          <w:sz w:val="24"/>
          <w:szCs w:val="24"/>
        </w:rPr>
        <w:t>com</w:t>
      </w:r>
      <w:proofErr w:type="spellEnd"/>
      <w:r w:rsidRPr="00F92840">
        <w:rPr>
          <w:rFonts w:ascii="Times New Roman" w:hAnsi="Times New Roman"/>
          <w:sz w:val="24"/>
          <w:szCs w:val="24"/>
        </w:rPr>
        <w:t xml:space="preserve"> o </w:t>
      </w:r>
      <w:proofErr w:type="spellStart"/>
      <w:r w:rsidRPr="00F92840">
        <w:rPr>
          <w:rFonts w:ascii="Times New Roman" w:hAnsi="Times New Roman"/>
          <w:sz w:val="24"/>
          <w:szCs w:val="24"/>
        </w:rPr>
        <w:t>auxílio</w:t>
      </w:r>
      <w:proofErr w:type="spellEnd"/>
      <w:r w:rsidRPr="00F92840">
        <w:rPr>
          <w:rFonts w:ascii="Times New Roman" w:hAnsi="Times New Roman"/>
          <w:sz w:val="24"/>
          <w:szCs w:val="24"/>
        </w:rPr>
        <w:t xml:space="preserve"> das </w:t>
      </w:r>
      <w:proofErr w:type="spellStart"/>
      <w:r w:rsidRPr="00F92840">
        <w:rPr>
          <w:rFonts w:ascii="Times New Roman" w:hAnsi="Times New Roman"/>
          <w:sz w:val="24"/>
          <w:szCs w:val="24"/>
        </w:rPr>
        <w:t>leis</w:t>
      </w:r>
      <w:proofErr w:type="spellEnd"/>
      <w:r w:rsidRPr="00F92840">
        <w:rPr>
          <w:rFonts w:ascii="Times New Roman" w:hAnsi="Times New Roman"/>
          <w:sz w:val="24"/>
          <w:szCs w:val="24"/>
        </w:rPr>
        <w:t xml:space="preserve"> básicas da </w:t>
      </w:r>
      <w:proofErr w:type="spellStart"/>
      <w:r w:rsidRPr="00F92840">
        <w:rPr>
          <w:rFonts w:ascii="Times New Roman" w:hAnsi="Times New Roman"/>
          <w:sz w:val="24"/>
          <w:szCs w:val="24"/>
        </w:rPr>
        <w:t>biomecânica</w:t>
      </w:r>
      <w:proofErr w:type="spellEnd"/>
      <w:r w:rsidRPr="00F92840">
        <w:rPr>
          <w:rFonts w:ascii="Times New Roman" w:hAnsi="Times New Roman"/>
          <w:sz w:val="24"/>
          <w:szCs w:val="24"/>
        </w:rPr>
        <w:t xml:space="preserve"> como: </w:t>
      </w:r>
      <w:proofErr w:type="spellStart"/>
      <w:r w:rsidRPr="00F92840">
        <w:rPr>
          <w:rFonts w:ascii="Times New Roman" w:hAnsi="Times New Roman"/>
          <w:sz w:val="24"/>
          <w:szCs w:val="24"/>
        </w:rPr>
        <w:t>ângulos</w:t>
      </w:r>
      <w:proofErr w:type="spellEnd"/>
      <w:r w:rsidRPr="00F92840">
        <w:rPr>
          <w:rFonts w:ascii="Times New Roman" w:hAnsi="Times New Roman"/>
          <w:sz w:val="24"/>
          <w:szCs w:val="24"/>
        </w:rPr>
        <w:t xml:space="preserve">, tempo e </w:t>
      </w:r>
      <w:proofErr w:type="spellStart"/>
      <w:r w:rsidRPr="00F92840">
        <w:rPr>
          <w:rFonts w:ascii="Times New Roman" w:hAnsi="Times New Roman"/>
          <w:sz w:val="24"/>
          <w:szCs w:val="24"/>
        </w:rPr>
        <w:t>distância</w:t>
      </w:r>
      <w:proofErr w:type="spellEnd"/>
      <w:r w:rsidRPr="00F92840">
        <w:rPr>
          <w:rFonts w:ascii="Times New Roman" w:hAnsi="Times New Roman"/>
          <w:sz w:val="24"/>
          <w:szCs w:val="24"/>
        </w:rPr>
        <w:t xml:space="preserve">. Por </w:t>
      </w:r>
      <w:proofErr w:type="spellStart"/>
      <w:r w:rsidRPr="00F92840">
        <w:rPr>
          <w:rFonts w:ascii="Times New Roman" w:hAnsi="Times New Roman"/>
          <w:sz w:val="24"/>
          <w:szCs w:val="24"/>
        </w:rPr>
        <w:t>meio</w:t>
      </w:r>
      <w:proofErr w:type="spellEnd"/>
      <w:r w:rsidRPr="00F92840">
        <w:rPr>
          <w:rFonts w:ascii="Times New Roman" w:hAnsi="Times New Roman"/>
          <w:sz w:val="24"/>
          <w:szCs w:val="24"/>
        </w:rPr>
        <w:t xml:space="preserve"> do teste U de Mann-Whitney, </w:t>
      </w:r>
      <w:proofErr w:type="spellStart"/>
      <w:r w:rsidRPr="00F92840">
        <w:rPr>
          <w:rFonts w:ascii="Times New Roman" w:hAnsi="Times New Roman"/>
          <w:sz w:val="24"/>
          <w:szCs w:val="24"/>
        </w:rPr>
        <w:t>foram</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obtidos</w:t>
      </w:r>
      <w:proofErr w:type="spellEnd"/>
      <w:r w:rsidRPr="00F92840">
        <w:rPr>
          <w:rFonts w:ascii="Times New Roman" w:hAnsi="Times New Roman"/>
          <w:sz w:val="24"/>
          <w:szCs w:val="24"/>
        </w:rPr>
        <w:t xml:space="preserve"> resultados </w:t>
      </w:r>
      <w:proofErr w:type="spellStart"/>
      <w:r w:rsidRPr="00F92840">
        <w:rPr>
          <w:rFonts w:ascii="Times New Roman" w:hAnsi="Times New Roman"/>
          <w:sz w:val="24"/>
          <w:szCs w:val="24"/>
        </w:rPr>
        <w:t>onde</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existem</w:t>
      </w:r>
      <w:proofErr w:type="spellEnd"/>
      <w:r w:rsidRPr="00F92840">
        <w:rPr>
          <w:rFonts w:ascii="Times New Roman" w:hAnsi="Times New Roman"/>
          <w:sz w:val="24"/>
          <w:szCs w:val="24"/>
        </w:rPr>
        <w:t xml:space="preserve"> valores significativos </w:t>
      </w:r>
      <w:proofErr w:type="spellStart"/>
      <w:r w:rsidRPr="00F92840">
        <w:rPr>
          <w:rFonts w:ascii="Times New Roman" w:hAnsi="Times New Roman"/>
          <w:sz w:val="24"/>
          <w:szCs w:val="24"/>
        </w:rPr>
        <w:t>ao</w:t>
      </w:r>
      <w:proofErr w:type="spellEnd"/>
      <w:r w:rsidRPr="00F92840">
        <w:rPr>
          <w:rFonts w:ascii="Times New Roman" w:hAnsi="Times New Roman"/>
          <w:sz w:val="24"/>
          <w:szCs w:val="24"/>
        </w:rPr>
        <w:t xml:space="preserve"> se </w:t>
      </w:r>
      <w:proofErr w:type="spellStart"/>
      <w:r w:rsidRPr="00F92840">
        <w:rPr>
          <w:rFonts w:ascii="Times New Roman" w:hAnsi="Times New Roman"/>
          <w:sz w:val="24"/>
          <w:szCs w:val="24"/>
        </w:rPr>
        <w:t>fazer</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uma</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comparação</w:t>
      </w:r>
      <w:proofErr w:type="spellEnd"/>
      <w:r w:rsidRPr="00F92840">
        <w:rPr>
          <w:rFonts w:ascii="Times New Roman" w:hAnsi="Times New Roman"/>
          <w:sz w:val="24"/>
          <w:szCs w:val="24"/>
        </w:rPr>
        <w:t xml:space="preserve"> entre os </w:t>
      </w:r>
      <w:proofErr w:type="spellStart"/>
      <w:r w:rsidRPr="00F92840">
        <w:rPr>
          <w:rFonts w:ascii="Times New Roman" w:hAnsi="Times New Roman"/>
          <w:sz w:val="24"/>
          <w:szCs w:val="24"/>
        </w:rPr>
        <w:t>ângulos</w:t>
      </w:r>
      <w:proofErr w:type="spellEnd"/>
      <w:r w:rsidRPr="00F92840">
        <w:rPr>
          <w:rFonts w:ascii="Times New Roman" w:hAnsi="Times New Roman"/>
          <w:sz w:val="24"/>
          <w:szCs w:val="24"/>
        </w:rPr>
        <w:t xml:space="preserve"> de </w:t>
      </w:r>
      <w:proofErr w:type="spellStart"/>
      <w:r w:rsidRPr="00F92840">
        <w:rPr>
          <w:rFonts w:ascii="Times New Roman" w:hAnsi="Times New Roman"/>
          <w:sz w:val="24"/>
          <w:szCs w:val="24"/>
        </w:rPr>
        <w:t>iniciação</w:t>
      </w:r>
      <w:proofErr w:type="spellEnd"/>
      <w:r w:rsidRPr="00F92840">
        <w:rPr>
          <w:rFonts w:ascii="Times New Roman" w:hAnsi="Times New Roman"/>
          <w:sz w:val="24"/>
          <w:szCs w:val="24"/>
        </w:rPr>
        <w:t xml:space="preserve"> do </w:t>
      </w:r>
      <w:proofErr w:type="spellStart"/>
      <w:r w:rsidRPr="00F92840">
        <w:rPr>
          <w:rFonts w:ascii="Times New Roman" w:hAnsi="Times New Roman"/>
          <w:sz w:val="24"/>
          <w:szCs w:val="24"/>
        </w:rPr>
        <w:t>joelho</w:t>
      </w:r>
      <w:proofErr w:type="spellEnd"/>
      <w:r w:rsidRPr="00F92840">
        <w:rPr>
          <w:rFonts w:ascii="Times New Roman" w:hAnsi="Times New Roman"/>
          <w:sz w:val="24"/>
          <w:szCs w:val="24"/>
        </w:rPr>
        <w:t xml:space="preserve"> e líderes de torcida de alto </w:t>
      </w:r>
      <w:proofErr w:type="spellStart"/>
      <w:r w:rsidRPr="00F92840">
        <w:rPr>
          <w:rFonts w:ascii="Times New Roman" w:hAnsi="Times New Roman"/>
          <w:sz w:val="24"/>
          <w:szCs w:val="24"/>
        </w:rPr>
        <w:t>rendimento</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Foi</w:t>
      </w:r>
      <w:proofErr w:type="spellEnd"/>
      <w:r w:rsidRPr="00F92840">
        <w:rPr>
          <w:rFonts w:ascii="Times New Roman" w:hAnsi="Times New Roman"/>
          <w:sz w:val="24"/>
          <w:szCs w:val="24"/>
        </w:rPr>
        <w:t xml:space="preserve"> determinado que as </w:t>
      </w:r>
      <w:proofErr w:type="spellStart"/>
      <w:r w:rsidRPr="00F92840">
        <w:rPr>
          <w:rFonts w:ascii="Times New Roman" w:hAnsi="Times New Roman"/>
          <w:sz w:val="24"/>
          <w:szCs w:val="24"/>
        </w:rPr>
        <w:t>três</w:t>
      </w:r>
      <w:proofErr w:type="spellEnd"/>
      <w:r w:rsidRPr="00F92840">
        <w:rPr>
          <w:rFonts w:ascii="Times New Roman" w:hAnsi="Times New Roman"/>
          <w:sz w:val="24"/>
          <w:szCs w:val="24"/>
        </w:rPr>
        <w:t xml:space="preserve"> fases do </w:t>
      </w:r>
      <w:proofErr w:type="spellStart"/>
      <w:r w:rsidRPr="00F92840">
        <w:rPr>
          <w:rFonts w:ascii="Times New Roman" w:hAnsi="Times New Roman"/>
          <w:sz w:val="24"/>
          <w:szCs w:val="24"/>
        </w:rPr>
        <w:t>joelho</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são</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muito</w:t>
      </w:r>
      <w:proofErr w:type="spellEnd"/>
      <w:r w:rsidRPr="00F92840">
        <w:rPr>
          <w:rFonts w:ascii="Times New Roman" w:hAnsi="Times New Roman"/>
          <w:sz w:val="24"/>
          <w:szCs w:val="24"/>
        </w:rPr>
        <w:t xml:space="preserve"> importantes para </w:t>
      </w:r>
      <w:proofErr w:type="spellStart"/>
      <w:r w:rsidRPr="00F92840">
        <w:rPr>
          <w:rFonts w:ascii="Times New Roman" w:hAnsi="Times New Roman"/>
          <w:sz w:val="24"/>
          <w:szCs w:val="24"/>
        </w:rPr>
        <w:t>uma</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correta</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execução</w:t>
      </w:r>
      <w:proofErr w:type="spellEnd"/>
      <w:r w:rsidRPr="00F92840">
        <w:rPr>
          <w:rFonts w:ascii="Times New Roman" w:hAnsi="Times New Roman"/>
          <w:sz w:val="24"/>
          <w:szCs w:val="24"/>
        </w:rPr>
        <w:t xml:space="preserve"> do elemento técnico </w:t>
      </w:r>
      <w:proofErr w:type="spellStart"/>
      <w:r w:rsidRPr="00F92840">
        <w:rPr>
          <w:rFonts w:ascii="Times New Roman" w:hAnsi="Times New Roman"/>
          <w:sz w:val="24"/>
          <w:szCs w:val="24"/>
        </w:rPr>
        <w:t>Lançamento</w:t>
      </w:r>
      <w:proofErr w:type="spellEnd"/>
      <w:r w:rsidRPr="00F92840">
        <w:rPr>
          <w:rFonts w:ascii="Times New Roman" w:hAnsi="Times New Roman"/>
          <w:sz w:val="24"/>
          <w:szCs w:val="24"/>
        </w:rPr>
        <w:t>.</w:t>
      </w:r>
    </w:p>
    <w:p w:rsidR="00FF5C0F" w:rsidRPr="00D26696" w:rsidRDefault="00F92840" w:rsidP="00F92840">
      <w:pPr>
        <w:spacing w:after="0" w:line="360" w:lineRule="auto"/>
        <w:jc w:val="both"/>
        <w:rPr>
          <w:rFonts w:ascii="Times New Roman" w:hAnsi="Times New Roman"/>
          <w:sz w:val="24"/>
          <w:szCs w:val="24"/>
        </w:rPr>
      </w:pPr>
      <w:proofErr w:type="spellStart"/>
      <w:r w:rsidRPr="00F92840">
        <w:rPr>
          <w:rFonts w:ascii="Times New Roman" w:hAnsi="Times New Roman"/>
          <w:b/>
          <w:sz w:val="24"/>
          <w:szCs w:val="24"/>
        </w:rPr>
        <w:t>Palavras</w:t>
      </w:r>
      <w:proofErr w:type="spellEnd"/>
      <w:r w:rsidRPr="00F92840">
        <w:rPr>
          <w:rFonts w:ascii="Times New Roman" w:hAnsi="Times New Roman"/>
          <w:b/>
          <w:sz w:val="24"/>
          <w:szCs w:val="24"/>
        </w:rPr>
        <w:t>-chave:</w:t>
      </w:r>
      <w:r w:rsidRPr="00F92840">
        <w:rPr>
          <w:rFonts w:ascii="Times New Roman" w:hAnsi="Times New Roman"/>
          <w:sz w:val="24"/>
          <w:szCs w:val="24"/>
        </w:rPr>
        <w:t xml:space="preserve"> </w:t>
      </w:r>
      <w:proofErr w:type="spellStart"/>
      <w:r w:rsidRPr="00F92840">
        <w:rPr>
          <w:rFonts w:ascii="Times New Roman" w:hAnsi="Times New Roman"/>
          <w:sz w:val="24"/>
          <w:szCs w:val="24"/>
        </w:rPr>
        <w:t>Biomecânica</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Sorteio</w:t>
      </w:r>
      <w:proofErr w:type="spellEnd"/>
      <w:r w:rsidRPr="00F92840">
        <w:rPr>
          <w:rFonts w:ascii="Times New Roman" w:hAnsi="Times New Roman"/>
          <w:sz w:val="24"/>
          <w:szCs w:val="24"/>
        </w:rPr>
        <w:t xml:space="preserve">; Torcida; </w:t>
      </w:r>
      <w:proofErr w:type="spellStart"/>
      <w:r w:rsidRPr="00F92840">
        <w:rPr>
          <w:rFonts w:ascii="Times New Roman" w:hAnsi="Times New Roman"/>
          <w:sz w:val="24"/>
          <w:szCs w:val="24"/>
        </w:rPr>
        <w:t>Iniciação</w:t>
      </w:r>
      <w:proofErr w:type="spellEnd"/>
      <w:r w:rsidRPr="00F92840">
        <w:rPr>
          <w:rFonts w:ascii="Times New Roman" w:hAnsi="Times New Roman"/>
          <w:sz w:val="24"/>
          <w:szCs w:val="24"/>
        </w:rPr>
        <w:t xml:space="preserve">; Alto </w:t>
      </w:r>
      <w:proofErr w:type="spellStart"/>
      <w:r w:rsidRPr="00F92840">
        <w:rPr>
          <w:rFonts w:ascii="Times New Roman" w:hAnsi="Times New Roman"/>
          <w:sz w:val="24"/>
          <w:szCs w:val="24"/>
        </w:rPr>
        <w:t>rendimento</w:t>
      </w:r>
      <w:proofErr w:type="spellEnd"/>
      <w:r w:rsidR="00FF5C0F" w:rsidRPr="00CF5240">
        <w:rPr>
          <w:rFonts w:ascii="Times New Roman" w:hAnsi="Times New Roman"/>
          <w:sz w:val="24"/>
          <w:szCs w:val="24"/>
        </w:rPr>
        <w:t>.</w:t>
      </w:r>
    </w:p>
    <w:p w:rsidR="00FF5C0F" w:rsidRDefault="00FF5C0F" w:rsidP="00FF5C0F">
      <w:pPr>
        <w:spacing w:after="0" w:line="360" w:lineRule="auto"/>
        <w:jc w:val="both"/>
        <w:rPr>
          <w:rFonts w:ascii="Times New Roman" w:hAnsi="Times New Roman"/>
          <w:b/>
          <w:sz w:val="24"/>
          <w:szCs w:val="26"/>
          <w:lang w:val="es-ES"/>
        </w:rPr>
      </w:pPr>
    </w:p>
    <w:p w:rsidR="00FF5C0F" w:rsidRPr="00F11C8D" w:rsidRDefault="00FF5C0F" w:rsidP="00FF5C0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Desde los inicios del siglo XX, se iniciaron avances tecnológicos de gran importancia en los que resaltan métodos experimentales. Uno de estos métodos es la biomecánica, donde se ejecutan mediciones, almacenamiento y procesamiento de datos del movimiento humano (</w:t>
      </w:r>
      <w:proofErr w:type="spellStart"/>
      <w:r w:rsidRPr="00F92840">
        <w:rPr>
          <w:rFonts w:ascii="Times New Roman" w:hAnsi="Times New Roman"/>
          <w:sz w:val="24"/>
          <w:szCs w:val="24"/>
        </w:rPr>
        <w:t>Leite</w:t>
      </w:r>
      <w:proofErr w:type="spellEnd"/>
      <w:r w:rsidRPr="00F92840">
        <w:rPr>
          <w:rFonts w:ascii="Times New Roman" w:hAnsi="Times New Roman"/>
          <w:sz w:val="24"/>
          <w:szCs w:val="24"/>
        </w:rPr>
        <w:t xml:space="preserve">, 2012). La Biomecánica es una ciencia que trabaja con la actividad de las personas y el resultado del organismo ante el estímulo, que implican conocimientos anatómicos y fisiológicos que han sido estudiados por las leyes y esquemas mecánicos. (Ferro Sánchez &amp; </w:t>
      </w:r>
      <w:proofErr w:type="spellStart"/>
      <w:r w:rsidRPr="00F92840">
        <w:rPr>
          <w:rFonts w:ascii="Times New Roman" w:hAnsi="Times New Roman"/>
          <w:sz w:val="24"/>
          <w:szCs w:val="24"/>
        </w:rPr>
        <w:t>Floría</w:t>
      </w:r>
      <w:proofErr w:type="spellEnd"/>
      <w:r w:rsidRPr="00F92840">
        <w:rPr>
          <w:rFonts w:ascii="Times New Roman" w:hAnsi="Times New Roman"/>
          <w:sz w:val="24"/>
          <w:szCs w:val="24"/>
        </w:rPr>
        <w:t xml:space="preserve"> Martín, 2007)</w:t>
      </w: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Existen 4 métodos para determinar el tipo de movimiento: </w:t>
      </w: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Según Gómez (2003) la cinemática permite realizar análisis cualitativos, a través de parámetros cinemáticos a partir de la adquisición de imágenes y videos durante la ejecución del movimiento</w:t>
      </w: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Bolaños (2009) indica que la dinámica se centra en la distribución de la fuerza de interacción entre el cuerpo y el medio ambiente. Para lo cual, se abarca la distribución de la fuerza en la superficie plantar. </w:t>
      </w: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Moreno (2008) sostiene que la Electromiografía es un método de estudio que se concentra en las fuerzas producidas por los grupos musculares, donde es viable conocer la sucesión de activación muscular.</w:t>
      </w: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Finalmente. Nariño (2016) menciona que la Antropometría se enfoca en la determinación de las características y propiedades del aparato locomotor, como las dimensiones de las formas geométricas de segmentos corporales, siendo concebidas como una representación cuantitativa sistemática del cuerpo humano.</w:t>
      </w: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La biomecánica está presente en el movimiento de los seres humanos cuando realiza algún deporte, El </w:t>
      </w:r>
      <w:proofErr w:type="spellStart"/>
      <w:r w:rsidRPr="00F92840">
        <w:rPr>
          <w:rFonts w:ascii="Times New Roman" w:hAnsi="Times New Roman"/>
          <w:sz w:val="24"/>
          <w:szCs w:val="24"/>
        </w:rPr>
        <w:t>cheerleading</w:t>
      </w:r>
      <w:proofErr w:type="spellEnd"/>
      <w:r w:rsidRPr="00F92840">
        <w:rPr>
          <w:rFonts w:ascii="Times New Roman" w:hAnsi="Times New Roman"/>
          <w:sz w:val="24"/>
          <w:szCs w:val="24"/>
        </w:rPr>
        <w:t xml:space="preserve"> es un deporte que desafía la física, donde se encuentran conceptos como: las leyes de Newton, energía mecánica, y el movimiento, sin embargo son pocos los estudios que se han llevado a cabo con respecto al tema (</w:t>
      </w:r>
      <w:proofErr w:type="spellStart"/>
      <w:r w:rsidRPr="00F92840">
        <w:rPr>
          <w:rFonts w:ascii="Times New Roman" w:hAnsi="Times New Roman"/>
          <w:sz w:val="24"/>
          <w:szCs w:val="24"/>
        </w:rPr>
        <w:t>Mortigo</w:t>
      </w:r>
      <w:proofErr w:type="spellEnd"/>
      <w:r w:rsidRPr="00F92840">
        <w:rPr>
          <w:rFonts w:ascii="Times New Roman" w:hAnsi="Times New Roman"/>
          <w:sz w:val="24"/>
          <w:szCs w:val="24"/>
        </w:rPr>
        <w:t xml:space="preserve">, 2017). </w:t>
      </w:r>
    </w:p>
    <w:p w:rsidR="00F92840" w:rsidRPr="00F92840" w:rsidRDefault="00F92840" w:rsidP="000E4AA6">
      <w:pPr>
        <w:pStyle w:val="Prrafodelista"/>
        <w:numPr>
          <w:ilvl w:val="0"/>
          <w:numId w:val="7"/>
        </w:numPr>
        <w:spacing w:after="0" w:line="360" w:lineRule="auto"/>
        <w:ind w:left="709"/>
        <w:jc w:val="both"/>
        <w:rPr>
          <w:rFonts w:ascii="Times New Roman" w:hAnsi="Times New Roman"/>
          <w:sz w:val="24"/>
          <w:szCs w:val="24"/>
        </w:rPr>
      </w:pPr>
      <w:r w:rsidRPr="00F92840">
        <w:rPr>
          <w:rFonts w:ascii="Times New Roman" w:hAnsi="Times New Roman"/>
          <w:b/>
          <w:sz w:val="24"/>
          <w:szCs w:val="24"/>
        </w:rPr>
        <w:t>Velocidad y aceleración:</w:t>
      </w:r>
      <w:r w:rsidRPr="00F92840">
        <w:rPr>
          <w:rFonts w:ascii="Times New Roman" w:hAnsi="Times New Roman"/>
          <w:sz w:val="24"/>
          <w:szCs w:val="24"/>
        </w:rPr>
        <w:t xml:space="preserve"> La velocidad muestra la rapidez del movimiento de un cuerpo y la dirección a la que se dirige. La aceleración nos muestra la rapidez con que cambia la velocidad.</w:t>
      </w:r>
    </w:p>
    <w:p w:rsidR="00F92840" w:rsidRPr="00F92840" w:rsidRDefault="00F92840" w:rsidP="000E4AA6">
      <w:pPr>
        <w:pStyle w:val="Prrafodelista"/>
        <w:numPr>
          <w:ilvl w:val="0"/>
          <w:numId w:val="7"/>
        </w:numPr>
        <w:spacing w:after="0" w:line="360" w:lineRule="auto"/>
        <w:ind w:left="709"/>
        <w:jc w:val="both"/>
        <w:rPr>
          <w:rFonts w:ascii="Times New Roman" w:hAnsi="Times New Roman"/>
          <w:sz w:val="24"/>
          <w:szCs w:val="24"/>
        </w:rPr>
      </w:pPr>
      <w:r w:rsidRPr="00F92840">
        <w:rPr>
          <w:rFonts w:ascii="Times New Roman" w:hAnsi="Times New Roman"/>
          <w:b/>
          <w:sz w:val="24"/>
          <w:szCs w:val="24"/>
        </w:rPr>
        <w:t xml:space="preserve">Observaciones del instructor: </w:t>
      </w:r>
      <w:r w:rsidRPr="00F92840">
        <w:rPr>
          <w:rFonts w:ascii="Times New Roman" w:hAnsi="Times New Roman"/>
          <w:sz w:val="24"/>
          <w:szCs w:val="24"/>
        </w:rPr>
        <w:t>Existen dos fundamentos que se emplean en todos los movimientos que involucren lanzamientos, saltos y carreras en los que el deportista cree la óptima fuerza y velocidad.</w:t>
      </w:r>
    </w:p>
    <w:p w:rsidR="00F92840" w:rsidRPr="00F92840" w:rsidRDefault="00F92840" w:rsidP="000E4AA6">
      <w:pPr>
        <w:pStyle w:val="Prrafodelista"/>
        <w:numPr>
          <w:ilvl w:val="0"/>
          <w:numId w:val="7"/>
        </w:numPr>
        <w:spacing w:after="0" w:line="360" w:lineRule="auto"/>
        <w:ind w:left="709"/>
        <w:jc w:val="both"/>
        <w:rPr>
          <w:rFonts w:ascii="Times New Roman" w:hAnsi="Times New Roman"/>
          <w:sz w:val="24"/>
          <w:szCs w:val="24"/>
        </w:rPr>
      </w:pPr>
      <w:r w:rsidRPr="00F92840">
        <w:rPr>
          <w:rFonts w:ascii="Times New Roman" w:hAnsi="Times New Roman"/>
          <w:b/>
          <w:sz w:val="24"/>
          <w:szCs w:val="24"/>
        </w:rPr>
        <w:t xml:space="preserve">Uso de todas las articulaciones: </w:t>
      </w:r>
      <w:r w:rsidRPr="00F92840">
        <w:rPr>
          <w:rFonts w:ascii="Times New Roman" w:hAnsi="Times New Roman"/>
          <w:sz w:val="24"/>
          <w:szCs w:val="24"/>
        </w:rPr>
        <w:t xml:space="preserve">Todas las fuerzas de las articulaciones tienen que combinarse para causar un máximo efecto. Lo más </w:t>
      </w:r>
      <w:proofErr w:type="spellStart"/>
      <w:r w:rsidRPr="00F92840">
        <w:rPr>
          <w:rFonts w:ascii="Times New Roman" w:hAnsi="Times New Roman"/>
          <w:sz w:val="24"/>
          <w:szCs w:val="24"/>
        </w:rPr>
        <w:t>oóptimo</w:t>
      </w:r>
      <w:proofErr w:type="spellEnd"/>
      <w:r w:rsidRPr="00F92840">
        <w:rPr>
          <w:rFonts w:ascii="Times New Roman" w:hAnsi="Times New Roman"/>
          <w:sz w:val="24"/>
          <w:szCs w:val="24"/>
        </w:rPr>
        <w:t xml:space="preserve"> es utilizar la mayor cantidad de articulaciones.</w:t>
      </w:r>
    </w:p>
    <w:p w:rsidR="00F92840" w:rsidRPr="00F92840" w:rsidRDefault="00F92840" w:rsidP="000E4AA6">
      <w:pPr>
        <w:pStyle w:val="Prrafodelista"/>
        <w:numPr>
          <w:ilvl w:val="0"/>
          <w:numId w:val="7"/>
        </w:numPr>
        <w:spacing w:after="0" w:line="360" w:lineRule="auto"/>
        <w:ind w:left="709"/>
        <w:jc w:val="both"/>
        <w:rPr>
          <w:rFonts w:ascii="Times New Roman" w:hAnsi="Times New Roman"/>
          <w:sz w:val="24"/>
          <w:szCs w:val="24"/>
        </w:rPr>
      </w:pPr>
      <w:r w:rsidRPr="00F92840">
        <w:rPr>
          <w:rFonts w:ascii="Times New Roman" w:hAnsi="Times New Roman"/>
          <w:b/>
          <w:sz w:val="24"/>
          <w:szCs w:val="24"/>
        </w:rPr>
        <w:t>Uso de cada articulación en secuencia:</w:t>
      </w:r>
      <w:r w:rsidRPr="00F92840">
        <w:rPr>
          <w:rFonts w:ascii="Times New Roman" w:hAnsi="Times New Roman"/>
          <w:sz w:val="24"/>
          <w:szCs w:val="24"/>
        </w:rPr>
        <w:t xml:space="preserve"> Al momento de utilizar todas las articulaciones, se lo debe hacer en un momento exacto, siguiendo un orden para una correcta ejecución del elemento. </w:t>
      </w:r>
    </w:p>
    <w:p w:rsidR="00F92840" w:rsidRPr="00F92840" w:rsidRDefault="00F92840" w:rsidP="000E4AA6">
      <w:pPr>
        <w:pStyle w:val="Prrafodelista"/>
        <w:numPr>
          <w:ilvl w:val="0"/>
          <w:numId w:val="7"/>
        </w:numPr>
        <w:spacing w:after="0" w:line="360" w:lineRule="auto"/>
        <w:ind w:left="709"/>
        <w:jc w:val="both"/>
        <w:rPr>
          <w:rFonts w:ascii="Times New Roman" w:hAnsi="Times New Roman"/>
          <w:sz w:val="24"/>
          <w:szCs w:val="24"/>
        </w:rPr>
      </w:pPr>
      <w:r w:rsidRPr="00F92840">
        <w:rPr>
          <w:rFonts w:ascii="Times New Roman" w:hAnsi="Times New Roman"/>
          <w:b/>
          <w:sz w:val="24"/>
          <w:szCs w:val="24"/>
        </w:rPr>
        <w:t>Momento:</w:t>
      </w:r>
      <w:r w:rsidRPr="00F92840">
        <w:rPr>
          <w:rFonts w:ascii="Times New Roman" w:hAnsi="Times New Roman"/>
          <w:sz w:val="24"/>
          <w:szCs w:val="24"/>
        </w:rPr>
        <w:t xml:space="preserve"> Se refiere al número de movimientos que realiza el cuerpo como resultado del peso y velocidad. En el cuerpo </w:t>
      </w:r>
      <w:r w:rsidRPr="00F92840">
        <w:rPr>
          <w:rFonts w:ascii="Times New Roman" w:hAnsi="Times New Roman"/>
          <w:sz w:val="24"/>
          <w:szCs w:val="24"/>
        </w:rPr>
        <w:tab/>
        <w:t xml:space="preserve">de un ser vivo puede haber entrega de momentos de una parte a otra. </w:t>
      </w:r>
    </w:p>
    <w:p w:rsidR="00F92840" w:rsidRPr="00F92840" w:rsidRDefault="00F92840" w:rsidP="000E4AA6">
      <w:pPr>
        <w:pStyle w:val="Prrafodelista"/>
        <w:numPr>
          <w:ilvl w:val="0"/>
          <w:numId w:val="7"/>
        </w:numPr>
        <w:spacing w:after="0" w:line="360" w:lineRule="auto"/>
        <w:ind w:left="709"/>
        <w:jc w:val="both"/>
        <w:rPr>
          <w:rFonts w:ascii="Times New Roman" w:hAnsi="Times New Roman"/>
          <w:sz w:val="24"/>
          <w:szCs w:val="24"/>
        </w:rPr>
      </w:pPr>
      <w:r w:rsidRPr="00F92840">
        <w:rPr>
          <w:rFonts w:ascii="Times New Roman" w:hAnsi="Times New Roman"/>
          <w:b/>
          <w:sz w:val="24"/>
          <w:szCs w:val="24"/>
        </w:rPr>
        <w:t>Las leyes de movimiento:</w:t>
      </w:r>
      <w:r w:rsidRPr="00F92840">
        <w:rPr>
          <w:rFonts w:ascii="Times New Roman" w:hAnsi="Times New Roman"/>
          <w:sz w:val="24"/>
          <w:szCs w:val="24"/>
        </w:rPr>
        <w:t xml:space="preserve"> Es fundamental conocer el concepto de las tres leyes del movimiento y es de relevancia saber cómo se aplican en la parte de la ejecución. </w:t>
      </w:r>
    </w:p>
    <w:p w:rsidR="00F92840" w:rsidRPr="00F92840" w:rsidRDefault="00F92840" w:rsidP="000E4AA6">
      <w:pPr>
        <w:pStyle w:val="Prrafodelista"/>
        <w:numPr>
          <w:ilvl w:val="0"/>
          <w:numId w:val="8"/>
        </w:numPr>
        <w:spacing w:after="0" w:line="360" w:lineRule="auto"/>
        <w:ind w:left="1418" w:hanging="502"/>
        <w:jc w:val="both"/>
        <w:rPr>
          <w:rFonts w:ascii="Times New Roman" w:hAnsi="Times New Roman"/>
          <w:sz w:val="24"/>
          <w:szCs w:val="24"/>
        </w:rPr>
      </w:pPr>
      <w:r w:rsidRPr="00F92840">
        <w:rPr>
          <w:rFonts w:ascii="Times New Roman" w:hAnsi="Times New Roman"/>
          <w:sz w:val="24"/>
          <w:szCs w:val="24"/>
        </w:rPr>
        <w:t xml:space="preserve">La 1era ley: Nos indica que “Todos los cuerpos continúan en un estado de reposo o movimiento uniforme en línea recta a menos de que sean influenciados por una fuerza externa”; ejemplo: en un salto de elevación el atleta no se desprenderá del piso hasta el momento en que sus piernas se impulsen sobre este. </w:t>
      </w:r>
    </w:p>
    <w:p w:rsidR="00F92840" w:rsidRPr="00F92840" w:rsidRDefault="00F92840" w:rsidP="000E4AA6">
      <w:pPr>
        <w:pStyle w:val="Prrafodelista"/>
        <w:numPr>
          <w:ilvl w:val="0"/>
          <w:numId w:val="8"/>
        </w:numPr>
        <w:spacing w:after="0" w:line="360" w:lineRule="auto"/>
        <w:ind w:left="1418" w:hanging="502"/>
        <w:jc w:val="both"/>
        <w:rPr>
          <w:rFonts w:ascii="Times New Roman" w:hAnsi="Times New Roman"/>
          <w:sz w:val="24"/>
          <w:szCs w:val="24"/>
        </w:rPr>
      </w:pPr>
      <w:r w:rsidRPr="00F92840">
        <w:rPr>
          <w:rFonts w:ascii="Times New Roman" w:hAnsi="Times New Roman"/>
          <w:sz w:val="24"/>
          <w:szCs w:val="24"/>
        </w:rPr>
        <w:t>La 2da Ley de Movimiento de Newton – Ley de Aceleración “La aceleración de un objeto es proporcional a la fuerza con la que se origina y la dirección será lineal de donde se produce la fuerza”</w:t>
      </w:r>
    </w:p>
    <w:p w:rsidR="00F92840" w:rsidRPr="00F92840" w:rsidRDefault="00F92840" w:rsidP="000E4AA6">
      <w:pPr>
        <w:pStyle w:val="Prrafodelista"/>
        <w:numPr>
          <w:ilvl w:val="0"/>
          <w:numId w:val="8"/>
        </w:numPr>
        <w:spacing w:after="0" w:line="360" w:lineRule="auto"/>
        <w:ind w:left="1418" w:hanging="502"/>
        <w:jc w:val="both"/>
        <w:rPr>
          <w:rFonts w:ascii="Times New Roman" w:hAnsi="Times New Roman"/>
          <w:sz w:val="24"/>
          <w:szCs w:val="24"/>
        </w:rPr>
      </w:pPr>
      <w:r w:rsidRPr="00F92840">
        <w:rPr>
          <w:rFonts w:ascii="Times New Roman" w:hAnsi="Times New Roman"/>
          <w:sz w:val="24"/>
          <w:szCs w:val="24"/>
        </w:rPr>
        <w:t>La 3ra Ley de Movimiento de Newton – Ley de reacción “Para cada acción existe una reacción igual y opuesta”; ejemplo: en una elevación, la “voladora” ejerce fuerza con sus pies sobre sus bases. Esto genera una fuerza de reacción contraria a la de sus bases para que exista una correcta dirección, lo que logrará una mayor velocidad. (CHEER, 2013)</w:t>
      </w: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El </w:t>
      </w:r>
      <w:proofErr w:type="spellStart"/>
      <w:r w:rsidRPr="00F92840">
        <w:rPr>
          <w:rFonts w:ascii="Times New Roman" w:hAnsi="Times New Roman"/>
          <w:sz w:val="24"/>
          <w:szCs w:val="24"/>
        </w:rPr>
        <w:t>cheerleading</w:t>
      </w:r>
      <w:proofErr w:type="spellEnd"/>
      <w:r w:rsidRPr="00F92840">
        <w:rPr>
          <w:rFonts w:ascii="Times New Roman" w:hAnsi="Times New Roman"/>
          <w:sz w:val="24"/>
          <w:szCs w:val="24"/>
        </w:rPr>
        <w:t xml:space="preserve"> se originó en los Estados Unidos en el año de 1869, como apoyo o animación a los equipos de fútbol americano. Las primeras apariciones datan a un juego intercolegial entre la Universidad de </w:t>
      </w:r>
      <w:proofErr w:type="spellStart"/>
      <w:r w:rsidRPr="00F92840">
        <w:rPr>
          <w:rFonts w:ascii="Times New Roman" w:hAnsi="Times New Roman"/>
          <w:sz w:val="24"/>
          <w:szCs w:val="24"/>
        </w:rPr>
        <w:t>Rutgers</w:t>
      </w:r>
      <w:proofErr w:type="spellEnd"/>
      <w:r w:rsidRPr="00F92840">
        <w:rPr>
          <w:rFonts w:ascii="Times New Roman" w:hAnsi="Times New Roman"/>
          <w:sz w:val="24"/>
          <w:szCs w:val="24"/>
        </w:rPr>
        <w:t xml:space="preserve"> y la Universidad de Princeton en Nueva Jersey, donde se creó una barra de animación, desde entonces y para el año de 1880, se había consolidado un grupo de animación conformado solo  por hombres, por lo cual se asume que el </w:t>
      </w:r>
      <w:proofErr w:type="spellStart"/>
      <w:r w:rsidRPr="00F92840">
        <w:rPr>
          <w:rFonts w:ascii="Times New Roman" w:hAnsi="Times New Roman"/>
          <w:sz w:val="24"/>
          <w:szCs w:val="24"/>
        </w:rPr>
        <w:t>porrismo</w:t>
      </w:r>
      <w:proofErr w:type="spellEnd"/>
      <w:r w:rsidRPr="00F92840">
        <w:rPr>
          <w:rFonts w:ascii="Times New Roman" w:hAnsi="Times New Roman"/>
          <w:sz w:val="24"/>
          <w:szCs w:val="24"/>
        </w:rPr>
        <w:t xml:space="preserve"> fue fundado por el género masculino y esto no cambio durante años, hasta que la actividad fue tomando fuerza y fueron incluidas las mujeres en el año de 1923 en la Universidad de Minnesota. Se agregaron en la animación más elementos tales como: las pirámides y las acrobacias que llamaron la atención del público. Sin embargo, aunque el género femenino ya había participado en la animación, fue hasta el año cuarenta, en la que ya existió una mayor demanda de esta actividad por parte de las mujeres; además, de que los varones que estudiaban en las universidades tuvieron que ir a la segunda Guerra Mundial. (</w:t>
      </w:r>
      <w:proofErr w:type="spellStart"/>
      <w:r w:rsidRPr="00F92840">
        <w:rPr>
          <w:rFonts w:ascii="Times New Roman" w:hAnsi="Times New Roman"/>
          <w:sz w:val="24"/>
          <w:szCs w:val="24"/>
        </w:rPr>
        <w:t>Spirit</w:t>
      </w:r>
      <w:proofErr w:type="spellEnd"/>
      <w:r w:rsidRPr="00F92840">
        <w:rPr>
          <w:rFonts w:ascii="Times New Roman" w:hAnsi="Times New Roman"/>
          <w:sz w:val="24"/>
          <w:szCs w:val="24"/>
        </w:rPr>
        <w:t>, 2014)</w:t>
      </w: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El </w:t>
      </w:r>
      <w:proofErr w:type="spellStart"/>
      <w:r w:rsidRPr="00F92840">
        <w:rPr>
          <w:rFonts w:ascii="Times New Roman" w:hAnsi="Times New Roman"/>
          <w:sz w:val="24"/>
          <w:szCs w:val="24"/>
        </w:rPr>
        <w:t>cheerleading</w:t>
      </w:r>
      <w:proofErr w:type="spellEnd"/>
      <w:r w:rsidRPr="00F92840">
        <w:rPr>
          <w:rFonts w:ascii="Times New Roman" w:hAnsi="Times New Roman"/>
          <w:sz w:val="24"/>
          <w:szCs w:val="24"/>
        </w:rPr>
        <w:t xml:space="preserve"> en sus orígenes, solo era una actividad complementaria, encaminada a animar a los diferentes deportes escolares; sin embrago, en los últimos años el </w:t>
      </w:r>
      <w:proofErr w:type="spellStart"/>
      <w:r w:rsidRPr="00F92840">
        <w:rPr>
          <w:rFonts w:ascii="Times New Roman" w:hAnsi="Times New Roman"/>
          <w:sz w:val="24"/>
          <w:szCs w:val="24"/>
        </w:rPr>
        <w:t>cheerleading</w:t>
      </w:r>
      <w:proofErr w:type="spellEnd"/>
      <w:r w:rsidRPr="00F92840">
        <w:rPr>
          <w:rFonts w:ascii="Times New Roman" w:hAnsi="Times New Roman"/>
          <w:sz w:val="24"/>
          <w:szCs w:val="24"/>
        </w:rPr>
        <w:t xml:space="preserve"> ha sido de relevancia y en base a un trabajado fuerte, ha logrado reconocimiento como un deporte por derecho propio y, de forma ordinaria, trabaja alejada del contexto escolar. (</w:t>
      </w:r>
      <w:proofErr w:type="spellStart"/>
      <w:r w:rsidRPr="00F92840">
        <w:rPr>
          <w:rFonts w:ascii="Times New Roman" w:hAnsi="Times New Roman"/>
          <w:sz w:val="24"/>
          <w:szCs w:val="24"/>
        </w:rPr>
        <w:t>Grindstaff</w:t>
      </w:r>
      <w:proofErr w:type="spellEnd"/>
      <w:r w:rsidRPr="00F92840">
        <w:rPr>
          <w:rFonts w:ascii="Times New Roman" w:hAnsi="Times New Roman"/>
          <w:sz w:val="24"/>
          <w:szCs w:val="24"/>
        </w:rPr>
        <w:t xml:space="preserve">, 2009) </w:t>
      </w: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Actualmente, el </w:t>
      </w:r>
      <w:proofErr w:type="spellStart"/>
      <w:r w:rsidRPr="00F92840">
        <w:rPr>
          <w:rFonts w:ascii="Times New Roman" w:hAnsi="Times New Roman"/>
          <w:sz w:val="24"/>
          <w:szCs w:val="24"/>
        </w:rPr>
        <w:t>cheerleading</w:t>
      </w:r>
      <w:proofErr w:type="spellEnd"/>
      <w:r w:rsidRPr="00F92840">
        <w:rPr>
          <w:rFonts w:ascii="Times New Roman" w:hAnsi="Times New Roman"/>
          <w:sz w:val="24"/>
          <w:szCs w:val="24"/>
        </w:rPr>
        <w:t xml:space="preserve"> ya no es solo una actividad, ahora se le considera como un deporte con la posibilidad de llegar a ser olímpico. Ha cambiado su esquema, pues solo era un espectáculo de entretiempo y se ha convertido en un deporte catalogado como principal. El </w:t>
      </w:r>
      <w:proofErr w:type="spellStart"/>
      <w:r w:rsidRPr="00F92840">
        <w:rPr>
          <w:rFonts w:ascii="Times New Roman" w:hAnsi="Times New Roman"/>
          <w:sz w:val="24"/>
          <w:szCs w:val="24"/>
        </w:rPr>
        <w:t>cheerleading</w:t>
      </w:r>
      <w:proofErr w:type="spellEnd"/>
      <w:r w:rsidRPr="00F92840">
        <w:rPr>
          <w:rFonts w:ascii="Times New Roman" w:hAnsi="Times New Roman"/>
          <w:sz w:val="24"/>
          <w:szCs w:val="24"/>
        </w:rPr>
        <w:t xml:space="preserve">  ha desarrollado sus propias reglas y normas generadas por la UCA (Asociación Universal del </w:t>
      </w:r>
      <w:proofErr w:type="spellStart"/>
      <w:r w:rsidRPr="00F92840">
        <w:rPr>
          <w:rFonts w:ascii="Times New Roman" w:hAnsi="Times New Roman"/>
          <w:sz w:val="24"/>
          <w:szCs w:val="24"/>
        </w:rPr>
        <w:t>Cheerleading</w:t>
      </w:r>
      <w:proofErr w:type="spellEnd"/>
      <w:r w:rsidRPr="00F92840">
        <w:rPr>
          <w:rFonts w:ascii="Times New Roman" w:hAnsi="Times New Roman"/>
          <w:sz w:val="24"/>
          <w:szCs w:val="24"/>
        </w:rPr>
        <w:t>) en el mes de diciembre del 2016, y que fueron reconocidas por el Comité Olímpico Internacional (COI), que es el encargado de promover el olimpismo en el mundo y coordinar las actividades del Movimiento Olímpico. (CRESPO, 2017). Los equipos son calificados por la de ejecución de los movimientos en su competencia, en las acrobacias tanto individuales como grupales, en los movimientos sincronizados del baile, saltos puntuados por altura, estética, combinaciones y gimnasia tanto estática como en movimiento. Existen varias modalidades y en la ejecución se combinan elementos de intrepidez, exigencia física y elementos de alto riesgo. (Mundo, 2016).</w:t>
      </w: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El </w:t>
      </w:r>
      <w:proofErr w:type="spellStart"/>
      <w:r w:rsidRPr="00F92840">
        <w:rPr>
          <w:rFonts w:ascii="Times New Roman" w:hAnsi="Times New Roman"/>
          <w:sz w:val="24"/>
          <w:szCs w:val="24"/>
        </w:rPr>
        <w:t>Cheerleading</w:t>
      </w:r>
      <w:proofErr w:type="spellEnd"/>
      <w:r w:rsidRPr="00F92840">
        <w:rPr>
          <w:rFonts w:ascii="Times New Roman" w:hAnsi="Times New Roman"/>
          <w:sz w:val="24"/>
          <w:szCs w:val="24"/>
        </w:rPr>
        <w:t xml:space="preserve"> cuenta con dos grandes modalidades que son dance y </w:t>
      </w:r>
      <w:proofErr w:type="spellStart"/>
      <w:r w:rsidRPr="00F92840">
        <w:rPr>
          <w:rFonts w:ascii="Times New Roman" w:hAnsi="Times New Roman"/>
          <w:sz w:val="24"/>
          <w:szCs w:val="24"/>
        </w:rPr>
        <w:t>cheer</w:t>
      </w:r>
      <w:proofErr w:type="spellEnd"/>
      <w:r w:rsidRPr="00F92840">
        <w:rPr>
          <w:rFonts w:ascii="Times New Roman" w:hAnsi="Times New Roman"/>
          <w:sz w:val="24"/>
          <w:szCs w:val="24"/>
        </w:rPr>
        <w:t xml:space="preserve">, el </w:t>
      </w:r>
      <w:proofErr w:type="spellStart"/>
      <w:r w:rsidRPr="00F92840">
        <w:rPr>
          <w:rFonts w:ascii="Times New Roman" w:hAnsi="Times New Roman"/>
          <w:sz w:val="24"/>
          <w:szCs w:val="24"/>
        </w:rPr>
        <w:t>cheer</w:t>
      </w:r>
      <w:proofErr w:type="spellEnd"/>
      <w:r w:rsidRPr="00F92840">
        <w:rPr>
          <w:rFonts w:ascii="Times New Roman" w:hAnsi="Times New Roman"/>
          <w:sz w:val="24"/>
          <w:szCs w:val="24"/>
        </w:rPr>
        <w:t xml:space="preserve"> se subdivide en:</w:t>
      </w:r>
    </w:p>
    <w:p w:rsidR="00F92840" w:rsidRPr="00F92840" w:rsidRDefault="00F92840" w:rsidP="000E4AA6">
      <w:pPr>
        <w:pStyle w:val="Prrafodelista"/>
        <w:numPr>
          <w:ilvl w:val="0"/>
          <w:numId w:val="9"/>
        </w:numPr>
        <w:spacing w:after="0" w:line="360" w:lineRule="auto"/>
        <w:ind w:left="851" w:hanging="502"/>
        <w:jc w:val="both"/>
        <w:rPr>
          <w:rFonts w:ascii="Times New Roman" w:hAnsi="Times New Roman"/>
          <w:sz w:val="24"/>
          <w:szCs w:val="24"/>
        </w:rPr>
      </w:pPr>
      <w:r w:rsidRPr="00F92840">
        <w:rPr>
          <w:rFonts w:ascii="Times New Roman" w:hAnsi="Times New Roman"/>
          <w:sz w:val="24"/>
          <w:szCs w:val="24"/>
        </w:rPr>
        <w:t xml:space="preserve">Animación, para la animación se debe considerar los siguientes parámetros: </w:t>
      </w:r>
    </w:p>
    <w:p w:rsidR="00F92840" w:rsidRPr="00F92840" w:rsidRDefault="00F92840" w:rsidP="000E4AA6">
      <w:pPr>
        <w:pStyle w:val="Prrafodelista"/>
        <w:numPr>
          <w:ilvl w:val="0"/>
          <w:numId w:val="10"/>
        </w:numPr>
        <w:spacing w:after="0" w:line="360" w:lineRule="auto"/>
        <w:ind w:left="993"/>
        <w:jc w:val="both"/>
        <w:rPr>
          <w:rFonts w:ascii="Times New Roman" w:hAnsi="Times New Roman"/>
          <w:sz w:val="24"/>
          <w:szCs w:val="24"/>
        </w:rPr>
      </w:pPr>
      <w:r w:rsidRPr="00F92840">
        <w:rPr>
          <w:rFonts w:ascii="Times New Roman" w:hAnsi="Times New Roman"/>
          <w:sz w:val="24"/>
          <w:szCs w:val="24"/>
        </w:rPr>
        <w:t xml:space="preserve">las frases de las barras deben ser dichas en el idioma originario del país y debe tener una excelente vocalización, </w:t>
      </w:r>
    </w:p>
    <w:p w:rsidR="00F92840" w:rsidRPr="00F92840" w:rsidRDefault="00F92840" w:rsidP="000E4AA6">
      <w:pPr>
        <w:pStyle w:val="Prrafodelista"/>
        <w:numPr>
          <w:ilvl w:val="0"/>
          <w:numId w:val="10"/>
        </w:numPr>
        <w:spacing w:after="0" w:line="360" w:lineRule="auto"/>
        <w:ind w:left="993"/>
        <w:jc w:val="both"/>
        <w:rPr>
          <w:rFonts w:ascii="Times New Roman" w:hAnsi="Times New Roman"/>
          <w:sz w:val="24"/>
          <w:szCs w:val="24"/>
        </w:rPr>
      </w:pPr>
      <w:r w:rsidRPr="00F92840">
        <w:rPr>
          <w:rFonts w:ascii="Times New Roman" w:hAnsi="Times New Roman"/>
          <w:sz w:val="24"/>
          <w:szCs w:val="24"/>
        </w:rPr>
        <w:t xml:space="preserve">En los uniformes, letreros o carteles se deberá resaltar los colores del país al que pertenece y el nombre del equipo, la rutina debe durar exactamente 2 minutos y 30 segundos; </w:t>
      </w:r>
    </w:p>
    <w:p w:rsidR="00F92840" w:rsidRPr="00F92840" w:rsidRDefault="00F92840" w:rsidP="000E4AA6">
      <w:pPr>
        <w:pStyle w:val="Prrafodelista"/>
        <w:numPr>
          <w:ilvl w:val="0"/>
          <w:numId w:val="10"/>
        </w:numPr>
        <w:spacing w:after="0" w:line="360" w:lineRule="auto"/>
        <w:ind w:left="993"/>
        <w:jc w:val="both"/>
        <w:rPr>
          <w:rFonts w:ascii="Times New Roman" w:hAnsi="Times New Roman"/>
          <w:sz w:val="24"/>
          <w:szCs w:val="24"/>
        </w:rPr>
      </w:pPr>
      <w:r w:rsidRPr="00F92840">
        <w:rPr>
          <w:rFonts w:ascii="Times New Roman" w:hAnsi="Times New Roman"/>
          <w:sz w:val="24"/>
          <w:szCs w:val="24"/>
        </w:rPr>
        <w:t xml:space="preserve">La rutina deberá incluir todos los elementos que son: saltos, </w:t>
      </w:r>
      <w:proofErr w:type="spellStart"/>
      <w:r w:rsidRPr="00F92840">
        <w:rPr>
          <w:rFonts w:ascii="Times New Roman" w:hAnsi="Times New Roman"/>
          <w:sz w:val="24"/>
          <w:szCs w:val="24"/>
        </w:rPr>
        <w:t>basic</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motions</w:t>
      </w:r>
      <w:proofErr w:type="spellEnd"/>
      <w:r w:rsidRPr="00F92840">
        <w:rPr>
          <w:rFonts w:ascii="Times New Roman" w:hAnsi="Times New Roman"/>
          <w:sz w:val="24"/>
          <w:szCs w:val="24"/>
        </w:rPr>
        <w:t xml:space="preserve">, baile, gimnasia tanto estática como en movimiento, lanzamientos, pirámides y acrobacia en parejas, es decir, que deben utilizarse todos los componentes del </w:t>
      </w:r>
      <w:proofErr w:type="spellStart"/>
      <w:r w:rsidRPr="00F92840">
        <w:rPr>
          <w:rFonts w:ascii="Times New Roman" w:hAnsi="Times New Roman"/>
          <w:sz w:val="24"/>
          <w:szCs w:val="24"/>
        </w:rPr>
        <w:t>cheerleading</w:t>
      </w:r>
      <w:proofErr w:type="spellEnd"/>
      <w:r w:rsidRPr="00F92840">
        <w:rPr>
          <w:rFonts w:ascii="Times New Roman" w:hAnsi="Times New Roman"/>
          <w:sz w:val="24"/>
          <w:szCs w:val="24"/>
        </w:rPr>
        <w:t>; en la parte de la barra se utiliza accesorios como pompones, pancartas, megáfonos y tarjetas de forma segura y estética.</w:t>
      </w:r>
    </w:p>
    <w:p w:rsidR="00F92840" w:rsidRPr="00F92840" w:rsidRDefault="00F92840" w:rsidP="000E4AA6">
      <w:pPr>
        <w:pStyle w:val="Prrafodelista"/>
        <w:numPr>
          <w:ilvl w:val="0"/>
          <w:numId w:val="9"/>
        </w:numPr>
        <w:spacing w:after="0" w:line="360" w:lineRule="auto"/>
        <w:ind w:left="851" w:hanging="502"/>
        <w:jc w:val="both"/>
        <w:rPr>
          <w:rFonts w:ascii="Times New Roman" w:hAnsi="Times New Roman"/>
          <w:sz w:val="24"/>
          <w:szCs w:val="24"/>
        </w:rPr>
      </w:pPr>
      <w:r w:rsidRPr="00F92840">
        <w:rPr>
          <w:rFonts w:ascii="Times New Roman" w:hAnsi="Times New Roman"/>
          <w:sz w:val="24"/>
          <w:szCs w:val="24"/>
        </w:rPr>
        <w:t xml:space="preserve">Baile: Los pasos de baile en </w:t>
      </w:r>
      <w:proofErr w:type="spellStart"/>
      <w:r w:rsidRPr="00F92840">
        <w:rPr>
          <w:rFonts w:ascii="Times New Roman" w:hAnsi="Times New Roman"/>
          <w:sz w:val="24"/>
          <w:szCs w:val="24"/>
        </w:rPr>
        <w:t>Cheerleading</w:t>
      </w:r>
      <w:proofErr w:type="spellEnd"/>
      <w:r w:rsidRPr="00F92840">
        <w:rPr>
          <w:rFonts w:ascii="Times New Roman" w:hAnsi="Times New Roman"/>
          <w:sz w:val="24"/>
          <w:szCs w:val="24"/>
        </w:rPr>
        <w:t xml:space="preserve"> se basan primordialmente en los Basic </w:t>
      </w:r>
      <w:proofErr w:type="spellStart"/>
      <w:r w:rsidRPr="00F92840">
        <w:rPr>
          <w:rFonts w:ascii="Times New Roman" w:hAnsi="Times New Roman"/>
          <w:sz w:val="24"/>
          <w:szCs w:val="24"/>
        </w:rPr>
        <w:t>Cheer</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Motions</w:t>
      </w:r>
      <w:proofErr w:type="spellEnd"/>
      <w:r w:rsidRPr="00F92840">
        <w:rPr>
          <w:rFonts w:ascii="Times New Roman" w:hAnsi="Times New Roman"/>
          <w:sz w:val="24"/>
          <w:szCs w:val="24"/>
        </w:rPr>
        <w:t xml:space="preserve">. La base de los pasos, deben tener una correcta postura de brazos y piernas en la realización de cada movimiento, así como </w:t>
      </w:r>
      <w:r>
        <w:rPr>
          <w:rFonts w:ascii="Times New Roman" w:hAnsi="Times New Roman"/>
          <w:sz w:val="24"/>
          <w:szCs w:val="24"/>
        </w:rPr>
        <w:t>la fuerza con la que se realiza.</w:t>
      </w:r>
    </w:p>
    <w:p w:rsidR="00F92840" w:rsidRPr="00F92840" w:rsidRDefault="00F92840" w:rsidP="000E4AA6">
      <w:pPr>
        <w:pStyle w:val="Prrafodelista"/>
        <w:numPr>
          <w:ilvl w:val="0"/>
          <w:numId w:val="9"/>
        </w:numPr>
        <w:spacing w:after="0" w:line="360" w:lineRule="auto"/>
        <w:ind w:left="851" w:hanging="502"/>
        <w:jc w:val="both"/>
        <w:rPr>
          <w:rFonts w:ascii="Times New Roman" w:hAnsi="Times New Roman"/>
          <w:sz w:val="24"/>
          <w:szCs w:val="24"/>
        </w:rPr>
      </w:pPr>
      <w:r w:rsidRPr="00F92840">
        <w:rPr>
          <w:rFonts w:ascii="Times New Roman" w:hAnsi="Times New Roman"/>
          <w:sz w:val="24"/>
          <w:szCs w:val="24"/>
        </w:rPr>
        <w:t xml:space="preserve">Saltos: Los saltos del </w:t>
      </w:r>
      <w:proofErr w:type="spellStart"/>
      <w:r w:rsidRPr="00F92840">
        <w:rPr>
          <w:rFonts w:ascii="Times New Roman" w:hAnsi="Times New Roman"/>
          <w:sz w:val="24"/>
          <w:szCs w:val="24"/>
        </w:rPr>
        <w:t>Cheerleading</w:t>
      </w:r>
      <w:proofErr w:type="spellEnd"/>
      <w:r w:rsidRPr="00F92840">
        <w:rPr>
          <w:rFonts w:ascii="Times New Roman" w:hAnsi="Times New Roman"/>
          <w:sz w:val="24"/>
          <w:szCs w:val="24"/>
        </w:rPr>
        <w:t xml:space="preserve"> se originan de los saltos gimnásticos, pero su estructura es diferente, ya que en la gimnasia estática deben ir acompañados de los </w:t>
      </w:r>
      <w:proofErr w:type="spellStart"/>
      <w:r w:rsidRPr="00F92840">
        <w:rPr>
          <w:rFonts w:ascii="Times New Roman" w:hAnsi="Times New Roman"/>
          <w:sz w:val="24"/>
          <w:szCs w:val="24"/>
        </w:rPr>
        <w:t>Cheer</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Motions</w:t>
      </w:r>
      <w:proofErr w:type="spellEnd"/>
      <w:r w:rsidRPr="00F92840">
        <w:rPr>
          <w:rFonts w:ascii="Times New Roman" w:hAnsi="Times New Roman"/>
          <w:sz w:val="24"/>
          <w:szCs w:val="24"/>
        </w:rPr>
        <w:t xml:space="preserve"> para hacer la marcación y sincronizar a todo el equipo. </w:t>
      </w:r>
    </w:p>
    <w:p w:rsidR="00F92840" w:rsidRPr="00F92840" w:rsidRDefault="00F92840" w:rsidP="000E4AA6">
      <w:pPr>
        <w:pStyle w:val="Prrafodelista"/>
        <w:numPr>
          <w:ilvl w:val="0"/>
          <w:numId w:val="9"/>
        </w:numPr>
        <w:spacing w:after="0" w:line="360" w:lineRule="auto"/>
        <w:ind w:left="851" w:hanging="502"/>
        <w:jc w:val="both"/>
        <w:rPr>
          <w:rFonts w:ascii="Times New Roman" w:hAnsi="Times New Roman"/>
          <w:sz w:val="24"/>
          <w:szCs w:val="24"/>
        </w:rPr>
      </w:pPr>
      <w:r w:rsidRPr="00F92840">
        <w:rPr>
          <w:rFonts w:ascii="Times New Roman" w:hAnsi="Times New Roman"/>
          <w:sz w:val="24"/>
          <w:szCs w:val="24"/>
        </w:rPr>
        <w:t xml:space="preserve">Gimnasia: Muestra la habilidad y desafío de la gravedad. La gimnasia se divide en dos: </w:t>
      </w:r>
    </w:p>
    <w:p w:rsidR="00F92840" w:rsidRPr="00F92840" w:rsidRDefault="00F92840" w:rsidP="000E4AA6">
      <w:pPr>
        <w:pStyle w:val="Prrafodelista"/>
        <w:numPr>
          <w:ilvl w:val="0"/>
          <w:numId w:val="11"/>
        </w:numPr>
        <w:spacing w:after="0" w:line="360" w:lineRule="auto"/>
        <w:ind w:left="1134"/>
        <w:jc w:val="both"/>
        <w:rPr>
          <w:rFonts w:ascii="Times New Roman" w:hAnsi="Times New Roman"/>
          <w:sz w:val="24"/>
          <w:szCs w:val="24"/>
        </w:rPr>
      </w:pPr>
      <w:r w:rsidRPr="00F92840">
        <w:rPr>
          <w:rFonts w:ascii="Times New Roman" w:hAnsi="Times New Roman"/>
          <w:sz w:val="24"/>
          <w:szCs w:val="24"/>
        </w:rPr>
        <w:t>Gimnasia estática (</w:t>
      </w:r>
      <w:proofErr w:type="spellStart"/>
      <w:r w:rsidRPr="00F92840">
        <w:rPr>
          <w:rFonts w:ascii="Times New Roman" w:hAnsi="Times New Roman"/>
          <w:sz w:val="24"/>
          <w:szCs w:val="24"/>
        </w:rPr>
        <w:t>static</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tumbling</w:t>
      </w:r>
      <w:proofErr w:type="spellEnd"/>
      <w:r w:rsidRPr="00F92840">
        <w:rPr>
          <w:rFonts w:ascii="Times New Roman" w:hAnsi="Times New Roman"/>
          <w:sz w:val="24"/>
          <w:szCs w:val="24"/>
        </w:rPr>
        <w:t xml:space="preserve">), que está constituida por aquellos elementos de gimnasia que no requieren de carrera de impulso y deben estar acompañados de </w:t>
      </w:r>
      <w:proofErr w:type="spellStart"/>
      <w:r w:rsidRPr="00F92840">
        <w:rPr>
          <w:rFonts w:ascii="Times New Roman" w:hAnsi="Times New Roman"/>
          <w:sz w:val="24"/>
          <w:szCs w:val="24"/>
        </w:rPr>
        <w:t>motions</w:t>
      </w:r>
      <w:proofErr w:type="spellEnd"/>
      <w:r w:rsidRPr="00F92840">
        <w:rPr>
          <w:rFonts w:ascii="Times New Roman" w:hAnsi="Times New Roman"/>
          <w:sz w:val="24"/>
          <w:szCs w:val="24"/>
        </w:rPr>
        <w:t>.</w:t>
      </w:r>
    </w:p>
    <w:p w:rsidR="00F92840" w:rsidRPr="00F92840" w:rsidRDefault="00F92840" w:rsidP="000E4AA6">
      <w:pPr>
        <w:pStyle w:val="Prrafodelista"/>
        <w:numPr>
          <w:ilvl w:val="0"/>
          <w:numId w:val="11"/>
        </w:numPr>
        <w:spacing w:after="0" w:line="360" w:lineRule="auto"/>
        <w:ind w:left="1134"/>
        <w:jc w:val="both"/>
        <w:rPr>
          <w:rFonts w:ascii="Times New Roman" w:hAnsi="Times New Roman"/>
          <w:sz w:val="24"/>
          <w:szCs w:val="24"/>
        </w:rPr>
      </w:pPr>
      <w:r w:rsidRPr="00F92840">
        <w:rPr>
          <w:rFonts w:ascii="Times New Roman" w:hAnsi="Times New Roman"/>
          <w:sz w:val="24"/>
          <w:szCs w:val="24"/>
        </w:rPr>
        <w:t>Tiras Gimnásticas (</w:t>
      </w:r>
      <w:proofErr w:type="spellStart"/>
      <w:r w:rsidRPr="00F92840">
        <w:rPr>
          <w:rFonts w:ascii="Times New Roman" w:hAnsi="Times New Roman"/>
          <w:sz w:val="24"/>
          <w:szCs w:val="24"/>
        </w:rPr>
        <w:t>running</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tumbling</w:t>
      </w:r>
      <w:proofErr w:type="spellEnd"/>
      <w:r w:rsidRPr="00F92840">
        <w:rPr>
          <w:rFonts w:ascii="Times New Roman" w:hAnsi="Times New Roman"/>
          <w:sz w:val="24"/>
          <w:szCs w:val="24"/>
        </w:rPr>
        <w:t>), están constituida por las combinaciones y los elementos que se acompañan de una carrea de impulso previo.</w:t>
      </w:r>
    </w:p>
    <w:p w:rsidR="00F92840" w:rsidRPr="00F92840" w:rsidRDefault="00F92840" w:rsidP="000E4AA6">
      <w:pPr>
        <w:pStyle w:val="Prrafodelista"/>
        <w:numPr>
          <w:ilvl w:val="0"/>
          <w:numId w:val="9"/>
        </w:numPr>
        <w:spacing w:after="0" w:line="360" w:lineRule="auto"/>
        <w:ind w:left="567"/>
        <w:jc w:val="both"/>
        <w:rPr>
          <w:rFonts w:ascii="Times New Roman" w:hAnsi="Times New Roman"/>
          <w:sz w:val="24"/>
          <w:szCs w:val="24"/>
        </w:rPr>
      </w:pPr>
      <w:r w:rsidRPr="00F92840">
        <w:rPr>
          <w:rFonts w:ascii="Times New Roman" w:hAnsi="Times New Roman"/>
          <w:sz w:val="24"/>
          <w:szCs w:val="24"/>
        </w:rPr>
        <w:t xml:space="preserve">Acrobacia: Se refiere al levantamiento de las voladoras, tanto individuales como grupales. Los lanzamientos se dividen en: </w:t>
      </w:r>
    </w:p>
    <w:p w:rsidR="00F92840" w:rsidRPr="00F92840" w:rsidRDefault="00F92840" w:rsidP="000E4AA6">
      <w:pPr>
        <w:pStyle w:val="Prrafodelista"/>
        <w:numPr>
          <w:ilvl w:val="0"/>
          <w:numId w:val="12"/>
        </w:numPr>
        <w:spacing w:after="0" w:line="360" w:lineRule="auto"/>
        <w:ind w:left="1276"/>
        <w:jc w:val="both"/>
        <w:rPr>
          <w:rFonts w:ascii="Times New Roman" w:hAnsi="Times New Roman"/>
          <w:sz w:val="24"/>
          <w:szCs w:val="24"/>
        </w:rPr>
      </w:pPr>
      <w:proofErr w:type="spellStart"/>
      <w:r w:rsidRPr="00F92840">
        <w:rPr>
          <w:rFonts w:ascii="Times New Roman" w:hAnsi="Times New Roman"/>
          <w:sz w:val="24"/>
          <w:szCs w:val="24"/>
        </w:rPr>
        <w:t>Partner</w:t>
      </w:r>
      <w:proofErr w:type="spellEnd"/>
      <w:r w:rsidRPr="00F92840">
        <w:rPr>
          <w:rFonts w:ascii="Times New Roman" w:hAnsi="Times New Roman"/>
          <w:sz w:val="24"/>
          <w:szCs w:val="24"/>
        </w:rPr>
        <w:t xml:space="preserve"> stunt: Acrobacia por parejas </w:t>
      </w:r>
    </w:p>
    <w:p w:rsidR="00F92840" w:rsidRPr="00F92840" w:rsidRDefault="00F92840" w:rsidP="000E4AA6">
      <w:pPr>
        <w:pStyle w:val="Prrafodelista"/>
        <w:numPr>
          <w:ilvl w:val="0"/>
          <w:numId w:val="12"/>
        </w:numPr>
        <w:spacing w:after="0" w:line="360" w:lineRule="auto"/>
        <w:ind w:left="1276"/>
        <w:jc w:val="both"/>
        <w:rPr>
          <w:rFonts w:ascii="Times New Roman" w:hAnsi="Times New Roman"/>
          <w:sz w:val="24"/>
          <w:szCs w:val="24"/>
        </w:rPr>
      </w:pPr>
      <w:proofErr w:type="spellStart"/>
      <w:r w:rsidRPr="00F92840">
        <w:rPr>
          <w:rFonts w:ascii="Times New Roman" w:hAnsi="Times New Roman"/>
          <w:sz w:val="24"/>
          <w:szCs w:val="24"/>
        </w:rPr>
        <w:t>Group</w:t>
      </w:r>
      <w:proofErr w:type="spellEnd"/>
      <w:r w:rsidRPr="00F92840">
        <w:rPr>
          <w:rFonts w:ascii="Times New Roman" w:hAnsi="Times New Roman"/>
          <w:sz w:val="24"/>
          <w:szCs w:val="24"/>
        </w:rPr>
        <w:t xml:space="preserve"> stunt o grupo acrobático: levantamientos por grupos. </w:t>
      </w:r>
    </w:p>
    <w:p w:rsidR="00F92840" w:rsidRPr="00F92840" w:rsidRDefault="00F92840" w:rsidP="000E4AA6">
      <w:pPr>
        <w:pStyle w:val="Prrafodelista"/>
        <w:numPr>
          <w:ilvl w:val="0"/>
          <w:numId w:val="12"/>
        </w:numPr>
        <w:spacing w:after="0" w:line="360" w:lineRule="auto"/>
        <w:ind w:left="1276"/>
        <w:jc w:val="both"/>
        <w:rPr>
          <w:rFonts w:ascii="Times New Roman" w:hAnsi="Times New Roman"/>
          <w:sz w:val="24"/>
          <w:szCs w:val="24"/>
        </w:rPr>
      </w:pPr>
      <w:proofErr w:type="spellStart"/>
      <w:r w:rsidRPr="00F92840">
        <w:rPr>
          <w:rFonts w:ascii="Times New Roman" w:hAnsi="Times New Roman"/>
          <w:sz w:val="24"/>
          <w:szCs w:val="24"/>
        </w:rPr>
        <w:t>Basket</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toss</w:t>
      </w:r>
      <w:proofErr w:type="spellEnd"/>
      <w:r w:rsidRPr="00F92840">
        <w:rPr>
          <w:rFonts w:ascii="Times New Roman" w:hAnsi="Times New Roman"/>
          <w:sz w:val="24"/>
          <w:szCs w:val="24"/>
        </w:rPr>
        <w:t xml:space="preserve"> o lanzamientos: Un grupo de bases lanzan a una </w:t>
      </w:r>
      <w:proofErr w:type="spellStart"/>
      <w:r w:rsidRPr="00F92840">
        <w:rPr>
          <w:rFonts w:ascii="Times New Roman" w:hAnsi="Times New Roman"/>
          <w:sz w:val="24"/>
          <w:szCs w:val="24"/>
        </w:rPr>
        <w:t>flyer</w:t>
      </w:r>
      <w:proofErr w:type="spellEnd"/>
      <w:r w:rsidRPr="00F92840">
        <w:rPr>
          <w:rFonts w:ascii="Times New Roman" w:hAnsi="Times New Roman"/>
          <w:sz w:val="24"/>
          <w:szCs w:val="24"/>
        </w:rPr>
        <w:t xml:space="preserve">, quien ejecuta un salto o un elemento gimnástico </w:t>
      </w:r>
    </w:p>
    <w:p w:rsidR="00F92840" w:rsidRPr="00F92840" w:rsidRDefault="00F92840" w:rsidP="000E4AA6">
      <w:pPr>
        <w:pStyle w:val="Prrafodelista"/>
        <w:numPr>
          <w:ilvl w:val="0"/>
          <w:numId w:val="12"/>
        </w:numPr>
        <w:spacing w:after="0" w:line="360" w:lineRule="auto"/>
        <w:ind w:left="1276"/>
        <w:jc w:val="both"/>
        <w:rPr>
          <w:rFonts w:ascii="Times New Roman" w:hAnsi="Times New Roman"/>
          <w:sz w:val="24"/>
          <w:szCs w:val="24"/>
        </w:rPr>
      </w:pPr>
      <w:r w:rsidRPr="00F92840">
        <w:rPr>
          <w:rFonts w:ascii="Times New Roman" w:hAnsi="Times New Roman"/>
          <w:sz w:val="24"/>
          <w:szCs w:val="24"/>
        </w:rPr>
        <w:t xml:space="preserve">Pirámides: son estructuras que unen varios </w:t>
      </w:r>
      <w:proofErr w:type="spellStart"/>
      <w:r w:rsidRPr="00F92840">
        <w:rPr>
          <w:rFonts w:ascii="Times New Roman" w:hAnsi="Times New Roman"/>
          <w:sz w:val="24"/>
          <w:szCs w:val="24"/>
        </w:rPr>
        <w:t>partner</w:t>
      </w:r>
      <w:proofErr w:type="spellEnd"/>
      <w:r w:rsidRPr="00F92840">
        <w:rPr>
          <w:rFonts w:ascii="Times New Roman" w:hAnsi="Times New Roman"/>
          <w:sz w:val="24"/>
          <w:szCs w:val="24"/>
        </w:rPr>
        <w:t xml:space="preserve"> stunts o grupos acrobáticos, los cambios de pirámide a pirámide se denominan transiciones. (Romero, 2014) </w:t>
      </w: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El objetivo de la investigación es analizar las diferencias biomecánicas que existen entre deportistas de </w:t>
      </w:r>
      <w:proofErr w:type="spellStart"/>
      <w:r w:rsidRPr="00F92840">
        <w:rPr>
          <w:rFonts w:ascii="Times New Roman" w:hAnsi="Times New Roman"/>
          <w:sz w:val="24"/>
          <w:szCs w:val="24"/>
        </w:rPr>
        <w:t>cheerleading</w:t>
      </w:r>
      <w:proofErr w:type="spellEnd"/>
      <w:r w:rsidRPr="00F92840">
        <w:rPr>
          <w:rFonts w:ascii="Times New Roman" w:hAnsi="Times New Roman"/>
          <w:sz w:val="24"/>
          <w:szCs w:val="24"/>
        </w:rPr>
        <w:t xml:space="preserve"> en iniciación y alto rendimiento en el elemento técnico </w:t>
      </w:r>
      <w:proofErr w:type="spellStart"/>
      <w:r w:rsidRPr="00F92840">
        <w:rPr>
          <w:rFonts w:ascii="Times New Roman" w:hAnsi="Times New Roman"/>
          <w:sz w:val="24"/>
          <w:szCs w:val="24"/>
        </w:rPr>
        <w:t>Toss</w:t>
      </w:r>
      <w:proofErr w:type="spellEnd"/>
      <w:r w:rsidRPr="00F92840">
        <w:rPr>
          <w:rFonts w:ascii="Times New Roman" w:hAnsi="Times New Roman"/>
          <w:sz w:val="24"/>
          <w:szCs w:val="24"/>
        </w:rPr>
        <w:t xml:space="preserve"> para conocer la incidencia que tiene el mismo en su rendimiento.</w:t>
      </w:r>
    </w:p>
    <w:p w:rsidR="00F92840" w:rsidRPr="00F92840" w:rsidRDefault="00F92840" w:rsidP="00F92840">
      <w:pPr>
        <w:spacing w:after="0" w:line="360" w:lineRule="auto"/>
        <w:jc w:val="both"/>
        <w:rPr>
          <w:rFonts w:ascii="Times New Roman" w:hAnsi="Times New Roman"/>
          <w:sz w:val="24"/>
          <w:szCs w:val="24"/>
        </w:rPr>
      </w:pPr>
    </w:p>
    <w:p w:rsidR="00F92840" w:rsidRPr="00F92840" w:rsidRDefault="00F92840" w:rsidP="00F92840">
      <w:pPr>
        <w:spacing w:after="0" w:line="360" w:lineRule="auto"/>
        <w:jc w:val="both"/>
        <w:rPr>
          <w:rFonts w:ascii="Times New Roman" w:hAnsi="Times New Roman"/>
          <w:b/>
          <w:sz w:val="26"/>
          <w:szCs w:val="26"/>
        </w:rPr>
      </w:pPr>
      <w:proofErr w:type="spellStart"/>
      <w:r w:rsidRPr="00F92840">
        <w:rPr>
          <w:rFonts w:ascii="Times New Roman" w:hAnsi="Times New Roman"/>
          <w:b/>
          <w:sz w:val="26"/>
          <w:szCs w:val="26"/>
        </w:rPr>
        <w:t>Metodos</w:t>
      </w:r>
      <w:proofErr w:type="spellEnd"/>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Se realizó el estudio del gesto deportivo entre los deportistas de </w:t>
      </w:r>
      <w:proofErr w:type="spellStart"/>
      <w:r w:rsidRPr="00F92840">
        <w:rPr>
          <w:rFonts w:ascii="Times New Roman" w:hAnsi="Times New Roman"/>
          <w:sz w:val="24"/>
          <w:szCs w:val="24"/>
        </w:rPr>
        <w:t>Cheerleading</w:t>
      </w:r>
      <w:proofErr w:type="spellEnd"/>
      <w:r w:rsidRPr="00F92840">
        <w:rPr>
          <w:rFonts w:ascii="Times New Roman" w:hAnsi="Times New Roman"/>
          <w:sz w:val="24"/>
          <w:szCs w:val="24"/>
        </w:rPr>
        <w:t xml:space="preserve"> de alto rendimiento; entre los cuales tenemos algunos integrantes y medallistas del </w:t>
      </w:r>
      <w:proofErr w:type="spellStart"/>
      <w:r w:rsidRPr="00F92840">
        <w:rPr>
          <w:rFonts w:ascii="Times New Roman" w:hAnsi="Times New Roman"/>
          <w:sz w:val="24"/>
          <w:szCs w:val="24"/>
        </w:rPr>
        <w:t>Team</w:t>
      </w:r>
      <w:proofErr w:type="spellEnd"/>
      <w:r w:rsidRPr="00F92840">
        <w:rPr>
          <w:rFonts w:ascii="Times New Roman" w:hAnsi="Times New Roman"/>
          <w:sz w:val="24"/>
          <w:szCs w:val="24"/>
        </w:rPr>
        <w:t xml:space="preserve"> Ecuador del año 2019 y deportistas iniciados del Club recién formado “</w:t>
      </w:r>
      <w:proofErr w:type="spellStart"/>
      <w:r w:rsidRPr="00F92840">
        <w:rPr>
          <w:rFonts w:ascii="Times New Roman" w:hAnsi="Times New Roman"/>
          <w:sz w:val="24"/>
          <w:szCs w:val="24"/>
        </w:rPr>
        <w:t>Eagles</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Espe</w:t>
      </w:r>
      <w:proofErr w:type="spellEnd"/>
      <w:r w:rsidRPr="00F92840">
        <w:rPr>
          <w:rFonts w:ascii="Times New Roman" w:hAnsi="Times New Roman"/>
          <w:sz w:val="24"/>
          <w:szCs w:val="24"/>
        </w:rPr>
        <w:t>”.</w:t>
      </w: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Los deportistas de alto rendimiento (16 sujetos: 8 bases y 8 </w:t>
      </w:r>
      <w:proofErr w:type="spellStart"/>
      <w:r w:rsidRPr="00F92840">
        <w:rPr>
          <w:rFonts w:ascii="Times New Roman" w:hAnsi="Times New Roman"/>
          <w:sz w:val="24"/>
          <w:szCs w:val="24"/>
        </w:rPr>
        <w:t>flyers</w:t>
      </w:r>
      <w:proofErr w:type="spellEnd"/>
      <w:r w:rsidRPr="00F92840">
        <w:rPr>
          <w:rFonts w:ascii="Times New Roman" w:hAnsi="Times New Roman"/>
          <w:sz w:val="24"/>
          <w:szCs w:val="24"/>
        </w:rPr>
        <w:t xml:space="preserve">) fueron elegidos y seleccionados por la cantidad de competencias tanto nacionales como internacionales, las posibilidades o viajes a mundiales de </w:t>
      </w:r>
      <w:proofErr w:type="spellStart"/>
      <w:r w:rsidRPr="00F92840">
        <w:rPr>
          <w:rFonts w:ascii="Times New Roman" w:hAnsi="Times New Roman"/>
          <w:sz w:val="24"/>
          <w:szCs w:val="24"/>
        </w:rPr>
        <w:t>cheerleading</w:t>
      </w:r>
      <w:proofErr w:type="spellEnd"/>
      <w:r w:rsidRPr="00F92840">
        <w:rPr>
          <w:rFonts w:ascii="Times New Roman" w:hAnsi="Times New Roman"/>
          <w:sz w:val="24"/>
          <w:szCs w:val="24"/>
        </w:rPr>
        <w:t xml:space="preserve"> y los años que han estado participando en este deporte, estos al menos contaran con 5 años en el </w:t>
      </w:r>
      <w:proofErr w:type="spellStart"/>
      <w:r w:rsidRPr="00F92840">
        <w:rPr>
          <w:rFonts w:ascii="Times New Roman" w:hAnsi="Times New Roman"/>
          <w:sz w:val="24"/>
          <w:szCs w:val="24"/>
        </w:rPr>
        <w:t>cheerleading</w:t>
      </w:r>
      <w:proofErr w:type="spellEnd"/>
      <w:r w:rsidRPr="00F92840">
        <w:rPr>
          <w:rFonts w:ascii="Times New Roman" w:hAnsi="Times New Roman"/>
          <w:sz w:val="24"/>
          <w:szCs w:val="24"/>
        </w:rPr>
        <w:t xml:space="preserve">. Link: https://www.youtube.com/watch?v=mYOTVRmrkmw </w:t>
      </w:r>
    </w:p>
    <w:p w:rsidR="00F92840" w:rsidRDefault="00F92840" w:rsidP="00F92840">
      <w:pPr>
        <w:spacing w:after="0" w:line="360" w:lineRule="auto"/>
        <w:jc w:val="both"/>
        <w:rPr>
          <w:rFonts w:ascii="Times New Roman" w:hAnsi="Times New Roman"/>
          <w:sz w:val="24"/>
          <w:szCs w:val="24"/>
        </w:rPr>
      </w:pPr>
    </w:p>
    <w:p w:rsidR="00F92840" w:rsidRPr="00F92840" w:rsidRDefault="00F92840" w:rsidP="00F92840">
      <w:pPr>
        <w:spacing w:after="0" w:line="360" w:lineRule="auto"/>
        <w:jc w:val="both"/>
        <w:rPr>
          <w:rFonts w:ascii="Times New Roman" w:hAnsi="Times New Roman"/>
          <w:b/>
          <w:sz w:val="24"/>
          <w:szCs w:val="24"/>
        </w:rPr>
      </w:pPr>
      <w:r w:rsidRPr="00F92840">
        <w:rPr>
          <w:rFonts w:ascii="Times New Roman" w:hAnsi="Times New Roman"/>
          <w:b/>
          <w:sz w:val="24"/>
          <w:szCs w:val="24"/>
        </w:rPr>
        <w:t xml:space="preserve">Deportistas de alto rendimiento. </w:t>
      </w:r>
    </w:p>
    <w:p w:rsid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Voladora (sujeto 1), Base (sujeto 2)</w:t>
      </w:r>
    </w:p>
    <w:p w:rsidR="00F92840" w:rsidRPr="00F92840" w:rsidRDefault="00F92840" w:rsidP="00F92840">
      <w:pPr>
        <w:spacing w:after="0" w:line="360" w:lineRule="auto"/>
        <w:jc w:val="both"/>
        <w:rPr>
          <w:rFonts w:ascii="Times New Roman" w:hAnsi="Times New Roman"/>
          <w:sz w:val="24"/>
          <w:szCs w:val="24"/>
        </w:rPr>
      </w:pPr>
    </w:p>
    <w:p w:rsidR="00F92840" w:rsidRPr="00F92840" w:rsidRDefault="00F92840" w:rsidP="00F92840">
      <w:pPr>
        <w:spacing w:after="0" w:line="360" w:lineRule="auto"/>
        <w:jc w:val="center"/>
        <w:rPr>
          <w:rFonts w:ascii="Times New Roman" w:hAnsi="Times New Roman"/>
          <w:sz w:val="20"/>
          <w:szCs w:val="24"/>
        </w:rPr>
      </w:pPr>
      <w:r w:rsidRPr="008D5640">
        <w:rPr>
          <w:rFonts w:ascii="Times New Roman" w:eastAsia="Times New Roman" w:hAnsi="Times New Roman"/>
          <w:b/>
          <w:noProof/>
          <w:color w:val="000000" w:themeColor="text1"/>
          <w:sz w:val="24"/>
          <w:szCs w:val="24"/>
          <w:lang w:eastAsia="es-EC"/>
        </w:rPr>
        <w:drawing>
          <wp:anchor distT="0" distB="0" distL="114300" distR="114300" simplePos="0" relativeHeight="251660800" behindDoc="0" locked="0" layoutInCell="1" allowOverlap="1" wp14:anchorId="3F92B014" wp14:editId="7979B851">
            <wp:simplePos x="0" y="0"/>
            <wp:positionH relativeFrom="column">
              <wp:posOffset>2014220</wp:posOffset>
            </wp:positionH>
            <wp:positionV relativeFrom="paragraph">
              <wp:posOffset>153670</wp:posOffset>
            </wp:positionV>
            <wp:extent cx="1906270" cy="2114550"/>
            <wp:effectExtent l="0" t="0" r="0" b="0"/>
            <wp:wrapTopAndBottom/>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5">
                      <a:extLst>
                        <a:ext uri="{28A0092B-C50C-407E-A947-70E740481C1C}">
                          <a14:useLocalDpi xmlns:a14="http://schemas.microsoft.com/office/drawing/2010/main" val="0"/>
                        </a:ext>
                      </a:extLst>
                    </a:blip>
                    <a:srcRect t="45640"/>
                    <a:stretch/>
                  </pic:blipFill>
                  <pic:spPr bwMode="auto">
                    <a:xfrm>
                      <a:off x="0" y="0"/>
                      <a:ext cx="1906270"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2840">
        <w:rPr>
          <w:rFonts w:ascii="Times New Roman" w:hAnsi="Times New Roman"/>
          <w:b/>
          <w:sz w:val="20"/>
          <w:szCs w:val="24"/>
        </w:rPr>
        <w:t>Figura 1:</w:t>
      </w:r>
      <w:r w:rsidRPr="00F92840">
        <w:rPr>
          <w:rFonts w:ascii="Times New Roman" w:hAnsi="Times New Roman"/>
          <w:sz w:val="20"/>
          <w:szCs w:val="24"/>
        </w:rPr>
        <w:t xml:space="preserve"> Fase inicial de deportistas de alto rendimiento</w:t>
      </w:r>
    </w:p>
    <w:p w:rsidR="00F92840" w:rsidRPr="0049730E" w:rsidRDefault="00F92840" w:rsidP="00F92840">
      <w:pPr>
        <w:spacing w:after="0" w:line="360" w:lineRule="auto"/>
        <w:jc w:val="both"/>
        <w:rPr>
          <w:rFonts w:ascii="Times New Roman" w:hAnsi="Times New Roman"/>
          <w:szCs w:val="24"/>
        </w:rPr>
      </w:pPr>
    </w:p>
    <w:p w:rsidR="00F92840" w:rsidRPr="00F92840" w:rsidRDefault="0049730E" w:rsidP="00F92840">
      <w:pPr>
        <w:spacing w:after="0" w:line="360" w:lineRule="auto"/>
        <w:jc w:val="center"/>
        <w:rPr>
          <w:rFonts w:ascii="Times New Roman" w:hAnsi="Times New Roman"/>
          <w:sz w:val="20"/>
          <w:szCs w:val="24"/>
        </w:rPr>
      </w:pPr>
      <w:r w:rsidRPr="008D5640">
        <w:rPr>
          <w:rFonts w:ascii="Times New Roman" w:eastAsia="Times New Roman" w:hAnsi="Times New Roman"/>
          <w:bCs/>
          <w:i/>
          <w:iCs/>
          <w:noProof/>
          <w:color w:val="000000" w:themeColor="text1"/>
          <w:sz w:val="24"/>
          <w:szCs w:val="24"/>
          <w:lang w:eastAsia="es-EC"/>
        </w:rPr>
        <w:drawing>
          <wp:anchor distT="0" distB="0" distL="114300" distR="114300" simplePos="0" relativeHeight="251662848" behindDoc="0" locked="0" layoutInCell="1" allowOverlap="1" wp14:anchorId="44F77151" wp14:editId="63C310B5">
            <wp:simplePos x="0" y="0"/>
            <wp:positionH relativeFrom="column">
              <wp:posOffset>2042795</wp:posOffset>
            </wp:positionH>
            <wp:positionV relativeFrom="paragraph">
              <wp:posOffset>168275</wp:posOffset>
            </wp:positionV>
            <wp:extent cx="1877695" cy="1850390"/>
            <wp:effectExtent l="0" t="0" r="8255" b="0"/>
            <wp:wrapTopAndBottom/>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16">
                      <a:extLst>
                        <a:ext uri="{28A0092B-C50C-407E-A947-70E740481C1C}">
                          <a14:useLocalDpi xmlns:a14="http://schemas.microsoft.com/office/drawing/2010/main" val="0"/>
                        </a:ext>
                      </a:extLst>
                    </a:blip>
                    <a:srcRect l="6719" t="60371" r="11067"/>
                    <a:stretch/>
                  </pic:blipFill>
                  <pic:spPr bwMode="auto">
                    <a:xfrm>
                      <a:off x="0" y="0"/>
                      <a:ext cx="1877695" cy="1850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840" w:rsidRPr="00F92840">
        <w:rPr>
          <w:rFonts w:ascii="Times New Roman" w:hAnsi="Times New Roman"/>
          <w:b/>
          <w:sz w:val="20"/>
          <w:szCs w:val="24"/>
        </w:rPr>
        <w:t>Figura 2:</w:t>
      </w:r>
      <w:r w:rsidR="00F92840" w:rsidRPr="00F92840">
        <w:rPr>
          <w:rFonts w:ascii="Times New Roman" w:hAnsi="Times New Roman"/>
          <w:sz w:val="20"/>
          <w:szCs w:val="24"/>
        </w:rPr>
        <w:t xml:space="preserve"> Fase de despliegue de deportistas de alto rendimiento</w:t>
      </w:r>
    </w:p>
    <w:p w:rsidR="00F92840" w:rsidRPr="0049730E" w:rsidRDefault="00F92840" w:rsidP="00F92840">
      <w:pPr>
        <w:spacing w:after="0" w:line="360" w:lineRule="auto"/>
        <w:jc w:val="both"/>
        <w:rPr>
          <w:rFonts w:ascii="Times New Roman" w:hAnsi="Times New Roman"/>
          <w:szCs w:val="24"/>
        </w:rPr>
      </w:pPr>
    </w:p>
    <w:p w:rsidR="00F92840" w:rsidRPr="00F92840" w:rsidRDefault="0049730E" w:rsidP="00F92840">
      <w:pPr>
        <w:spacing w:after="0" w:line="360" w:lineRule="auto"/>
        <w:jc w:val="center"/>
        <w:rPr>
          <w:rFonts w:ascii="Times New Roman" w:hAnsi="Times New Roman"/>
          <w:sz w:val="20"/>
          <w:szCs w:val="24"/>
        </w:rPr>
      </w:pPr>
      <w:r w:rsidRPr="008D5640">
        <w:rPr>
          <w:rFonts w:ascii="Times New Roman" w:eastAsia="Times New Roman" w:hAnsi="Times New Roman"/>
          <w:b/>
          <w:noProof/>
          <w:color w:val="000000" w:themeColor="text1"/>
          <w:sz w:val="24"/>
          <w:szCs w:val="24"/>
          <w:lang w:eastAsia="es-EC"/>
        </w:rPr>
        <w:drawing>
          <wp:anchor distT="0" distB="0" distL="114300" distR="114300" simplePos="0" relativeHeight="251664896" behindDoc="0" locked="0" layoutInCell="1" allowOverlap="1" wp14:anchorId="3936CBCE" wp14:editId="063568D8">
            <wp:simplePos x="0" y="0"/>
            <wp:positionH relativeFrom="column">
              <wp:posOffset>2014220</wp:posOffset>
            </wp:positionH>
            <wp:positionV relativeFrom="paragraph">
              <wp:posOffset>147320</wp:posOffset>
            </wp:positionV>
            <wp:extent cx="1752600" cy="2450465"/>
            <wp:effectExtent l="0" t="0" r="0" b="6985"/>
            <wp:wrapTopAndBottom/>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17">
                      <a:extLst>
                        <a:ext uri="{28A0092B-C50C-407E-A947-70E740481C1C}">
                          <a14:useLocalDpi xmlns:a14="http://schemas.microsoft.com/office/drawing/2010/main" val="0"/>
                        </a:ext>
                      </a:extLst>
                    </a:blip>
                    <a:srcRect t="29942" r="10824"/>
                    <a:stretch/>
                  </pic:blipFill>
                  <pic:spPr bwMode="auto">
                    <a:xfrm>
                      <a:off x="0" y="0"/>
                      <a:ext cx="1752600" cy="245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840" w:rsidRPr="00F92840">
        <w:rPr>
          <w:rFonts w:ascii="Times New Roman" w:hAnsi="Times New Roman"/>
          <w:b/>
          <w:sz w:val="20"/>
          <w:szCs w:val="24"/>
        </w:rPr>
        <w:t>Figura 3</w:t>
      </w:r>
      <w:proofErr w:type="gramStart"/>
      <w:r w:rsidR="00F92840" w:rsidRPr="00F92840">
        <w:rPr>
          <w:rFonts w:ascii="Times New Roman" w:hAnsi="Times New Roman"/>
          <w:b/>
          <w:sz w:val="20"/>
          <w:szCs w:val="24"/>
        </w:rPr>
        <w:t>:</w:t>
      </w:r>
      <w:r w:rsidR="00F92840" w:rsidRPr="00F92840">
        <w:rPr>
          <w:rFonts w:ascii="Times New Roman" w:hAnsi="Times New Roman"/>
          <w:sz w:val="20"/>
          <w:szCs w:val="24"/>
        </w:rPr>
        <w:t>.</w:t>
      </w:r>
      <w:proofErr w:type="gramEnd"/>
      <w:r w:rsidR="00F92840" w:rsidRPr="00F92840">
        <w:rPr>
          <w:rFonts w:ascii="Times New Roman" w:hAnsi="Times New Roman"/>
          <w:sz w:val="20"/>
          <w:szCs w:val="24"/>
        </w:rPr>
        <w:t xml:space="preserve"> Fase de rechazo de deportistas de alto rendimiento</w:t>
      </w:r>
    </w:p>
    <w:p w:rsidR="00F92840" w:rsidRPr="0049730E" w:rsidRDefault="00F92840" w:rsidP="00F92840">
      <w:pPr>
        <w:spacing w:after="0" w:line="360" w:lineRule="auto"/>
        <w:jc w:val="both"/>
        <w:rPr>
          <w:rFonts w:ascii="Times New Roman" w:hAnsi="Times New Roman"/>
          <w:sz w:val="20"/>
          <w:szCs w:val="24"/>
        </w:rPr>
      </w:pPr>
    </w:p>
    <w:p w:rsid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Los deportistas de iniciación (16 sujetos: 8 bases y 8 </w:t>
      </w:r>
      <w:proofErr w:type="spellStart"/>
      <w:r w:rsidRPr="00F92840">
        <w:rPr>
          <w:rFonts w:ascii="Times New Roman" w:hAnsi="Times New Roman"/>
          <w:sz w:val="24"/>
          <w:szCs w:val="24"/>
        </w:rPr>
        <w:t>flyers</w:t>
      </w:r>
      <w:proofErr w:type="spellEnd"/>
      <w:r w:rsidRPr="00F92840">
        <w:rPr>
          <w:rFonts w:ascii="Times New Roman" w:hAnsi="Times New Roman"/>
          <w:sz w:val="24"/>
          <w:szCs w:val="24"/>
        </w:rPr>
        <w:t>) están en su etapa de aprendizaje, no cuentan con la cantidad de competencias necesarias, ni el tiempo. La técnica no está aprendida en su totalidad por lo cual se tiene la posibilidad de pulirla y mejorarla.</w:t>
      </w:r>
    </w:p>
    <w:p w:rsidR="00F92840" w:rsidRPr="0049730E" w:rsidRDefault="00F92840" w:rsidP="00F92840">
      <w:pPr>
        <w:spacing w:after="0" w:line="360" w:lineRule="auto"/>
        <w:jc w:val="both"/>
        <w:rPr>
          <w:rFonts w:ascii="Times New Roman" w:hAnsi="Times New Roman"/>
          <w:sz w:val="20"/>
          <w:szCs w:val="24"/>
        </w:rPr>
      </w:pPr>
    </w:p>
    <w:p w:rsidR="00F92840" w:rsidRPr="00F92840" w:rsidRDefault="00F92840" w:rsidP="00F92840">
      <w:pPr>
        <w:spacing w:after="0" w:line="360" w:lineRule="auto"/>
        <w:jc w:val="both"/>
        <w:rPr>
          <w:rFonts w:ascii="Times New Roman" w:hAnsi="Times New Roman"/>
          <w:b/>
          <w:sz w:val="24"/>
          <w:szCs w:val="24"/>
        </w:rPr>
      </w:pPr>
      <w:r w:rsidRPr="00F92840">
        <w:rPr>
          <w:rFonts w:ascii="Times New Roman" w:hAnsi="Times New Roman"/>
          <w:b/>
          <w:sz w:val="24"/>
          <w:szCs w:val="24"/>
        </w:rPr>
        <w:t xml:space="preserve">Deportistas de iniciación </w:t>
      </w: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Voladora (sujeto 1), Base (Sujeto 2)</w:t>
      </w:r>
    </w:p>
    <w:p w:rsidR="00F92840" w:rsidRPr="0049730E" w:rsidRDefault="00F92840" w:rsidP="00F92840">
      <w:pPr>
        <w:spacing w:after="0" w:line="360" w:lineRule="auto"/>
        <w:jc w:val="both"/>
        <w:rPr>
          <w:rFonts w:ascii="Times New Roman" w:hAnsi="Times New Roman"/>
          <w:sz w:val="20"/>
          <w:szCs w:val="24"/>
        </w:rPr>
      </w:pPr>
    </w:p>
    <w:p w:rsidR="00F92840" w:rsidRPr="0049730E" w:rsidRDefault="0049730E" w:rsidP="0049730E">
      <w:pPr>
        <w:spacing w:after="0" w:line="360" w:lineRule="auto"/>
        <w:jc w:val="center"/>
        <w:rPr>
          <w:rFonts w:ascii="Times New Roman" w:hAnsi="Times New Roman"/>
          <w:sz w:val="20"/>
          <w:szCs w:val="24"/>
        </w:rPr>
      </w:pPr>
      <w:r w:rsidRPr="008D5640">
        <w:rPr>
          <w:rFonts w:ascii="Times New Roman" w:eastAsia="Times New Roman" w:hAnsi="Times New Roman"/>
          <w:b/>
          <w:noProof/>
          <w:color w:val="000000" w:themeColor="text1"/>
          <w:sz w:val="24"/>
          <w:szCs w:val="24"/>
          <w:lang w:eastAsia="es-EC"/>
        </w:rPr>
        <w:drawing>
          <wp:anchor distT="0" distB="0" distL="114300" distR="114300" simplePos="0" relativeHeight="251666944" behindDoc="0" locked="0" layoutInCell="1" allowOverlap="1" wp14:anchorId="263D0CC4" wp14:editId="0F1F896E">
            <wp:simplePos x="0" y="0"/>
            <wp:positionH relativeFrom="column">
              <wp:posOffset>2271395</wp:posOffset>
            </wp:positionH>
            <wp:positionV relativeFrom="paragraph">
              <wp:posOffset>178435</wp:posOffset>
            </wp:positionV>
            <wp:extent cx="1607820" cy="1857375"/>
            <wp:effectExtent l="0" t="0" r="0" b="9525"/>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se 1.jpg"/>
                    <pic:cNvPicPr/>
                  </pic:nvPicPr>
                  <pic:blipFill rotWithShape="1">
                    <a:blip r:embed="rId18">
                      <a:extLst>
                        <a:ext uri="{28A0092B-C50C-407E-A947-70E740481C1C}">
                          <a14:useLocalDpi xmlns:a14="http://schemas.microsoft.com/office/drawing/2010/main" val="0"/>
                        </a:ext>
                      </a:extLst>
                    </a:blip>
                    <a:srcRect l="2290" t="22413" b="7327"/>
                    <a:stretch/>
                  </pic:blipFill>
                  <pic:spPr bwMode="auto">
                    <a:xfrm>
                      <a:off x="0" y="0"/>
                      <a:ext cx="1607820"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730E">
        <w:rPr>
          <w:rFonts w:ascii="Times New Roman" w:hAnsi="Times New Roman"/>
          <w:b/>
          <w:sz w:val="20"/>
          <w:szCs w:val="24"/>
        </w:rPr>
        <w:t>Figura 4:</w:t>
      </w:r>
      <w:r w:rsidR="00F92840" w:rsidRPr="0049730E">
        <w:rPr>
          <w:rFonts w:ascii="Times New Roman" w:hAnsi="Times New Roman"/>
          <w:sz w:val="20"/>
          <w:szCs w:val="24"/>
        </w:rPr>
        <w:t xml:space="preserve"> Fase inicial de deportistas de iniciación</w:t>
      </w:r>
    </w:p>
    <w:p w:rsidR="00F92840" w:rsidRPr="0049730E" w:rsidRDefault="00F92840" w:rsidP="00F92840">
      <w:pPr>
        <w:spacing w:after="0" w:line="360" w:lineRule="auto"/>
        <w:jc w:val="both"/>
        <w:rPr>
          <w:rFonts w:ascii="Times New Roman" w:hAnsi="Times New Roman"/>
          <w:sz w:val="20"/>
          <w:szCs w:val="24"/>
        </w:rPr>
      </w:pPr>
    </w:p>
    <w:p w:rsidR="00F92840" w:rsidRPr="0049730E" w:rsidRDefault="0049730E" w:rsidP="0049730E">
      <w:pPr>
        <w:spacing w:after="0" w:line="360" w:lineRule="auto"/>
        <w:jc w:val="center"/>
        <w:rPr>
          <w:rFonts w:ascii="Times New Roman" w:hAnsi="Times New Roman"/>
          <w:b/>
          <w:sz w:val="20"/>
          <w:szCs w:val="24"/>
        </w:rPr>
      </w:pPr>
      <w:r w:rsidRPr="008D5640">
        <w:rPr>
          <w:rFonts w:ascii="Times New Roman" w:eastAsia="Times New Roman" w:hAnsi="Times New Roman"/>
          <w:bCs/>
          <w:noProof/>
          <w:color w:val="000000" w:themeColor="text1"/>
          <w:sz w:val="24"/>
          <w:szCs w:val="24"/>
          <w:lang w:eastAsia="es-EC"/>
        </w:rPr>
        <w:drawing>
          <wp:anchor distT="0" distB="0" distL="114300" distR="114300" simplePos="0" relativeHeight="251668992" behindDoc="0" locked="0" layoutInCell="1" allowOverlap="1" wp14:anchorId="4F717E6A" wp14:editId="500B820C">
            <wp:simplePos x="0" y="0"/>
            <wp:positionH relativeFrom="column">
              <wp:posOffset>2090420</wp:posOffset>
            </wp:positionH>
            <wp:positionV relativeFrom="paragraph">
              <wp:posOffset>146685</wp:posOffset>
            </wp:positionV>
            <wp:extent cx="1733550" cy="1866900"/>
            <wp:effectExtent l="0" t="0" r="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se 2.jpg"/>
                    <pic:cNvPicPr/>
                  </pic:nvPicPr>
                  <pic:blipFill rotWithShape="1">
                    <a:blip r:embed="rId19">
                      <a:extLst>
                        <a:ext uri="{28A0092B-C50C-407E-A947-70E740481C1C}">
                          <a14:useLocalDpi xmlns:a14="http://schemas.microsoft.com/office/drawing/2010/main" val="0"/>
                        </a:ext>
                      </a:extLst>
                    </a:blip>
                    <a:srcRect t="23276" b="16595"/>
                    <a:stretch/>
                  </pic:blipFill>
                  <pic:spPr bwMode="auto">
                    <a:xfrm>
                      <a:off x="0" y="0"/>
                      <a:ext cx="1733550"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840" w:rsidRPr="0049730E">
        <w:rPr>
          <w:rFonts w:ascii="Times New Roman" w:hAnsi="Times New Roman"/>
          <w:b/>
          <w:sz w:val="20"/>
          <w:szCs w:val="24"/>
        </w:rPr>
        <w:t>Figura 5</w:t>
      </w:r>
      <w:r w:rsidRPr="0049730E">
        <w:rPr>
          <w:rFonts w:ascii="Times New Roman" w:hAnsi="Times New Roman"/>
          <w:b/>
          <w:sz w:val="20"/>
          <w:szCs w:val="24"/>
        </w:rPr>
        <w:t>:</w:t>
      </w:r>
      <w:r w:rsidR="00F92840" w:rsidRPr="0049730E">
        <w:rPr>
          <w:rFonts w:ascii="Times New Roman" w:hAnsi="Times New Roman"/>
          <w:sz w:val="20"/>
          <w:szCs w:val="24"/>
        </w:rPr>
        <w:t xml:space="preserve"> Fase de despliegue de deportistas de iniciación</w:t>
      </w:r>
    </w:p>
    <w:p w:rsidR="00F92840" w:rsidRPr="0049730E" w:rsidRDefault="00F92840" w:rsidP="00F92840">
      <w:pPr>
        <w:spacing w:after="0" w:line="360" w:lineRule="auto"/>
        <w:jc w:val="both"/>
        <w:rPr>
          <w:rFonts w:ascii="Times New Roman" w:hAnsi="Times New Roman"/>
          <w:sz w:val="20"/>
          <w:szCs w:val="24"/>
        </w:rPr>
      </w:pPr>
    </w:p>
    <w:p w:rsidR="00F92840" w:rsidRPr="0049730E" w:rsidRDefault="0049730E" w:rsidP="0049730E">
      <w:pPr>
        <w:spacing w:after="0" w:line="360" w:lineRule="auto"/>
        <w:jc w:val="center"/>
        <w:rPr>
          <w:rFonts w:ascii="Times New Roman" w:hAnsi="Times New Roman"/>
          <w:sz w:val="20"/>
          <w:szCs w:val="24"/>
        </w:rPr>
      </w:pPr>
      <w:r w:rsidRPr="008D5640">
        <w:rPr>
          <w:rFonts w:ascii="Times New Roman" w:eastAsia="Times New Roman" w:hAnsi="Times New Roman"/>
          <w:b/>
          <w:noProof/>
          <w:color w:val="000000" w:themeColor="text1"/>
          <w:sz w:val="24"/>
          <w:szCs w:val="24"/>
          <w:lang w:eastAsia="es-EC"/>
        </w:rPr>
        <w:drawing>
          <wp:anchor distT="0" distB="0" distL="114300" distR="114300" simplePos="0" relativeHeight="251671040" behindDoc="0" locked="0" layoutInCell="1" allowOverlap="1" wp14:anchorId="277DB07D" wp14:editId="1BE87AC3">
            <wp:simplePos x="0" y="0"/>
            <wp:positionH relativeFrom="column">
              <wp:posOffset>2090420</wp:posOffset>
            </wp:positionH>
            <wp:positionV relativeFrom="paragraph">
              <wp:posOffset>158115</wp:posOffset>
            </wp:positionV>
            <wp:extent cx="1685290" cy="2466975"/>
            <wp:effectExtent l="0" t="0" r="0" b="9525"/>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se 3.jpg"/>
                    <pic:cNvPicPr/>
                  </pic:nvPicPr>
                  <pic:blipFill rotWithShape="1">
                    <a:blip r:embed="rId20">
                      <a:extLst>
                        <a:ext uri="{28A0092B-C50C-407E-A947-70E740481C1C}">
                          <a14:useLocalDpi xmlns:a14="http://schemas.microsoft.com/office/drawing/2010/main" val="0"/>
                        </a:ext>
                      </a:extLst>
                    </a:blip>
                    <a:srcRect b="3717"/>
                    <a:stretch/>
                  </pic:blipFill>
                  <pic:spPr bwMode="auto">
                    <a:xfrm>
                      <a:off x="0" y="0"/>
                      <a:ext cx="1685290" cy="246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730E">
        <w:rPr>
          <w:rFonts w:ascii="Times New Roman" w:hAnsi="Times New Roman"/>
          <w:b/>
          <w:sz w:val="20"/>
          <w:szCs w:val="24"/>
        </w:rPr>
        <w:t>Figura 6:</w:t>
      </w:r>
      <w:r w:rsidR="00F92840" w:rsidRPr="0049730E">
        <w:rPr>
          <w:rFonts w:ascii="Times New Roman" w:hAnsi="Times New Roman"/>
          <w:sz w:val="20"/>
          <w:szCs w:val="24"/>
        </w:rPr>
        <w:t xml:space="preserve"> Fase de rechazo de deportistas de iniciación</w:t>
      </w:r>
    </w:p>
    <w:p w:rsidR="0049730E" w:rsidRPr="0049730E" w:rsidRDefault="0049730E" w:rsidP="00F92840">
      <w:pPr>
        <w:spacing w:after="0" w:line="360" w:lineRule="auto"/>
        <w:jc w:val="both"/>
        <w:rPr>
          <w:rFonts w:ascii="Times New Roman" w:hAnsi="Times New Roman"/>
          <w:szCs w:val="24"/>
        </w:rPr>
      </w:pP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La forma de obtener los resultados fue por medio de un celular Samsung S5 con el que se grabó a los deportistas tanto de alto rendimiento, como de iniciación.</w:t>
      </w: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El análisis biomecánico fue realizado en el deporte </w:t>
      </w:r>
      <w:proofErr w:type="spellStart"/>
      <w:r w:rsidRPr="00F92840">
        <w:rPr>
          <w:rFonts w:ascii="Times New Roman" w:hAnsi="Times New Roman"/>
          <w:sz w:val="24"/>
          <w:szCs w:val="24"/>
        </w:rPr>
        <w:t>Cheerleading</w:t>
      </w:r>
      <w:proofErr w:type="spellEnd"/>
      <w:r w:rsidRPr="00F92840">
        <w:rPr>
          <w:rFonts w:ascii="Times New Roman" w:hAnsi="Times New Roman"/>
          <w:sz w:val="24"/>
          <w:szCs w:val="24"/>
        </w:rPr>
        <w:t xml:space="preserve"> o </w:t>
      </w:r>
      <w:proofErr w:type="spellStart"/>
      <w:r w:rsidRPr="00F92840">
        <w:rPr>
          <w:rFonts w:ascii="Times New Roman" w:hAnsi="Times New Roman"/>
          <w:sz w:val="24"/>
          <w:szCs w:val="24"/>
        </w:rPr>
        <w:t>porrismo</w:t>
      </w:r>
      <w:proofErr w:type="spellEnd"/>
      <w:r w:rsidRPr="00F92840">
        <w:rPr>
          <w:rFonts w:ascii="Times New Roman" w:hAnsi="Times New Roman"/>
          <w:sz w:val="24"/>
          <w:szCs w:val="24"/>
        </w:rPr>
        <w:t>, modalidad de duplas y con el elemento “</w:t>
      </w:r>
      <w:proofErr w:type="spellStart"/>
      <w:r w:rsidRPr="00F92840">
        <w:rPr>
          <w:rFonts w:ascii="Times New Roman" w:hAnsi="Times New Roman"/>
          <w:sz w:val="24"/>
          <w:szCs w:val="24"/>
        </w:rPr>
        <w:t>Toss</w:t>
      </w:r>
      <w:proofErr w:type="spellEnd"/>
      <w:r w:rsidRPr="00F92840">
        <w:rPr>
          <w:rFonts w:ascii="Times New Roman" w:hAnsi="Times New Roman"/>
          <w:sz w:val="24"/>
          <w:szCs w:val="24"/>
        </w:rPr>
        <w:t xml:space="preserve">”, que además de ser un elemento básico en este deporte, es uno de los elementos que se puede realizar tanto en el aprendizaje como también es considerado como un elemento que se utiliza en competencias nivel 6 con ciertas variaciones, las cuales no influyen ya que nos enfocamos en las tres primeras fases como lo son: </w:t>
      </w:r>
    </w:p>
    <w:p w:rsidR="00F92840" w:rsidRPr="0049730E" w:rsidRDefault="00F92840" w:rsidP="000E4AA6">
      <w:pPr>
        <w:pStyle w:val="Prrafodelista"/>
        <w:numPr>
          <w:ilvl w:val="0"/>
          <w:numId w:val="13"/>
        </w:numPr>
        <w:spacing w:after="0" w:line="360" w:lineRule="auto"/>
        <w:jc w:val="both"/>
        <w:rPr>
          <w:rFonts w:ascii="Times New Roman" w:hAnsi="Times New Roman"/>
          <w:sz w:val="24"/>
          <w:szCs w:val="24"/>
        </w:rPr>
      </w:pPr>
      <w:r w:rsidRPr="0049730E">
        <w:rPr>
          <w:rFonts w:ascii="Times New Roman" w:hAnsi="Times New Roman"/>
          <w:sz w:val="24"/>
          <w:szCs w:val="24"/>
        </w:rPr>
        <w:t>Fase inicial o de impulso.</w:t>
      </w:r>
    </w:p>
    <w:p w:rsidR="00F92840" w:rsidRPr="0049730E" w:rsidRDefault="00F92840" w:rsidP="000E4AA6">
      <w:pPr>
        <w:pStyle w:val="Prrafodelista"/>
        <w:numPr>
          <w:ilvl w:val="0"/>
          <w:numId w:val="13"/>
        </w:numPr>
        <w:spacing w:after="0" w:line="360" w:lineRule="auto"/>
        <w:jc w:val="both"/>
        <w:rPr>
          <w:rFonts w:ascii="Times New Roman" w:hAnsi="Times New Roman"/>
          <w:sz w:val="24"/>
          <w:szCs w:val="24"/>
        </w:rPr>
      </w:pPr>
      <w:r w:rsidRPr="0049730E">
        <w:rPr>
          <w:rFonts w:ascii="Times New Roman" w:hAnsi="Times New Roman"/>
          <w:sz w:val="24"/>
          <w:szCs w:val="24"/>
        </w:rPr>
        <w:t>Fase de despliegue</w:t>
      </w:r>
    </w:p>
    <w:p w:rsidR="00F92840" w:rsidRPr="0049730E" w:rsidRDefault="00F92840" w:rsidP="000E4AA6">
      <w:pPr>
        <w:pStyle w:val="Prrafodelista"/>
        <w:numPr>
          <w:ilvl w:val="0"/>
          <w:numId w:val="13"/>
        </w:numPr>
        <w:spacing w:after="0" w:line="360" w:lineRule="auto"/>
        <w:jc w:val="both"/>
        <w:rPr>
          <w:rFonts w:ascii="Times New Roman" w:hAnsi="Times New Roman"/>
          <w:sz w:val="24"/>
          <w:szCs w:val="24"/>
        </w:rPr>
      </w:pPr>
      <w:r w:rsidRPr="0049730E">
        <w:rPr>
          <w:rFonts w:ascii="Times New Roman" w:hAnsi="Times New Roman"/>
          <w:sz w:val="24"/>
          <w:szCs w:val="24"/>
        </w:rPr>
        <w:t>Fase de rechazo.</w:t>
      </w: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La variable biomecánica estudiada será:</w:t>
      </w:r>
    </w:p>
    <w:p w:rsidR="00F92840" w:rsidRPr="0049730E" w:rsidRDefault="00F92840" w:rsidP="000E4AA6">
      <w:pPr>
        <w:pStyle w:val="Prrafodelista"/>
        <w:numPr>
          <w:ilvl w:val="0"/>
          <w:numId w:val="14"/>
        </w:numPr>
        <w:spacing w:after="0" w:line="360" w:lineRule="auto"/>
        <w:jc w:val="both"/>
        <w:rPr>
          <w:rFonts w:ascii="Times New Roman" w:hAnsi="Times New Roman"/>
          <w:sz w:val="24"/>
          <w:szCs w:val="24"/>
        </w:rPr>
      </w:pPr>
      <w:r w:rsidRPr="0049730E">
        <w:rPr>
          <w:rFonts w:ascii="Times New Roman" w:hAnsi="Times New Roman"/>
          <w:sz w:val="24"/>
          <w:szCs w:val="24"/>
        </w:rPr>
        <w:t xml:space="preserve">Ángulos que se forman en la rodilla en cada fase de estudio (tanto en la base como la voladora). </w:t>
      </w: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De esta manera se podrá estudiar las variantes que influyen para la ejecución correcta del elemento técnico “</w:t>
      </w:r>
      <w:proofErr w:type="spellStart"/>
      <w:r w:rsidRPr="00F92840">
        <w:rPr>
          <w:rFonts w:ascii="Times New Roman" w:hAnsi="Times New Roman"/>
          <w:sz w:val="24"/>
          <w:szCs w:val="24"/>
        </w:rPr>
        <w:t>Toss</w:t>
      </w:r>
      <w:proofErr w:type="spellEnd"/>
      <w:r w:rsidRPr="00F92840">
        <w:rPr>
          <w:rFonts w:ascii="Times New Roman" w:hAnsi="Times New Roman"/>
          <w:sz w:val="24"/>
          <w:szCs w:val="24"/>
        </w:rPr>
        <w:t>”, considerando qué si los ángulos de movimientos son correctos, demasiado amplios o demasiado cortos, además de la influencia de la velocidad aplicada para una mayor altura en el lanzamiento.</w:t>
      </w: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El programa </w:t>
      </w:r>
      <w:proofErr w:type="spellStart"/>
      <w:r w:rsidRPr="00F92840">
        <w:rPr>
          <w:rFonts w:ascii="Times New Roman" w:hAnsi="Times New Roman"/>
          <w:sz w:val="24"/>
          <w:szCs w:val="24"/>
        </w:rPr>
        <w:t>Kinovea</w:t>
      </w:r>
      <w:proofErr w:type="spellEnd"/>
      <w:r w:rsidRPr="00F92840">
        <w:rPr>
          <w:rFonts w:ascii="Times New Roman" w:hAnsi="Times New Roman"/>
          <w:sz w:val="24"/>
          <w:szCs w:val="24"/>
        </w:rPr>
        <w:t xml:space="preserve"> permite estudiar y analizar la técnica deportiva a nivel cualitativo y cuantitativo. El análisis cualitativo describe el movimiento sin la ayuda de valores numéricos. Este tipo de análisis describe el movimiento a partir de si se cumplen una serie de criterios de ejecución del movimiento. El análisis cuantitativo describe el movimiento con la ayuda de valores numéricos. Este tipo de análisis aporta un valor específico y concreto sobre un aspecto de la ejecución del deportista. (Javier Bermejo Frutos* José Manuel Palao**, 2014)</w:t>
      </w: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Con la ayuda del programa </w:t>
      </w:r>
      <w:proofErr w:type="spellStart"/>
      <w:r w:rsidRPr="00F92840">
        <w:rPr>
          <w:rFonts w:ascii="Times New Roman" w:hAnsi="Times New Roman"/>
          <w:sz w:val="24"/>
          <w:szCs w:val="24"/>
        </w:rPr>
        <w:t>Kinovea</w:t>
      </w:r>
      <w:proofErr w:type="spellEnd"/>
      <w:r w:rsidRPr="00F92840">
        <w:rPr>
          <w:rFonts w:ascii="Times New Roman" w:hAnsi="Times New Roman"/>
          <w:sz w:val="24"/>
          <w:szCs w:val="24"/>
        </w:rPr>
        <w:t xml:space="preserve"> se pudo observar de una manera comparativa los videos de los deportistas de alto rendimiento con respecto a los deportistas de iniciación, a fin de establecer las diferencias y semejanzas que presentaban en los ángulos de movimiento de las diferentes articulaciones, algunas voladoras y ciertas bases en cada fase del elemento llamado “</w:t>
      </w:r>
      <w:proofErr w:type="spellStart"/>
      <w:r w:rsidRPr="00F92840">
        <w:rPr>
          <w:rFonts w:ascii="Times New Roman" w:hAnsi="Times New Roman"/>
          <w:sz w:val="24"/>
          <w:szCs w:val="24"/>
        </w:rPr>
        <w:t>Toss</w:t>
      </w:r>
      <w:proofErr w:type="spellEnd"/>
      <w:r w:rsidRPr="00F92840">
        <w:rPr>
          <w:rFonts w:ascii="Times New Roman" w:hAnsi="Times New Roman"/>
          <w:sz w:val="24"/>
          <w:szCs w:val="24"/>
        </w:rPr>
        <w:t>”.</w:t>
      </w:r>
    </w:p>
    <w:p w:rsid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Los datos obtenidos del programa </w:t>
      </w:r>
      <w:proofErr w:type="spellStart"/>
      <w:r w:rsidRPr="00F92840">
        <w:rPr>
          <w:rFonts w:ascii="Times New Roman" w:hAnsi="Times New Roman"/>
          <w:sz w:val="24"/>
          <w:szCs w:val="24"/>
        </w:rPr>
        <w:t>Kinovea</w:t>
      </w:r>
      <w:proofErr w:type="spellEnd"/>
      <w:r w:rsidRPr="00F92840">
        <w:rPr>
          <w:rFonts w:ascii="Times New Roman" w:hAnsi="Times New Roman"/>
          <w:sz w:val="24"/>
          <w:szCs w:val="24"/>
        </w:rPr>
        <w:t>, fueron importados desde el programa SPSS 15.0 en Microsoft Windows, se utilizaron pruebas no paramétricas en 2 pruebas independientes, con la prueba o estadígrafo de la U de Mann-Whitney.</w:t>
      </w:r>
    </w:p>
    <w:p w:rsidR="0049730E" w:rsidRPr="00F92840" w:rsidRDefault="0049730E" w:rsidP="00F92840">
      <w:pPr>
        <w:spacing w:after="0" w:line="360" w:lineRule="auto"/>
        <w:jc w:val="both"/>
        <w:rPr>
          <w:rFonts w:ascii="Times New Roman" w:hAnsi="Times New Roman"/>
          <w:sz w:val="24"/>
          <w:szCs w:val="24"/>
        </w:rPr>
      </w:pPr>
    </w:p>
    <w:p w:rsidR="00F92840" w:rsidRPr="0049730E" w:rsidRDefault="0049730E" w:rsidP="00F92840">
      <w:pPr>
        <w:spacing w:after="0" w:line="360" w:lineRule="auto"/>
        <w:jc w:val="both"/>
        <w:rPr>
          <w:rFonts w:ascii="Times New Roman" w:hAnsi="Times New Roman"/>
          <w:b/>
          <w:sz w:val="26"/>
          <w:szCs w:val="26"/>
        </w:rPr>
      </w:pPr>
      <w:r>
        <w:rPr>
          <w:rFonts w:ascii="Times New Roman" w:hAnsi="Times New Roman"/>
          <w:b/>
          <w:sz w:val="26"/>
          <w:szCs w:val="26"/>
        </w:rPr>
        <w:t>Resultados</w:t>
      </w:r>
    </w:p>
    <w:p w:rsid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Tabla 1. Recopilación de datos de la ejecución del elemento técnico </w:t>
      </w:r>
      <w:proofErr w:type="spellStart"/>
      <w:r w:rsidRPr="00F92840">
        <w:rPr>
          <w:rFonts w:ascii="Times New Roman" w:hAnsi="Times New Roman"/>
          <w:sz w:val="24"/>
          <w:szCs w:val="24"/>
        </w:rPr>
        <w:t>Toss</w:t>
      </w:r>
      <w:proofErr w:type="spellEnd"/>
      <w:r w:rsidRPr="00F92840">
        <w:rPr>
          <w:rFonts w:ascii="Times New Roman" w:hAnsi="Times New Roman"/>
          <w:sz w:val="24"/>
          <w:szCs w:val="24"/>
        </w:rPr>
        <w:t xml:space="preserve"> en la Fase Inicial de deportistas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flyers</w:t>
      </w:r>
      <w:proofErr w:type="spellEnd"/>
      <w:r w:rsidRPr="00F92840">
        <w:rPr>
          <w:rFonts w:ascii="Times New Roman" w:hAnsi="Times New Roman"/>
          <w:sz w:val="24"/>
          <w:szCs w:val="24"/>
        </w:rPr>
        <w:t xml:space="preserve"> de iniciación y alto rendimiento.</w:t>
      </w:r>
    </w:p>
    <w:p w:rsidR="0049730E" w:rsidRPr="00D13988" w:rsidRDefault="0049730E" w:rsidP="00F92840">
      <w:pPr>
        <w:spacing w:after="0" w:line="360" w:lineRule="auto"/>
        <w:jc w:val="both"/>
        <w:rPr>
          <w:rFonts w:ascii="Times New Roman" w:hAnsi="Times New Roman"/>
          <w:sz w:val="24"/>
          <w:szCs w:val="24"/>
        </w:rPr>
      </w:pPr>
    </w:p>
    <w:p w:rsidR="00F92840" w:rsidRPr="0049730E" w:rsidRDefault="0049730E" w:rsidP="00D13988">
      <w:pPr>
        <w:spacing w:after="0" w:line="360" w:lineRule="auto"/>
        <w:jc w:val="center"/>
        <w:rPr>
          <w:rFonts w:ascii="Times New Roman" w:hAnsi="Times New Roman"/>
          <w:sz w:val="20"/>
          <w:szCs w:val="24"/>
        </w:rPr>
      </w:pPr>
      <w:r w:rsidRPr="0049730E">
        <w:rPr>
          <w:rFonts w:ascii="Times New Roman" w:hAnsi="Times New Roman"/>
          <w:b/>
          <w:sz w:val="20"/>
          <w:szCs w:val="24"/>
        </w:rPr>
        <w:t>Tabla 1:</w:t>
      </w:r>
      <w:r w:rsidR="00F92840" w:rsidRPr="0049730E">
        <w:rPr>
          <w:rFonts w:ascii="Times New Roman" w:hAnsi="Times New Roman"/>
          <w:sz w:val="20"/>
          <w:szCs w:val="24"/>
        </w:rPr>
        <w:t xml:space="preserve"> Valores obtenidos por medio del programa </w:t>
      </w:r>
      <w:proofErr w:type="spellStart"/>
      <w:r w:rsidR="00F92840" w:rsidRPr="0049730E">
        <w:rPr>
          <w:rFonts w:ascii="Times New Roman" w:hAnsi="Times New Roman"/>
          <w:sz w:val="20"/>
          <w:szCs w:val="24"/>
        </w:rPr>
        <w:t>Kinovea</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503"/>
        <w:gridCol w:w="567"/>
        <w:gridCol w:w="4610"/>
      </w:tblGrid>
      <w:tr w:rsidR="0049730E" w:rsidRPr="0049730E" w:rsidTr="0049730E">
        <w:trPr>
          <w:jc w:val="center"/>
        </w:trPr>
        <w:tc>
          <w:tcPr>
            <w:tcW w:w="9302" w:type="dxa"/>
            <w:gridSpan w:val="4"/>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 xml:space="preserve">DATOS DE LA FASE INICIAL </w:t>
            </w:r>
          </w:p>
        </w:tc>
      </w:tr>
      <w:tr w:rsidR="0049730E" w:rsidRPr="0049730E" w:rsidTr="0049730E">
        <w:trPr>
          <w:jc w:val="center"/>
        </w:trPr>
        <w:tc>
          <w:tcPr>
            <w:tcW w:w="4125" w:type="dxa"/>
            <w:gridSpan w:val="2"/>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DEPORTISTAS DE INICIACIÓN FLYERS</w:t>
            </w:r>
          </w:p>
        </w:tc>
        <w:tc>
          <w:tcPr>
            <w:tcW w:w="5177" w:type="dxa"/>
            <w:gridSpan w:val="2"/>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DEPORTISTAS DE ALTO RENDIMIENTO</w:t>
            </w:r>
            <w:r>
              <w:rPr>
                <w:rFonts w:ascii="Times New Roman" w:hAnsi="Times New Roman"/>
                <w:b/>
                <w:sz w:val="20"/>
                <w:szCs w:val="20"/>
              </w:rPr>
              <w:t xml:space="preserve"> </w:t>
            </w:r>
            <w:r w:rsidRPr="0049730E">
              <w:rPr>
                <w:rFonts w:ascii="Times New Roman" w:hAnsi="Times New Roman"/>
                <w:b/>
                <w:sz w:val="20"/>
                <w:szCs w:val="20"/>
              </w:rPr>
              <w:t>FLYERS</w:t>
            </w:r>
          </w:p>
        </w:tc>
      </w:tr>
      <w:tr w:rsidR="0049730E" w:rsidRPr="0049730E" w:rsidTr="0049730E">
        <w:trPr>
          <w:trHeight w:val="274"/>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N.</w:t>
            </w:r>
          </w:p>
        </w:tc>
        <w:tc>
          <w:tcPr>
            <w:tcW w:w="3503"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Ángulo de la rodilla</w:t>
            </w:r>
          </w:p>
        </w:tc>
        <w:tc>
          <w:tcPr>
            <w:tcW w:w="567" w:type="dxa"/>
          </w:tcPr>
          <w:p w:rsidR="0049730E" w:rsidRPr="0049730E" w:rsidRDefault="0049730E" w:rsidP="0049730E">
            <w:pPr>
              <w:spacing w:after="0" w:line="276" w:lineRule="auto"/>
              <w:jc w:val="center"/>
              <w:rPr>
                <w:rFonts w:ascii="Times New Roman" w:hAnsi="Times New Roman"/>
                <w:b/>
                <w:i/>
                <w:iCs/>
                <w:sz w:val="20"/>
                <w:szCs w:val="20"/>
              </w:rPr>
            </w:pPr>
            <w:r w:rsidRPr="0049730E">
              <w:rPr>
                <w:rFonts w:ascii="Times New Roman" w:hAnsi="Times New Roman"/>
                <w:b/>
                <w:sz w:val="20"/>
                <w:szCs w:val="20"/>
              </w:rPr>
              <w:t>N.</w:t>
            </w:r>
          </w:p>
        </w:tc>
        <w:tc>
          <w:tcPr>
            <w:tcW w:w="4610" w:type="dxa"/>
          </w:tcPr>
          <w:p w:rsidR="0049730E" w:rsidRPr="0049730E" w:rsidRDefault="0049730E" w:rsidP="0049730E">
            <w:pPr>
              <w:spacing w:after="0" w:line="276" w:lineRule="auto"/>
              <w:jc w:val="center"/>
              <w:rPr>
                <w:rFonts w:ascii="Times New Roman" w:hAnsi="Times New Roman"/>
                <w:bCs/>
                <w:i/>
                <w:iCs/>
                <w:sz w:val="20"/>
                <w:szCs w:val="20"/>
              </w:rPr>
            </w:pPr>
            <w:r w:rsidRPr="0049730E">
              <w:rPr>
                <w:rFonts w:ascii="Times New Roman" w:hAnsi="Times New Roman"/>
                <w:b/>
                <w:sz w:val="20"/>
                <w:szCs w:val="20"/>
              </w:rPr>
              <w:t>Ángulo de la rodilla</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1</w:t>
            </w:r>
          </w:p>
        </w:tc>
        <w:tc>
          <w:tcPr>
            <w:tcW w:w="3503"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168</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1</w:t>
            </w:r>
          </w:p>
        </w:tc>
        <w:tc>
          <w:tcPr>
            <w:tcW w:w="4610"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132</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2</w:t>
            </w:r>
          </w:p>
        </w:tc>
        <w:tc>
          <w:tcPr>
            <w:tcW w:w="3503"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172</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2</w:t>
            </w:r>
          </w:p>
        </w:tc>
        <w:tc>
          <w:tcPr>
            <w:tcW w:w="4610"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168</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3</w:t>
            </w:r>
          </w:p>
        </w:tc>
        <w:tc>
          <w:tcPr>
            <w:tcW w:w="3503"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168</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3</w:t>
            </w:r>
          </w:p>
        </w:tc>
        <w:tc>
          <w:tcPr>
            <w:tcW w:w="4610"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155</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4</w:t>
            </w:r>
          </w:p>
        </w:tc>
        <w:tc>
          <w:tcPr>
            <w:tcW w:w="3503"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166</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4</w:t>
            </w:r>
          </w:p>
        </w:tc>
        <w:tc>
          <w:tcPr>
            <w:tcW w:w="4610"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143</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5</w:t>
            </w:r>
          </w:p>
        </w:tc>
        <w:tc>
          <w:tcPr>
            <w:tcW w:w="3503"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151</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5</w:t>
            </w:r>
          </w:p>
        </w:tc>
        <w:tc>
          <w:tcPr>
            <w:tcW w:w="4610"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144</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6</w:t>
            </w:r>
          </w:p>
        </w:tc>
        <w:tc>
          <w:tcPr>
            <w:tcW w:w="3503"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155</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6</w:t>
            </w:r>
          </w:p>
        </w:tc>
        <w:tc>
          <w:tcPr>
            <w:tcW w:w="4610"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134</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7</w:t>
            </w:r>
          </w:p>
        </w:tc>
        <w:tc>
          <w:tcPr>
            <w:tcW w:w="3503"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162</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7</w:t>
            </w:r>
          </w:p>
        </w:tc>
        <w:tc>
          <w:tcPr>
            <w:tcW w:w="4610"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136</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8</w:t>
            </w:r>
          </w:p>
        </w:tc>
        <w:tc>
          <w:tcPr>
            <w:tcW w:w="3503"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171</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8</w:t>
            </w:r>
          </w:p>
        </w:tc>
        <w:tc>
          <w:tcPr>
            <w:tcW w:w="4610"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141</w:t>
            </w:r>
          </w:p>
        </w:tc>
      </w:tr>
      <w:tr w:rsidR="0049730E" w:rsidRPr="0049730E" w:rsidTr="0049730E">
        <w:trPr>
          <w:jc w:val="center"/>
        </w:trPr>
        <w:tc>
          <w:tcPr>
            <w:tcW w:w="9302" w:type="dxa"/>
            <w:gridSpan w:val="4"/>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PROMEDIOS</w:t>
            </w:r>
          </w:p>
        </w:tc>
      </w:tr>
      <w:tr w:rsidR="0049730E" w:rsidRPr="0049730E" w:rsidTr="0049730E">
        <w:trPr>
          <w:trHeight w:val="70"/>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p>
        </w:tc>
        <w:tc>
          <w:tcPr>
            <w:tcW w:w="3503" w:type="dxa"/>
          </w:tcPr>
          <w:p w:rsidR="0049730E" w:rsidRPr="0049730E" w:rsidRDefault="0049730E" w:rsidP="0049730E">
            <w:pPr>
              <w:spacing w:after="0" w:line="276" w:lineRule="auto"/>
              <w:jc w:val="center"/>
              <w:rPr>
                <w:rFonts w:ascii="Times New Roman" w:hAnsi="Times New Roman"/>
                <w:color w:val="000000"/>
                <w:sz w:val="20"/>
                <w:szCs w:val="20"/>
              </w:rPr>
            </w:pPr>
            <w:r w:rsidRPr="0049730E">
              <w:rPr>
                <w:rFonts w:ascii="Times New Roman" w:hAnsi="Times New Roman"/>
                <w:color w:val="000000"/>
                <w:sz w:val="20"/>
                <w:szCs w:val="20"/>
              </w:rPr>
              <w:t>164,12</w:t>
            </w:r>
          </w:p>
        </w:tc>
        <w:tc>
          <w:tcPr>
            <w:tcW w:w="567" w:type="dxa"/>
          </w:tcPr>
          <w:p w:rsidR="0049730E" w:rsidRPr="0049730E" w:rsidRDefault="0049730E" w:rsidP="0049730E">
            <w:pPr>
              <w:spacing w:after="0" w:line="276" w:lineRule="auto"/>
              <w:jc w:val="center"/>
              <w:rPr>
                <w:rFonts w:ascii="Times New Roman" w:hAnsi="Times New Roman"/>
                <w:b/>
                <w:sz w:val="20"/>
                <w:szCs w:val="20"/>
              </w:rPr>
            </w:pPr>
          </w:p>
        </w:tc>
        <w:tc>
          <w:tcPr>
            <w:tcW w:w="4610" w:type="dxa"/>
          </w:tcPr>
          <w:p w:rsidR="0049730E" w:rsidRPr="0049730E" w:rsidRDefault="0049730E" w:rsidP="0049730E">
            <w:pPr>
              <w:spacing w:after="0" w:line="276" w:lineRule="auto"/>
              <w:jc w:val="center"/>
              <w:rPr>
                <w:rFonts w:ascii="Times New Roman" w:hAnsi="Times New Roman"/>
                <w:color w:val="000000"/>
                <w:sz w:val="20"/>
                <w:szCs w:val="20"/>
              </w:rPr>
            </w:pPr>
            <w:r w:rsidRPr="0049730E">
              <w:rPr>
                <w:rFonts w:ascii="Times New Roman" w:hAnsi="Times New Roman"/>
                <w:color w:val="000000"/>
                <w:sz w:val="20"/>
                <w:szCs w:val="20"/>
              </w:rPr>
              <w:t>144,125</w:t>
            </w:r>
          </w:p>
        </w:tc>
      </w:tr>
    </w:tbl>
    <w:p w:rsidR="00F92840" w:rsidRPr="00F92840" w:rsidRDefault="00F92840" w:rsidP="00F92840">
      <w:pPr>
        <w:spacing w:after="0" w:line="360" w:lineRule="auto"/>
        <w:jc w:val="both"/>
        <w:rPr>
          <w:rFonts w:ascii="Times New Roman" w:hAnsi="Times New Roman"/>
          <w:sz w:val="24"/>
          <w:szCs w:val="24"/>
        </w:rPr>
      </w:pP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La tabla 1 muestran los datos obtenidos del análisis realizado por cada uno de los videos en el programa </w:t>
      </w:r>
      <w:proofErr w:type="spellStart"/>
      <w:r w:rsidRPr="00F92840">
        <w:rPr>
          <w:rFonts w:ascii="Times New Roman" w:hAnsi="Times New Roman"/>
          <w:sz w:val="24"/>
          <w:szCs w:val="24"/>
        </w:rPr>
        <w:t>Kinovea</w:t>
      </w:r>
      <w:proofErr w:type="spellEnd"/>
      <w:r w:rsidRPr="00F92840">
        <w:rPr>
          <w:rFonts w:ascii="Times New Roman" w:hAnsi="Times New Roman"/>
          <w:sz w:val="24"/>
          <w:szCs w:val="24"/>
        </w:rPr>
        <w:t xml:space="preserve">, los datos más importantes alcanzados por los deportistas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flyers</w:t>
      </w:r>
      <w:proofErr w:type="spellEnd"/>
      <w:r w:rsidRPr="00F92840">
        <w:rPr>
          <w:rFonts w:ascii="Times New Roman" w:hAnsi="Times New Roman"/>
          <w:sz w:val="24"/>
          <w:szCs w:val="24"/>
        </w:rPr>
        <w:t xml:space="preserve"> de iniciación y de alto rendimiento en la fase inicial son: mayor valor en el ángulo de la rodilla es de 172° en deportistas de iniciación, mientras que en deportistas de alto rendimiento es de 168°.</w:t>
      </w:r>
    </w:p>
    <w:p w:rsid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Tabla 2. Recopilación de datos de la ejecución del elemento técnico </w:t>
      </w:r>
      <w:proofErr w:type="spellStart"/>
      <w:r w:rsidRPr="00F92840">
        <w:rPr>
          <w:rFonts w:ascii="Times New Roman" w:hAnsi="Times New Roman"/>
          <w:sz w:val="24"/>
          <w:szCs w:val="24"/>
        </w:rPr>
        <w:t>Toss</w:t>
      </w:r>
      <w:proofErr w:type="spellEnd"/>
      <w:r w:rsidRPr="00F92840">
        <w:rPr>
          <w:rFonts w:ascii="Times New Roman" w:hAnsi="Times New Roman"/>
          <w:sz w:val="24"/>
          <w:szCs w:val="24"/>
        </w:rPr>
        <w:t xml:space="preserve"> en la Fase de Despliegue de deportistas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flyers</w:t>
      </w:r>
      <w:proofErr w:type="spellEnd"/>
      <w:r w:rsidRPr="00F92840">
        <w:rPr>
          <w:rFonts w:ascii="Times New Roman" w:hAnsi="Times New Roman"/>
          <w:sz w:val="24"/>
          <w:szCs w:val="24"/>
        </w:rPr>
        <w:t xml:space="preserve"> de iniciación y alto rendimiento.</w:t>
      </w:r>
    </w:p>
    <w:p w:rsidR="0049730E" w:rsidRPr="00F92840" w:rsidRDefault="0049730E" w:rsidP="00F92840">
      <w:pPr>
        <w:spacing w:after="0" w:line="360" w:lineRule="auto"/>
        <w:jc w:val="both"/>
        <w:rPr>
          <w:rFonts w:ascii="Times New Roman" w:hAnsi="Times New Roman"/>
          <w:sz w:val="24"/>
          <w:szCs w:val="24"/>
        </w:rPr>
      </w:pPr>
    </w:p>
    <w:p w:rsidR="00F92840" w:rsidRPr="0049730E" w:rsidRDefault="00F92840" w:rsidP="00D13988">
      <w:pPr>
        <w:spacing w:after="0" w:line="360" w:lineRule="auto"/>
        <w:jc w:val="center"/>
        <w:rPr>
          <w:rFonts w:ascii="Times New Roman" w:hAnsi="Times New Roman"/>
          <w:sz w:val="20"/>
          <w:szCs w:val="24"/>
        </w:rPr>
      </w:pPr>
      <w:r w:rsidRPr="0049730E">
        <w:rPr>
          <w:rFonts w:ascii="Times New Roman" w:hAnsi="Times New Roman"/>
          <w:b/>
          <w:sz w:val="20"/>
          <w:szCs w:val="24"/>
        </w:rPr>
        <w:t>Tabla 2</w:t>
      </w:r>
      <w:r w:rsidR="0049730E" w:rsidRPr="0049730E">
        <w:rPr>
          <w:rFonts w:ascii="Times New Roman" w:hAnsi="Times New Roman"/>
          <w:b/>
          <w:sz w:val="20"/>
          <w:szCs w:val="24"/>
        </w:rPr>
        <w:t>:</w:t>
      </w:r>
      <w:r w:rsidRPr="0049730E">
        <w:rPr>
          <w:rFonts w:ascii="Times New Roman" w:hAnsi="Times New Roman"/>
          <w:sz w:val="20"/>
          <w:szCs w:val="24"/>
        </w:rPr>
        <w:t xml:space="preserve"> Valores obtenidos por medio del programa </w:t>
      </w:r>
      <w:proofErr w:type="spellStart"/>
      <w:r w:rsidRPr="0049730E">
        <w:rPr>
          <w:rFonts w:ascii="Times New Roman" w:hAnsi="Times New Roman"/>
          <w:sz w:val="20"/>
          <w:szCs w:val="24"/>
        </w:rPr>
        <w:t>Kinovea</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302"/>
        <w:gridCol w:w="567"/>
        <w:gridCol w:w="4576"/>
      </w:tblGrid>
      <w:tr w:rsidR="0049730E" w:rsidRPr="0049730E" w:rsidTr="0049730E">
        <w:trPr>
          <w:jc w:val="center"/>
        </w:trPr>
        <w:tc>
          <w:tcPr>
            <w:tcW w:w="9067" w:type="dxa"/>
            <w:gridSpan w:val="4"/>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DATOS EN LA FASE DE DESPLIEGUE</w:t>
            </w:r>
          </w:p>
        </w:tc>
      </w:tr>
      <w:tr w:rsidR="0049730E" w:rsidRPr="0049730E" w:rsidTr="0049730E">
        <w:trPr>
          <w:jc w:val="center"/>
        </w:trPr>
        <w:tc>
          <w:tcPr>
            <w:tcW w:w="3924" w:type="dxa"/>
            <w:gridSpan w:val="2"/>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DEPORTISTAS DE INICIACIÓN FLYERS</w:t>
            </w:r>
          </w:p>
        </w:tc>
        <w:tc>
          <w:tcPr>
            <w:tcW w:w="5143" w:type="dxa"/>
            <w:gridSpan w:val="2"/>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DEPORTISTAS DE ALTO RENDIMIENTO FLYERS</w:t>
            </w:r>
          </w:p>
        </w:tc>
      </w:tr>
      <w:tr w:rsidR="0049730E" w:rsidRPr="0049730E" w:rsidTr="0049730E">
        <w:trPr>
          <w:trHeight w:val="274"/>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N.</w:t>
            </w:r>
          </w:p>
        </w:tc>
        <w:tc>
          <w:tcPr>
            <w:tcW w:w="330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Ángulo de la rodilla</w:t>
            </w:r>
          </w:p>
        </w:tc>
        <w:tc>
          <w:tcPr>
            <w:tcW w:w="567" w:type="dxa"/>
          </w:tcPr>
          <w:p w:rsidR="0049730E" w:rsidRPr="0049730E" w:rsidRDefault="0049730E" w:rsidP="0049730E">
            <w:pPr>
              <w:spacing w:after="0" w:line="276" w:lineRule="auto"/>
              <w:jc w:val="center"/>
              <w:rPr>
                <w:rFonts w:ascii="Times New Roman" w:hAnsi="Times New Roman"/>
                <w:b/>
                <w:i/>
                <w:iCs/>
                <w:sz w:val="20"/>
                <w:szCs w:val="20"/>
              </w:rPr>
            </w:pPr>
            <w:r w:rsidRPr="0049730E">
              <w:rPr>
                <w:rFonts w:ascii="Times New Roman" w:hAnsi="Times New Roman"/>
                <w:b/>
                <w:sz w:val="20"/>
                <w:szCs w:val="20"/>
              </w:rPr>
              <w:t>N.</w:t>
            </w:r>
          </w:p>
        </w:tc>
        <w:tc>
          <w:tcPr>
            <w:tcW w:w="4576" w:type="dxa"/>
          </w:tcPr>
          <w:p w:rsidR="0049730E" w:rsidRPr="0049730E" w:rsidRDefault="0049730E" w:rsidP="0049730E">
            <w:pPr>
              <w:spacing w:after="0" w:line="276" w:lineRule="auto"/>
              <w:jc w:val="center"/>
              <w:rPr>
                <w:rFonts w:ascii="Times New Roman" w:hAnsi="Times New Roman"/>
                <w:bCs/>
                <w:i/>
                <w:iCs/>
                <w:sz w:val="20"/>
                <w:szCs w:val="20"/>
              </w:rPr>
            </w:pPr>
            <w:r w:rsidRPr="0049730E">
              <w:rPr>
                <w:rFonts w:ascii="Times New Roman" w:hAnsi="Times New Roman"/>
                <w:b/>
                <w:sz w:val="20"/>
                <w:szCs w:val="20"/>
              </w:rPr>
              <w:t>Ángulo de la rodilla</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1</w:t>
            </w:r>
          </w:p>
        </w:tc>
        <w:tc>
          <w:tcPr>
            <w:tcW w:w="3302" w:type="dxa"/>
          </w:tcPr>
          <w:p w:rsidR="0049730E" w:rsidRPr="0049730E" w:rsidRDefault="0049730E" w:rsidP="0049730E">
            <w:pPr>
              <w:spacing w:after="0" w:line="276" w:lineRule="auto"/>
              <w:jc w:val="center"/>
              <w:rPr>
                <w:rFonts w:ascii="Times New Roman" w:hAnsi="Times New Roman"/>
                <w:sz w:val="20"/>
                <w:szCs w:val="20"/>
              </w:rPr>
            </w:pPr>
            <w:r w:rsidRPr="0049730E">
              <w:rPr>
                <w:rFonts w:ascii="Times New Roman" w:hAnsi="Times New Roman"/>
                <w:sz w:val="20"/>
                <w:szCs w:val="20"/>
              </w:rPr>
              <w:t>50</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1</w:t>
            </w:r>
          </w:p>
        </w:tc>
        <w:tc>
          <w:tcPr>
            <w:tcW w:w="4576" w:type="dxa"/>
          </w:tcPr>
          <w:p w:rsidR="0049730E" w:rsidRPr="0049730E" w:rsidRDefault="0049730E" w:rsidP="0049730E">
            <w:pPr>
              <w:spacing w:after="0" w:line="276" w:lineRule="auto"/>
              <w:jc w:val="center"/>
              <w:rPr>
                <w:rFonts w:ascii="Times New Roman" w:hAnsi="Times New Roman"/>
                <w:sz w:val="20"/>
                <w:szCs w:val="20"/>
              </w:rPr>
            </w:pPr>
            <w:r w:rsidRPr="0049730E">
              <w:rPr>
                <w:rFonts w:ascii="Times New Roman" w:hAnsi="Times New Roman"/>
                <w:sz w:val="20"/>
                <w:szCs w:val="20"/>
              </w:rPr>
              <w:t>54</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2</w:t>
            </w:r>
          </w:p>
        </w:tc>
        <w:tc>
          <w:tcPr>
            <w:tcW w:w="3302"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99</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2</w:t>
            </w:r>
          </w:p>
        </w:tc>
        <w:tc>
          <w:tcPr>
            <w:tcW w:w="4576"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53</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3</w:t>
            </w:r>
          </w:p>
        </w:tc>
        <w:tc>
          <w:tcPr>
            <w:tcW w:w="3302"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71</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3</w:t>
            </w:r>
          </w:p>
        </w:tc>
        <w:tc>
          <w:tcPr>
            <w:tcW w:w="4576"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41</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4</w:t>
            </w:r>
          </w:p>
        </w:tc>
        <w:tc>
          <w:tcPr>
            <w:tcW w:w="3302"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41</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4</w:t>
            </w:r>
          </w:p>
        </w:tc>
        <w:tc>
          <w:tcPr>
            <w:tcW w:w="4576"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47</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5</w:t>
            </w:r>
          </w:p>
        </w:tc>
        <w:tc>
          <w:tcPr>
            <w:tcW w:w="3302"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63</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5</w:t>
            </w:r>
          </w:p>
        </w:tc>
        <w:tc>
          <w:tcPr>
            <w:tcW w:w="4576"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52</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6</w:t>
            </w:r>
          </w:p>
        </w:tc>
        <w:tc>
          <w:tcPr>
            <w:tcW w:w="3302"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56</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6</w:t>
            </w:r>
          </w:p>
        </w:tc>
        <w:tc>
          <w:tcPr>
            <w:tcW w:w="4576"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49</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7</w:t>
            </w:r>
          </w:p>
        </w:tc>
        <w:tc>
          <w:tcPr>
            <w:tcW w:w="3302"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61</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7</w:t>
            </w:r>
          </w:p>
        </w:tc>
        <w:tc>
          <w:tcPr>
            <w:tcW w:w="4576"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51</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8</w:t>
            </w:r>
          </w:p>
        </w:tc>
        <w:tc>
          <w:tcPr>
            <w:tcW w:w="3302"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82</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8</w:t>
            </w:r>
          </w:p>
        </w:tc>
        <w:tc>
          <w:tcPr>
            <w:tcW w:w="4576"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50</w:t>
            </w:r>
          </w:p>
        </w:tc>
      </w:tr>
      <w:tr w:rsidR="0049730E" w:rsidRPr="0049730E" w:rsidTr="0049730E">
        <w:trPr>
          <w:trHeight w:val="70"/>
          <w:jc w:val="center"/>
        </w:trPr>
        <w:tc>
          <w:tcPr>
            <w:tcW w:w="9067" w:type="dxa"/>
            <w:gridSpan w:val="4"/>
          </w:tcPr>
          <w:p w:rsidR="0049730E" w:rsidRPr="0049730E" w:rsidRDefault="0049730E" w:rsidP="0049730E">
            <w:pPr>
              <w:spacing w:after="0" w:line="276" w:lineRule="auto"/>
              <w:jc w:val="center"/>
              <w:rPr>
                <w:rFonts w:ascii="Times New Roman" w:hAnsi="Times New Roman"/>
                <w:b/>
                <w:bCs/>
                <w:color w:val="000000"/>
                <w:sz w:val="20"/>
                <w:szCs w:val="20"/>
              </w:rPr>
            </w:pPr>
            <w:r w:rsidRPr="0049730E">
              <w:rPr>
                <w:rFonts w:ascii="Times New Roman" w:hAnsi="Times New Roman"/>
                <w:color w:val="000000"/>
                <w:sz w:val="20"/>
                <w:szCs w:val="20"/>
              </w:rPr>
              <w:t>PROMEDIOS</w:t>
            </w:r>
          </w:p>
        </w:tc>
      </w:tr>
      <w:tr w:rsidR="0049730E" w:rsidRPr="0049730E" w:rsidTr="0049730E">
        <w:trPr>
          <w:trHeight w:val="70"/>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p>
        </w:tc>
        <w:tc>
          <w:tcPr>
            <w:tcW w:w="3302" w:type="dxa"/>
          </w:tcPr>
          <w:p w:rsidR="0049730E" w:rsidRPr="0049730E" w:rsidRDefault="0049730E" w:rsidP="0049730E">
            <w:pPr>
              <w:spacing w:after="0" w:line="276" w:lineRule="auto"/>
              <w:jc w:val="center"/>
              <w:rPr>
                <w:rFonts w:ascii="Times New Roman" w:hAnsi="Times New Roman"/>
                <w:color w:val="000000"/>
                <w:sz w:val="20"/>
                <w:szCs w:val="20"/>
              </w:rPr>
            </w:pPr>
            <w:r w:rsidRPr="0049730E">
              <w:rPr>
                <w:rFonts w:ascii="Times New Roman" w:hAnsi="Times New Roman"/>
                <w:color w:val="000000"/>
                <w:sz w:val="20"/>
                <w:szCs w:val="20"/>
              </w:rPr>
              <w:t>65,38</w:t>
            </w:r>
          </w:p>
        </w:tc>
        <w:tc>
          <w:tcPr>
            <w:tcW w:w="567" w:type="dxa"/>
          </w:tcPr>
          <w:p w:rsidR="0049730E" w:rsidRPr="0049730E" w:rsidRDefault="0049730E" w:rsidP="0049730E">
            <w:pPr>
              <w:spacing w:after="0" w:line="276" w:lineRule="auto"/>
              <w:jc w:val="center"/>
              <w:rPr>
                <w:rFonts w:ascii="Times New Roman" w:hAnsi="Times New Roman"/>
                <w:b/>
                <w:sz w:val="20"/>
                <w:szCs w:val="20"/>
              </w:rPr>
            </w:pPr>
          </w:p>
        </w:tc>
        <w:tc>
          <w:tcPr>
            <w:tcW w:w="4576" w:type="dxa"/>
          </w:tcPr>
          <w:p w:rsidR="0049730E" w:rsidRPr="0049730E" w:rsidRDefault="0049730E" w:rsidP="0049730E">
            <w:pPr>
              <w:spacing w:after="0" w:line="276" w:lineRule="auto"/>
              <w:jc w:val="center"/>
              <w:rPr>
                <w:rFonts w:ascii="Times New Roman" w:hAnsi="Times New Roman"/>
                <w:color w:val="000000"/>
                <w:sz w:val="20"/>
                <w:szCs w:val="20"/>
              </w:rPr>
            </w:pPr>
            <w:r w:rsidRPr="0049730E">
              <w:rPr>
                <w:rFonts w:ascii="Times New Roman" w:hAnsi="Times New Roman"/>
                <w:color w:val="000000"/>
                <w:sz w:val="20"/>
                <w:szCs w:val="20"/>
              </w:rPr>
              <w:t>49,63</w:t>
            </w:r>
          </w:p>
        </w:tc>
      </w:tr>
    </w:tbl>
    <w:p w:rsidR="00F92840" w:rsidRPr="00F92840" w:rsidRDefault="00F92840" w:rsidP="00F92840">
      <w:pPr>
        <w:spacing w:after="0" w:line="360" w:lineRule="auto"/>
        <w:jc w:val="both"/>
        <w:rPr>
          <w:rFonts w:ascii="Times New Roman" w:hAnsi="Times New Roman"/>
          <w:sz w:val="24"/>
          <w:szCs w:val="24"/>
        </w:rPr>
      </w:pP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La tabla 2 muestran los datos obtenidos del análisis realizado por cada uno de los videos en el programa </w:t>
      </w:r>
      <w:proofErr w:type="spellStart"/>
      <w:r w:rsidRPr="00F92840">
        <w:rPr>
          <w:rFonts w:ascii="Times New Roman" w:hAnsi="Times New Roman"/>
          <w:sz w:val="24"/>
          <w:szCs w:val="24"/>
        </w:rPr>
        <w:t>Kinovea</w:t>
      </w:r>
      <w:proofErr w:type="spellEnd"/>
      <w:r w:rsidRPr="00F92840">
        <w:rPr>
          <w:rFonts w:ascii="Times New Roman" w:hAnsi="Times New Roman"/>
          <w:sz w:val="24"/>
          <w:szCs w:val="24"/>
        </w:rPr>
        <w:t xml:space="preserve">, los datos más importantes alcanzados por los deportistas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flyers</w:t>
      </w:r>
      <w:proofErr w:type="spellEnd"/>
      <w:r w:rsidRPr="00F92840">
        <w:rPr>
          <w:rFonts w:ascii="Times New Roman" w:hAnsi="Times New Roman"/>
          <w:sz w:val="24"/>
          <w:szCs w:val="24"/>
        </w:rPr>
        <w:t xml:space="preserve"> de iniciación y de alto rendimiento en la fase de despliegue son: mayor valor en el ángulo de la rodilla es de 99° en deportistas de iniciación, mientras que en deportistas de alto rendimiento es de 54°.</w:t>
      </w:r>
    </w:p>
    <w:p w:rsid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Tabla 3. Recopilación de datos de la ejecución del elemento técnico </w:t>
      </w:r>
      <w:proofErr w:type="spellStart"/>
      <w:r w:rsidRPr="00F92840">
        <w:rPr>
          <w:rFonts w:ascii="Times New Roman" w:hAnsi="Times New Roman"/>
          <w:sz w:val="24"/>
          <w:szCs w:val="24"/>
        </w:rPr>
        <w:t>Toss</w:t>
      </w:r>
      <w:proofErr w:type="spellEnd"/>
      <w:r w:rsidRPr="00F92840">
        <w:rPr>
          <w:rFonts w:ascii="Times New Roman" w:hAnsi="Times New Roman"/>
          <w:sz w:val="24"/>
          <w:szCs w:val="24"/>
        </w:rPr>
        <w:t xml:space="preserve"> en la Fase de Rechazo de deportistas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flyers</w:t>
      </w:r>
      <w:proofErr w:type="spellEnd"/>
      <w:r w:rsidRPr="00F92840">
        <w:rPr>
          <w:rFonts w:ascii="Times New Roman" w:hAnsi="Times New Roman"/>
          <w:sz w:val="24"/>
          <w:szCs w:val="24"/>
        </w:rPr>
        <w:t xml:space="preserve"> de iniciación y alto rendimiento.</w:t>
      </w:r>
    </w:p>
    <w:p w:rsidR="0049730E" w:rsidRPr="00F92840" w:rsidRDefault="0049730E" w:rsidP="00F92840">
      <w:pPr>
        <w:spacing w:after="0" w:line="360" w:lineRule="auto"/>
        <w:jc w:val="both"/>
        <w:rPr>
          <w:rFonts w:ascii="Times New Roman" w:hAnsi="Times New Roman"/>
          <w:sz w:val="24"/>
          <w:szCs w:val="24"/>
        </w:rPr>
      </w:pPr>
    </w:p>
    <w:p w:rsidR="00F92840" w:rsidRPr="0049730E" w:rsidRDefault="0049730E" w:rsidP="00D13988">
      <w:pPr>
        <w:spacing w:after="0" w:line="360" w:lineRule="auto"/>
        <w:jc w:val="center"/>
        <w:rPr>
          <w:rFonts w:ascii="Times New Roman" w:hAnsi="Times New Roman"/>
          <w:sz w:val="20"/>
          <w:szCs w:val="24"/>
        </w:rPr>
      </w:pPr>
      <w:r w:rsidRPr="0049730E">
        <w:rPr>
          <w:rFonts w:ascii="Times New Roman" w:hAnsi="Times New Roman"/>
          <w:b/>
          <w:sz w:val="20"/>
          <w:szCs w:val="24"/>
        </w:rPr>
        <w:t xml:space="preserve">Tabla 3: </w:t>
      </w:r>
      <w:r w:rsidR="00F92840" w:rsidRPr="0049730E">
        <w:rPr>
          <w:rFonts w:ascii="Times New Roman" w:hAnsi="Times New Roman"/>
          <w:sz w:val="20"/>
          <w:szCs w:val="24"/>
        </w:rPr>
        <w:t xml:space="preserve">Valores obtenidos por medio del programa </w:t>
      </w:r>
      <w:proofErr w:type="spellStart"/>
      <w:r w:rsidR="00F92840" w:rsidRPr="0049730E">
        <w:rPr>
          <w:rFonts w:ascii="Times New Roman" w:hAnsi="Times New Roman"/>
          <w:sz w:val="20"/>
          <w:szCs w:val="24"/>
        </w:rPr>
        <w:t>Kinovea</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271"/>
        <w:gridCol w:w="66"/>
        <w:gridCol w:w="567"/>
        <w:gridCol w:w="4541"/>
      </w:tblGrid>
      <w:tr w:rsidR="0049730E" w:rsidRPr="0049730E" w:rsidTr="0049730E">
        <w:trPr>
          <w:jc w:val="center"/>
        </w:trPr>
        <w:tc>
          <w:tcPr>
            <w:tcW w:w="9067" w:type="dxa"/>
            <w:gridSpan w:val="5"/>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DATOS DE LA FASE DE RECHAZO</w:t>
            </w:r>
          </w:p>
        </w:tc>
      </w:tr>
      <w:tr w:rsidR="0049730E" w:rsidRPr="0049730E" w:rsidTr="0049730E">
        <w:trPr>
          <w:jc w:val="center"/>
        </w:trPr>
        <w:tc>
          <w:tcPr>
            <w:tcW w:w="3893" w:type="dxa"/>
            <w:gridSpan w:val="2"/>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DEPORTISTAS DE INICIACIÓN FLYERS</w:t>
            </w:r>
          </w:p>
        </w:tc>
        <w:tc>
          <w:tcPr>
            <w:tcW w:w="5174" w:type="dxa"/>
            <w:gridSpan w:val="3"/>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DEPORTISTAS DE ALTO RENDIMIENTO FLYERS</w:t>
            </w:r>
          </w:p>
        </w:tc>
      </w:tr>
      <w:tr w:rsidR="0049730E" w:rsidRPr="0049730E" w:rsidTr="0049730E">
        <w:trPr>
          <w:trHeight w:val="274"/>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N.</w:t>
            </w:r>
          </w:p>
        </w:tc>
        <w:tc>
          <w:tcPr>
            <w:tcW w:w="3337" w:type="dxa"/>
            <w:gridSpan w:val="2"/>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Ángulo de la rodilla</w:t>
            </w:r>
          </w:p>
        </w:tc>
        <w:tc>
          <w:tcPr>
            <w:tcW w:w="567" w:type="dxa"/>
          </w:tcPr>
          <w:p w:rsidR="0049730E" w:rsidRPr="0049730E" w:rsidRDefault="0049730E" w:rsidP="0049730E">
            <w:pPr>
              <w:spacing w:after="0" w:line="276" w:lineRule="auto"/>
              <w:jc w:val="center"/>
              <w:rPr>
                <w:rFonts w:ascii="Times New Roman" w:hAnsi="Times New Roman"/>
                <w:b/>
                <w:i/>
                <w:iCs/>
                <w:sz w:val="20"/>
                <w:szCs w:val="20"/>
              </w:rPr>
            </w:pPr>
            <w:r w:rsidRPr="0049730E">
              <w:rPr>
                <w:rFonts w:ascii="Times New Roman" w:hAnsi="Times New Roman"/>
                <w:b/>
                <w:sz w:val="20"/>
                <w:szCs w:val="20"/>
              </w:rPr>
              <w:t>N.</w:t>
            </w:r>
          </w:p>
        </w:tc>
        <w:tc>
          <w:tcPr>
            <w:tcW w:w="4541" w:type="dxa"/>
          </w:tcPr>
          <w:p w:rsidR="0049730E" w:rsidRPr="0049730E" w:rsidRDefault="0049730E" w:rsidP="0049730E">
            <w:pPr>
              <w:spacing w:after="0" w:line="276" w:lineRule="auto"/>
              <w:jc w:val="center"/>
              <w:rPr>
                <w:rFonts w:ascii="Times New Roman" w:hAnsi="Times New Roman"/>
                <w:bCs/>
                <w:i/>
                <w:iCs/>
                <w:sz w:val="20"/>
                <w:szCs w:val="20"/>
              </w:rPr>
            </w:pPr>
            <w:r w:rsidRPr="0049730E">
              <w:rPr>
                <w:rFonts w:ascii="Times New Roman" w:hAnsi="Times New Roman"/>
                <w:b/>
                <w:sz w:val="20"/>
                <w:szCs w:val="20"/>
              </w:rPr>
              <w:t>Ángulo de la rodilla</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1</w:t>
            </w:r>
          </w:p>
        </w:tc>
        <w:tc>
          <w:tcPr>
            <w:tcW w:w="3337" w:type="dxa"/>
            <w:gridSpan w:val="2"/>
          </w:tcPr>
          <w:p w:rsidR="0049730E" w:rsidRPr="0049730E" w:rsidRDefault="0049730E" w:rsidP="0049730E">
            <w:pPr>
              <w:spacing w:after="0" w:line="276" w:lineRule="auto"/>
              <w:jc w:val="center"/>
              <w:rPr>
                <w:rFonts w:ascii="Times New Roman" w:hAnsi="Times New Roman"/>
                <w:sz w:val="20"/>
                <w:szCs w:val="20"/>
              </w:rPr>
            </w:pPr>
            <w:r w:rsidRPr="0049730E">
              <w:rPr>
                <w:rFonts w:ascii="Times New Roman" w:hAnsi="Times New Roman"/>
                <w:sz w:val="20"/>
                <w:szCs w:val="20"/>
              </w:rPr>
              <w:t>170</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1</w:t>
            </w:r>
          </w:p>
        </w:tc>
        <w:tc>
          <w:tcPr>
            <w:tcW w:w="4541" w:type="dxa"/>
          </w:tcPr>
          <w:p w:rsidR="0049730E" w:rsidRPr="0049730E" w:rsidRDefault="0049730E" w:rsidP="0049730E">
            <w:pPr>
              <w:spacing w:after="0" w:line="276" w:lineRule="auto"/>
              <w:jc w:val="center"/>
              <w:rPr>
                <w:rFonts w:ascii="Times New Roman" w:hAnsi="Times New Roman"/>
                <w:sz w:val="20"/>
                <w:szCs w:val="20"/>
              </w:rPr>
            </w:pPr>
            <w:r w:rsidRPr="0049730E">
              <w:rPr>
                <w:rFonts w:ascii="Times New Roman" w:hAnsi="Times New Roman"/>
                <w:sz w:val="20"/>
                <w:szCs w:val="20"/>
              </w:rPr>
              <w:t>171</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2</w:t>
            </w:r>
          </w:p>
        </w:tc>
        <w:tc>
          <w:tcPr>
            <w:tcW w:w="3337" w:type="dxa"/>
            <w:gridSpan w:val="2"/>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177</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2</w:t>
            </w:r>
          </w:p>
        </w:tc>
        <w:tc>
          <w:tcPr>
            <w:tcW w:w="4541"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171</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3</w:t>
            </w:r>
          </w:p>
        </w:tc>
        <w:tc>
          <w:tcPr>
            <w:tcW w:w="3337" w:type="dxa"/>
            <w:gridSpan w:val="2"/>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166</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3</w:t>
            </w:r>
          </w:p>
        </w:tc>
        <w:tc>
          <w:tcPr>
            <w:tcW w:w="4541"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170</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4</w:t>
            </w:r>
          </w:p>
        </w:tc>
        <w:tc>
          <w:tcPr>
            <w:tcW w:w="3337" w:type="dxa"/>
            <w:gridSpan w:val="2"/>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175</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4</w:t>
            </w:r>
          </w:p>
        </w:tc>
        <w:tc>
          <w:tcPr>
            <w:tcW w:w="4541"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171</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5</w:t>
            </w:r>
          </w:p>
        </w:tc>
        <w:tc>
          <w:tcPr>
            <w:tcW w:w="3337" w:type="dxa"/>
            <w:gridSpan w:val="2"/>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177</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5</w:t>
            </w:r>
          </w:p>
        </w:tc>
        <w:tc>
          <w:tcPr>
            <w:tcW w:w="4541"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174</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6</w:t>
            </w:r>
          </w:p>
        </w:tc>
        <w:tc>
          <w:tcPr>
            <w:tcW w:w="3337" w:type="dxa"/>
            <w:gridSpan w:val="2"/>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164</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6</w:t>
            </w:r>
          </w:p>
        </w:tc>
        <w:tc>
          <w:tcPr>
            <w:tcW w:w="4541"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172</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7</w:t>
            </w:r>
          </w:p>
        </w:tc>
        <w:tc>
          <w:tcPr>
            <w:tcW w:w="3337" w:type="dxa"/>
            <w:gridSpan w:val="2"/>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168</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7</w:t>
            </w:r>
          </w:p>
        </w:tc>
        <w:tc>
          <w:tcPr>
            <w:tcW w:w="4541"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169</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8</w:t>
            </w:r>
          </w:p>
        </w:tc>
        <w:tc>
          <w:tcPr>
            <w:tcW w:w="3337" w:type="dxa"/>
            <w:gridSpan w:val="2"/>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173</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8</w:t>
            </w:r>
          </w:p>
        </w:tc>
        <w:tc>
          <w:tcPr>
            <w:tcW w:w="4541"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171</w:t>
            </w:r>
          </w:p>
        </w:tc>
      </w:tr>
      <w:tr w:rsidR="0049730E" w:rsidRPr="0049730E" w:rsidTr="0049730E">
        <w:trPr>
          <w:jc w:val="center"/>
        </w:trPr>
        <w:tc>
          <w:tcPr>
            <w:tcW w:w="9067" w:type="dxa"/>
            <w:gridSpan w:val="5"/>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PROMEDIOS</w:t>
            </w:r>
          </w:p>
        </w:tc>
      </w:tr>
      <w:tr w:rsidR="0049730E" w:rsidRPr="0049730E" w:rsidTr="0049730E">
        <w:trPr>
          <w:trHeight w:val="70"/>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p>
        </w:tc>
        <w:tc>
          <w:tcPr>
            <w:tcW w:w="3337" w:type="dxa"/>
            <w:gridSpan w:val="2"/>
          </w:tcPr>
          <w:p w:rsidR="0049730E" w:rsidRPr="0049730E" w:rsidRDefault="0049730E" w:rsidP="0049730E">
            <w:pPr>
              <w:spacing w:after="0" w:line="276" w:lineRule="auto"/>
              <w:jc w:val="center"/>
              <w:rPr>
                <w:rFonts w:ascii="Times New Roman" w:hAnsi="Times New Roman"/>
                <w:color w:val="000000"/>
                <w:sz w:val="20"/>
                <w:szCs w:val="20"/>
              </w:rPr>
            </w:pPr>
            <w:r w:rsidRPr="0049730E">
              <w:rPr>
                <w:rFonts w:ascii="Times New Roman" w:hAnsi="Times New Roman"/>
                <w:color w:val="000000"/>
                <w:sz w:val="20"/>
                <w:szCs w:val="20"/>
              </w:rPr>
              <w:t>171,25</w:t>
            </w:r>
          </w:p>
        </w:tc>
        <w:tc>
          <w:tcPr>
            <w:tcW w:w="567" w:type="dxa"/>
          </w:tcPr>
          <w:p w:rsidR="0049730E" w:rsidRPr="0049730E" w:rsidRDefault="0049730E" w:rsidP="0049730E">
            <w:pPr>
              <w:spacing w:after="0" w:line="276" w:lineRule="auto"/>
              <w:jc w:val="center"/>
              <w:rPr>
                <w:rFonts w:ascii="Times New Roman" w:hAnsi="Times New Roman"/>
                <w:b/>
                <w:sz w:val="20"/>
                <w:szCs w:val="20"/>
              </w:rPr>
            </w:pPr>
          </w:p>
        </w:tc>
        <w:tc>
          <w:tcPr>
            <w:tcW w:w="4541" w:type="dxa"/>
          </w:tcPr>
          <w:p w:rsidR="0049730E" w:rsidRPr="0049730E" w:rsidRDefault="0049730E" w:rsidP="0049730E">
            <w:pPr>
              <w:spacing w:after="0" w:line="276" w:lineRule="auto"/>
              <w:jc w:val="center"/>
              <w:rPr>
                <w:rFonts w:ascii="Times New Roman" w:hAnsi="Times New Roman"/>
                <w:color w:val="000000"/>
                <w:sz w:val="20"/>
                <w:szCs w:val="20"/>
              </w:rPr>
            </w:pPr>
            <w:r w:rsidRPr="0049730E">
              <w:rPr>
                <w:rFonts w:ascii="Times New Roman" w:hAnsi="Times New Roman"/>
                <w:color w:val="000000"/>
                <w:sz w:val="20"/>
                <w:szCs w:val="20"/>
              </w:rPr>
              <w:t>171,13</w:t>
            </w:r>
          </w:p>
        </w:tc>
      </w:tr>
    </w:tbl>
    <w:p w:rsidR="00F92840" w:rsidRPr="00F92840" w:rsidRDefault="00F92840" w:rsidP="00F92840">
      <w:pPr>
        <w:spacing w:after="0" w:line="360" w:lineRule="auto"/>
        <w:jc w:val="both"/>
        <w:rPr>
          <w:rFonts w:ascii="Times New Roman" w:hAnsi="Times New Roman"/>
          <w:sz w:val="24"/>
          <w:szCs w:val="24"/>
        </w:rPr>
      </w:pP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La tabla 3 muestra los datos obtenidos del análisis realizado por cada uno de los videos en el programa </w:t>
      </w:r>
      <w:proofErr w:type="spellStart"/>
      <w:r w:rsidRPr="00F92840">
        <w:rPr>
          <w:rFonts w:ascii="Times New Roman" w:hAnsi="Times New Roman"/>
          <w:sz w:val="24"/>
          <w:szCs w:val="24"/>
        </w:rPr>
        <w:t>Kinovea</w:t>
      </w:r>
      <w:proofErr w:type="spellEnd"/>
      <w:r w:rsidRPr="00F92840">
        <w:rPr>
          <w:rFonts w:ascii="Times New Roman" w:hAnsi="Times New Roman"/>
          <w:sz w:val="24"/>
          <w:szCs w:val="24"/>
        </w:rPr>
        <w:t xml:space="preserve">, los datos más importantes alcanzados por los deportistas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flyers</w:t>
      </w:r>
      <w:proofErr w:type="spellEnd"/>
      <w:r w:rsidRPr="00F92840">
        <w:rPr>
          <w:rFonts w:ascii="Times New Roman" w:hAnsi="Times New Roman"/>
          <w:sz w:val="24"/>
          <w:szCs w:val="24"/>
        </w:rPr>
        <w:t xml:space="preserve"> de iniciación y de alto rendimiento en la fase de rechazo son: mayor valor en el ángulo de la rodilla es de 177° en deportistas de iniciación, mientras que en deportistas de alto rendimiento es de 174°.</w:t>
      </w:r>
    </w:p>
    <w:p w:rsid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Tabla 4. Recopilación de datos de la ejecución del elemento técnico </w:t>
      </w:r>
      <w:proofErr w:type="spellStart"/>
      <w:r w:rsidRPr="00F92840">
        <w:rPr>
          <w:rFonts w:ascii="Times New Roman" w:hAnsi="Times New Roman"/>
          <w:sz w:val="24"/>
          <w:szCs w:val="24"/>
        </w:rPr>
        <w:t>Toss</w:t>
      </w:r>
      <w:proofErr w:type="spellEnd"/>
      <w:r w:rsidRPr="00F92840">
        <w:rPr>
          <w:rFonts w:ascii="Times New Roman" w:hAnsi="Times New Roman"/>
          <w:sz w:val="24"/>
          <w:szCs w:val="24"/>
        </w:rPr>
        <w:t xml:space="preserve"> en la Fase Inicial de deportistas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bases de iniciación y alto rendimiento.</w:t>
      </w:r>
    </w:p>
    <w:p w:rsidR="0049730E" w:rsidRPr="00F92840" w:rsidRDefault="0049730E" w:rsidP="00F92840">
      <w:pPr>
        <w:spacing w:after="0" w:line="360" w:lineRule="auto"/>
        <w:jc w:val="both"/>
        <w:rPr>
          <w:rFonts w:ascii="Times New Roman" w:hAnsi="Times New Roman"/>
          <w:sz w:val="24"/>
          <w:szCs w:val="24"/>
        </w:rPr>
      </w:pPr>
    </w:p>
    <w:p w:rsidR="00F92840" w:rsidRPr="0049730E" w:rsidRDefault="00F92840" w:rsidP="00D13988">
      <w:pPr>
        <w:spacing w:after="0" w:line="360" w:lineRule="auto"/>
        <w:jc w:val="center"/>
        <w:rPr>
          <w:rFonts w:ascii="Times New Roman" w:hAnsi="Times New Roman"/>
          <w:sz w:val="20"/>
          <w:szCs w:val="24"/>
        </w:rPr>
      </w:pPr>
      <w:r w:rsidRPr="0049730E">
        <w:rPr>
          <w:rFonts w:ascii="Times New Roman" w:hAnsi="Times New Roman"/>
          <w:b/>
          <w:sz w:val="20"/>
          <w:szCs w:val="24"/>
        </w:rPr>
        <w:t>Tabla 4</w:t>
      </w:r>
      <w:r w:rsidR="0049730E" w:rsidRPr="0049730E">
        <w:rPr>
          <w:rFonts w:ascii="Times New Roman" w:hAnsi="Times New Roman"/>
          <w:b/>
          <w:sz w:val="20"/>
          <w:szCs w:val="24"/>
        </w:rPr>
        <w:t>:</w:t>
      </w:r>
      <w:r w:rsidRPr="0049730E">
        <w:rPr>
          <w:rFonts w:ascii="Times New Roman" w:hAnsi="Times New Roman"/>
          <w:sz w:val="20"/>
          <w:szCs w:val="24"/>
        </w:rPr>
        <w:t xml:space="preserve"> Valores obtenidos por medio del programa </w:t>
      </w:r>
      <w:proofErr w:type="spellStart"/>
      <w:r w:rsidRPr="0049730E">
        <w:rPr>
          <w:rFonts w:ascii="Times New Roman" w:hAnsi="Times New Roman"/>
          <w:sz w:val="20"/>
          <w:szCs w:val="24"/>
        </w:rPr>
        <w:t>Kinovea</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217"/>
        <w:gridCol w:w="13"/>
        <w:gridCol w:w="567"/>
        <w:gridCol w:w="4458"/>
      </w:tblGrid>
      <w:tr w:rsidR="0049730E" w:rsidRPr="0049730E" w:rsidTr="0049730E">
        <w:trPr>
          <w:jc w:val="center"/>
        </w:trPr>
        <w:tc>
          <w:tcPr>
            <w:tcW w:w="8877" w:type="dxa"/>
            <w:gridSpan w:val="5"/>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DATOS DE LA FASE INICIAL</w:t>
            </w:r>
          </w:p>
        </w:tc>
      </w:tr>
      <w:tr w:rsidR="0049730E" w:rsidRPr="0049730E" w:rsidTr="0049730E">
        <w:trPr>
          <w:jc w:val="center"/>
        </w:trPr>
        <w:tc>
          <w:tcPr>
            <w:tcW w:w="3839" w:type="dxa"/>
            <w:gridSpan w:val="2"/>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 xml:space="preserve">DEPORTISTAS DE </w:t>
            </w:r>
            <w:r w:rsidRPr="0049730E">
              <w:rPr>
                <w:rFonts w:ascii="Times New Roman" w:hAnsi="Times New Roman"/>
                <w:bCs/>
                <w:sz w:val="20"/>
                <w:szCs w:val="20"/>
              </w:rPr>
              <w:t>INICIACIÓN</w:t>
            </w:r>
            <w:r w:rsidRPr="0049730E">
              <w:rPr>
                <w:rFonts w:ascii="Times New Roman" w:hAnsi="Times New Roman"/>
                <w:sz w:val="20"/>
                <w:szCs w:val="20"/>
              </w:rPr>
              <w:t xml:space="preserve"> BASES</w:t>
            </w:r>
          </w:p>
        </w:tc>
        <w:tc>
          <w:tcPr>
            <w:tcW w:w="5038" w:type="dxa"/>
            <w:gridSpan w:val="3"/>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DEPORTISTAS DE ALTO RENDIMIENTO BASES</w:t>
            </w:r>
          </w:p>
        </w:tc>
      </w:tr>
      <w:tr w:rsidR="0049730E" w:rsidRPr="0049730E" w:rsidTr="0049730E">
        <w:trPr>
          <w:trHeight w:val="274"/>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N.</w:t>
            </w:r>
          </w:p>
        </w:tc>
        <w:tc>
          <w:tcPr>
            <w:tcW w:w="3230" w:type="dxa"/>
            <w:gridSpan w:val="2"/>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Ángulo de la rodilla</w:t>
            </w:r>
          </w:p>
        </w:tc>
        <w:tc>
          <w:tcPr>
            <w:tcW w:w="567" w:type="dxa"/>
          </w:tcPr>
          <w:p w:rsidR="0049730E" w:rsidRPr="0049730E" w:rsidRDefault="0049730E" w:rsidP="0049730E">
            <w:pPr>
              <w:spacing w:after="0" w:line="276" w:lineRule="auto"/>
              <w:jc w:val="center"/>
              <w:rPr>
                <w:rFonts w:ascii="Times New Roman" w:hAnsi="Times New Roman"/>
                <w:b/>
                <w:i/>
                <w:iCs/>
                <w:sz w:val="20"/>
                <w:szCs w:val="20"/>
              </w:rPr>
            </w:pPr>
            <w:r w:rsidRPr="0049730E">
              <w:rPr>
                <w:rFonts w:ascii="Times New Roman" w:hAnsi="Times New Roman"/>
                <w:b/>
                <w:sz w:val="20"/>
                <w:szCs w:val="20"/>
              </w:rPr>
              <w:t>N.</w:t>
            </w:r>
          </w:p>
        </w:tc>
        <w:tc>
          <w:tcPr>
            <w:tcW w:w="4458" w:type="dxa"/>
          </w:tcPr>
          <w:p w:rsidR="0049730E" w:rsidRPr="0049730E" w:rsidRDefault="0049730E" w:rsidP="0049730E">
            <w:pPr>
              <w:spacing w:after="0" w:line="276" w:lineRule="auto"/>
              <w:jc w:val="center"/>
              <w:rPr>
                <w:rFonts w:ascii="Times New Roman" w:hAnsi="Times New Roman"/>
                <w:bCs/>
                <w:i/>
                <w:iCs/>
                <w:sz w:val="20"/>
                <w:szCs w:val="20"/>
              </w:rPr>
            </w:pPr>
            <w:r w:rsidRPr="0049730E">
              <w:rPr>
                <w:rFonts w:ascii="Times New Roman" w:hAnsi="Times New Roman"/>
                <w:b/>
                <w:sz w:val="20"/>
                <w:szCs w:val="20"/>
              </w:rPr>
              <w:t>Ángulo de la rodilla</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1</w:t>
            </w:r>
          </w:p>
        </w:tc>
        <w:tc>
          <w:tcPr>
            <w:tcW w:w="3230" w:type="dxa"/>
            <w:gridSpan w:val="2"/>
          </w:tcPr>
          <w:p w:rsidR="0049730E" w:rsidRPr="0049730E" w:rsidRDefault="0049730E" w:rsidP="0049730E">
            <w:pPr>
              <w:spacing w:after="0" w:line="276" w:lineRule="auto"/>
              <w:jc w:val="center"/>
              <w:rPr>
                <w:rFonts w:ascii="Times New Roman" w:hAnsi="Times New Roman"/>
                <w:sz w:val="20"/>
                <w:szCs w:val="20"/>
              </w:rPr>
            </w:pPr>
            <w:r w:rsidRPr="0049730E">
              <w:rPr>
                <w:rFonts w:ascii="Times New Roman" w:hAnsi="Times New Roman"/>
                <w:sz w:val="20"/>
                <w:szCs w:val="20"/>
              </w:rPr>
              <w:t>125</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1</w:t>
            </w:r>
          </w:p>
        </w:tc>
        <w:tc>
          <w:tcPr>
            <w:tcW w:w="4458" w:type="dxa"/>
          </w:tcPr>
          <w:p w:rsidR="0049730E" w:rsidRPr="0049730E" w:rsidRDefault="0049730E" w:rsidP="0049730E">
            <w:pPr>
              <w:spacing w:after="0" w:line="276" w:lineRule="auto"/>
              <w:jc w:val="center"/>
              <w:rPr>
                <w:rFonts w:ascii="Times New Roman" w:hAnsi="Times New Roman"/>
                <w:sz w:val="20"/>
                <w:szCs w:val="20"/>
              </w:rPr>
            </w:pPr>
            <w:r w:rsidRPr="0049730E">
              <w:rPr>
                <w:rFonts w:ascii="Times New Roman" w:hAnsi="Times New Roman"/>
                <w:sz w:val="20"/>
                <w:szCs w:val="20"/>
              </w:rPr>
              <w:t>131</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2</w:t>
            </w:r>
          </w:p>
        </w:tc>
        <w:tc>
          <w:tcPr>
            <w:tcW w:w="3230" w:type="dxa"/>
            <w:gridSpan w:val="2"/>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109</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2</w:t>
            </w:r>
          </w:p>
        </w:tc>
        <w:tc>
          <w:tcPr>
            <w:tcW w:w="4458"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127</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3</w:t>
            </w:r>
          </w:p>
        </w:tc>
        <w:tc>
          <w:tcPr>
            <w:tcW w:w="3230" w:type="dxa"/>
            <w:gridSpan w:val="2"/>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128</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3</w:t>
            </w:r>
          </w:p>
        </w:tc>
        <w:tc>
          <w:tcPr>
            <w:tcW w:w="4458"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131</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4</w:t>
            </w:r>
          </w:p>
        </w:tc>
        <w:tc>
          <w:tcPr>
            <w:tcW w:w="3230" w:type="dxa"/>
            <w:gridSpan w:val="2"/>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109</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4</w:t>
            </w:r>
          </w:p>
        </w:tc>
        <w:tc>
          <w:tcPr>
            <w:tcW w:w="4458"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128</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5</w:t>
            </w:r>
          </w:p>
        </w:tc>
        <w:tc>
          <w:tcPr>
            <w:tcW w:w="3230" w:type="dxa"/>
            <w:gridSpan w:val="2"/>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125</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5</w:t>
            </w:r>
          </w:p>
        </w:tc>
        <w:tc>
          <w:tcPr>
            <w:tcW w:w="4458"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123</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6</w:t>
            </w:r>
          </w:p>
        </w:tc>
        <w:tc>
          <w:tcPr>
            <w:tcW w:w="3230" w:type="dxa"/>
            <w:gridSpan w:val="2"/>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119</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6</w:t>
            </w:r>
          </w:p>
        </w:tc>
        <w:tc>
          <w:tcPr>
            <w:tcW w:w="4458"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130</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7</w:t>
            </w:r>
          </w:p>
        </w:tc>
        <w:tc>
          <w:tcPr>
            <w:tcW w:w="3230" w:type="dxa"/>
            <w:gridSpan w:val="2"/>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132</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7</w:t>
            </w:r>
          </w:p>
        </w:tc>
        <w:tc>
          <w:tcPr>
            <w:tcW w:w="4458"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129</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8</w:t>
            </w:r>
          </w:p>
        </w:tc>
        <w:tc>
          <w:tcPr>
            <w:tcW w:w="3230" w:type="dxa"/>
            <w:gridSpan w:val="2"/>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113</w:t>
            </w:r>
          </w:p>
        </w:tc>
        <w:tc>
          <w:tcPr>
            <w:tcW w:w="567"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8</w:t>
            </w:r>
          </w:p>
        </w:tc>
        <w:tc>
          <w:tcPr>
            <w:tcW w:w="4458"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129</w:t>
            </w:r>
          </w:p>
        </w:tc>
      </w:tr>
      <w:tr w:rsidR="0049730E" w:rsidRPr="0049730E" w:rsidTr="0049730E">
        <w:trPr>
          <w:jc w:val="center"/>
        </w:trPr>
        <w:tc>
          <w:tcPr>
            <w:tcW w:w="8877" w:type="dxa"/>
            <w:gridSpan w:val="5"/>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PROMEDIOS</w:t>
            </w:r>
          </w:p>
        </w:tc>
      </w:tr>
      <w:tr w:rsidR="0049730E" w:rsidRPr="0049730E" w:rsidTr="0049730E">
        <w:trPr>
          <w:trHeight w:val="70"/>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p>
        </w:tc>
        <w:tc>
          <w:tcPr>
            <w:tcW w:w="3230" w:type="dxa"/>
            <w:gridSpan w:val="2"/>
          </w:tcPr>
          <w:p w:rsidR="0049730E" w:rsidRPr="0049730E" w:rsidRDefault="0049730E" w:rsidP="0049730E">
            <w:pPr>
              <w:spacing w:after="0" w:line="276" w:lineRule="auto"/>
              <w:jc w:val="center"/>
              <w:rPr>
                <w:rFonts w:ascii="Times New Roman" w:hAnsi="Times New Roman"/>
                <w:color w:val="000000"/>
                <w:sz w:val="20"/>
                <w:szCs w:val="20"/>
              </w:rPr>
            </w:pPr>
            <w:r w:rsidRPr="0049730E">
              <w:rPr>
                <w:rFonts w:ascii="Times New Roman" w:hAnsi="Times New Roman"/>
                <w:color w:val="000000"/>
                <w:sz w:val="20"/>
                <w:szCs w:val="20"/>
              </w:rPr>
              <w:t>120</w:t>
            </w:r>
          </w:p>
        </w:tc>
        <w:tc>
          <w:tcPr>
            <w:tcW w:w="567" w:type="dxa"/>
          </w:tcPr>
          <w:p w:rsidR="0049730E" w:rsidRPr="0049730E" w:rsidRDefault="0049730E" w:rsidP="0049730E">
            <w:pPr>
              <w:spacing w:after="0" w:line="276" w:lineRule="auto"/>
              <w:jc w:val="center"/>
              <w:rPr>
                <w:rFonts w:ascii="Times New Roman" w:hAnsi="Times New Roman"/>
                <w:b/>
                <w:sz w:val="20"/>
                <w:szCs w:val="20"/>
              </w:rPr>
            </w:pPr>
          </w:p>
        </w:tc>
        <w:tc>
          <w:tcPr>
            <w:tcW w:w="4458" w:type="dxa"/>
          </w:tcPr>
          <w:p w:rsidR="0049730E" w:rsidRPr="0049730E" w:rsidRDefault="0049730E" w:rsidP="0049730E">
            <w:pPr>
              <w:spacing w:after="0" w:line="276" w:lineRule="auto"/>
              <w:jc w:val="center"/>
              <w:rPr>
                <w:rFonts w:ascii="Times New Roman" w:hAnsi="Times New Roman"/>
                <w:color w:val="000000"/>
                <w:sz w:val="20"/>
                <w:szCs w:val="20"/>
              </w:rPr>
            </w:pPr>
            <w:r w:rsidRPr="0049730E">
              <w:rPr>
                <w:rFonts w:ascii="Times New Roman" w:hAnsi="Times New Roman"/>
                <w:color w:val="000000"/>
                <w:sz w:val="20"/>
                <w:szCs w:val="20"/>
              </w:rPr>
              <w:t>128,5</w:t>
            </w:r>
          </w:p>
        </w:tc>
      </w:tr>
    </w:tbl>
    <w:p w:rsidR="00F92840" w:rsidRPr="00F92840" w:rsidRDefault="00F92840" w:rsidP="00F92840">
      <w:pPr>
        <w:spacing w:after="0" w:line="360" w:lineRule="auto"/>
        <w:jc w:val="both"/>
        <w:rPr>
          <w:rFonts w:ascii="Times New Roman" w:hAnsi="Times New Roman"/>
          <w:sz w:val="24"/>
          <w:szCs w:val="24"/>
        </w:rPr>
      </w:pP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La tabla 4 muestra los datos obtenidos del análisis realizado por cada uno de los videos en el programa </w:t>
      </w:r>
      <w:proofErr w:type="spellStart"/>
      <w:r w:rsidRPr="00F92840">
        <w:rPr>
          <w:rFonts w:ascii="Times New Roman" w:hAnsi="Times New Roman"/>
          <w:sz w:val="24"/>
          <w:szCs w:val="24"/>
        </w:rPr>
        <w:t>Kinovea</w:t>
      </w:r>
      <w:proofErr w:type="spellEnd"/>
      <w:r w:rsidRPr="00F92840">
        <w:rPr>
          <w:rFonts w:ascii="Times New Roman" w:hAnsi="Times New Roman"/>
          <w:sz w:val="24"/>
          <w:szCs w:val="24"/>
        </w:rPr>
        <w:t xml:space="preserve">, los datos más considerables alcanzados por los deportistas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bases de iniciación y de alto rendimiento en la fase inicial son: mayor valor en el ángulo de la rodilla es de 132° en deportistas de iniciación, mientras que en deportistas de alto rendimiento es de 131°.</w:t>
      </w:r>
    </w:p>
    <w:p w:rsid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Tabla 5. Recopilación de datos de la ejecución del elemento técnico </w:t>
      </w:r>
      <w:proofErr w:type="spellStart"/>
      <w:r w:rsidRPr="00F92840">
        <w:rPr>
          <w:rFonts w:ascii="Times New Roman" w:hAnsi="Times New Roman"/>
          <w:sz w:val="24"/>
          <w:szCs w:val="24"/>
        </w:rPr>
        <w:t>Toss</w:t>
      </w:r>
      <w:proofErr w:type="spellEnd"/>
      <w:r w:rsidRPr="00F92840">
        <w:rPr>
          <w:rFonts w:ascii="Times New Roman" w:hAnsi="Times New Roman"/>
          <w:sz w:val="24"/>
          <w:szCs w:val="24"/>
        </w:rPr>
        <w:t xml:space="preserve"> en la Fase de Despliegue de deportistas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bases de iniciación y alto rendimiento.</w:t>
      </w:r>
    </w:p>
    <w:p w:rsidR="0049730E" w:rsidRPr="00F92840" w:rsidRDefault="0049730E" w:rsidP="00F92840">
      <w:pPr>
        <w:spacing w:after="0" w:line="360" w:lineRule="auto"/>
        <w:jc w:val="both"/>
        <w:rPr>
          <w:rFonts w:ascii="Times New Roman" w:hAnsi="Times New Roman"/>
          <w:sz w:val="24"/>
          <w:szCs w:val="24"/>
        </w:rPr>
      </w:pPr>
    </w:p>
    <w:p w:rsidR="00F92840" w:rsidRPr="0049730E" w:rsidRDefault="0049730E" w:rsidP="0049730E">
      <w:pPr>
        <w:spacing w:after="0" w:line="360" w:lineRule="auto"/>
        <w:jc w:val="center"/>
        <w:rPr>
          <w:rFonts w:ascii="Times New Roman" w:hAnsi="Times New Roman"/>
          <w:sz w:val="20"/>
          <w:szCs w:val="24"/>
        </w:rPr>
      </w:pPr>
      <w:r w:rsidRPr="0049730E">
        <w:rPr>
          <w:rFonts w:ascii="Times New Roman" w:hAnsi="Times New Roman"/>
          <w:b/>
          <w:sz w:val="20"/>
          <w:szCs w:val="24"/>
        </w:rPr>
        <w:t>Tabla 5:</w:t>
      </w:r>
      <w:r w:rsidR="00F92840" w:rsidRPr="0049730E">
        <w:rPr>
          <w:rFonts w:ascii="Times New Roman" w:hAnsi="Times New Roman"/>
          <w:sz w:val="20"/>
          <w:szCs w:val="24"/>
        </w:rPr>
        <w:t xml:space="preserve"> Valores obtenidos por medio del programa </w:t>
      </w:r>
      <w:proofErr w:type="spellStart"/>
      <w:r w:rsidR="00F92840" w:rsidRPr="0049730E">
        <w:rPr>
          <w:rFonts w:ascii="Times New Roman" w:hAnsi="Times New Roman"/>
          <w:sz w:val="20"/>
          <w:szCs w:val="24"/>
        </w:rPr>
        <w:t>Kinovea</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169"/>
        <w:gridCol w:w="14"/>
        <w:gridCol w:w="568"/>
        <w:gridCol w:w="4362"/>
      </w:tblGrid>
      <w:tr w:rsidR="0049730E" w:rsidRPr="0049730E" w:rsidTr="0049730E">
        <w:trPr>
          <w:jc w:val="center"/>
        </w:trPr>
        <w:tc>
          <w:tcPr>
            <w:tcW w:w="8735" w:type="dxa"/>
            <w:gridSpan w:val="5"/>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DATOS DE LA FASE DE DESPLIEGUE</w:t>
            </w:r>
          </w:p>
        </w:tc>
      </w:tr>
      <w:tr w:rsidR="0049730E" w:rsidRPr="0049730E" w:rsidTr="0049730E">
        <w:trPr>
          <w:jc w:val="center"/>
        </w:trPr>
        <w:tc>
          <w:tcPr>
            <w:tcW w:w="3805" w:type="dxa"/>
            <w:gridSpan w:val="3"/>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 xml:space="preserve">DEPORTISTAS DE </w:t>
            </w:r>
            <w:r w:rsidRPr="0049730E">
              <w:rPr>
                <w:rFonts w:ascii="Times New Roman" w:hAnsi="Times New Roman"/>
                <w:bCs/>
                <w:sz w:val="20"/>
                <w:szCs w:val="20"/>
              </w:rPr>
              <w:t>INICIACIÓN</w:t>
            </w:r>
            <w:r w:rsidRPr="0049730E">
              <w:rPr>
                <w:rFonts w:ascii="Times New Roman" w:hAnsi="Times New Roman"/>
                <w:sz w:val="20"/>
                <w:szCs w:val="20"/>
              </w:rPr>
              <w:t xml:space="preserve"> BASES</w:t>
            </w:r>
          </w:p>
        </w:tc>
        <w:tc>
          <w:tcPr>
            <w:tcW w:w="4930" w:type="dxa"/>
            <w:gridSpan w:val="2"/>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DEPORTISTAS DE ALTO RENDIMIENTO BASES</w:t>
            </w:r>
          </w:p>
        </w:tc>
      </w:tr>
      <w:tr w:rsidR="0049730E" w:rsidRPr="0049730E" w:rsidTr="0049730E">
        <w:trPr>
          <w:trHeight w:val="274"/>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N.</w:t>
            </w:r>
          </w:p>
        </w:tc>
        <w:tc>
          <w:tcPr>
            <w:tcW w:w="3169"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Ángulo de la rodilla</w:t>
            </w:r>
          </w:p>
        </w:tc>
        <w:tc>
          <w:tcPr>
            <w:tcW w:w="582" w:type="dxa"/>
            <w:gridSpan w:val="2"/>
          </w:tcPr>
          <w:p w:rsidR="0049730E" w:rsidRPr="0049730E" w:rsidRDefault="0049730E" w:rsidP="0049730E">
            <w:pPr>
              <w:spacing w:after="0" w:line="276" w:lineRule="auto"/>
              <w:jc w:val="center"/>
              <w:rPr>
                <w:rFonts w:ascii="Times New Roman" w:hAnsi="Times New Roman"/>
                <w:b/>
                <w:i/>
                <w:iCs/>
                <w:sz w:val="20"/>
                <w:szCs w:val="20"/>
              </w:rPr>
            </w:pPr>
            <w:r w:rsidRPr="0049730E">
              <w:rPr>
                <w:rFonts w:ascii="Times New Roman" w:hAnsi="Times New Roman"/>
                <w:b/>
                <w:sz w:val="20"/>
                <w:szCs w:val="20"/>
              </w:rPr>
              <w:t>N.</w:t>
            </w:r>
          </w:p>
        </w:tc>
        <w:tc>
          <w:tcPr>
            <w:tcW w:w="4362" w:type="dxa"/>
          </w:tcPr>
          <w:p w:rsidR="0049730E" w:rsidRPr="0049730E" w:rsidRDefault="0049730E" w:rsidP="0049730E">
            <w:pPr>
              <w:spacing w:after="0" w:line="276" w:lineRule="auto"/>
              <w:jc w:val="center"/>
              <w:rPr>
                <w:rFonts w:ascii="Times New Roman" w:hAnsi="Times New Roman"/>
                <w:bCs/>
                <w:i/>
                <w:iCs/>
                <w:sz w:val="20"/>
                <w:szCs w:val="20"/>
              </w:rPr>
            </w:pPr>
            <w:r w:rsidRPr="0049730E">
              <w:rPr>
                <w:rFonts w:ascii="Times New Roman" w:hAnsi="Times New Roman"/>
                <w:b/>
                <w:sz w:val="20"/>
                <w:szCs w:val="20"/>
              </w:rPr>
              <w:t>Ángulo de la rodilla</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1</w:t>
            </w:r>
          </w:p>
        </w:tc>
        <w:tc>
          <w:tcPr>
            <w:tcW w:w="3169" w:type="dxa"/>
          </w:tcPr>
          <w:p w:rsidR="0049730E" w:rsidRPr="0049730E" w:rsidRDefault="0049730E" w:rsidP="0049730E">
            <w:pPr>
              <w:spacing w:after="0" w:line="276" w:lineRule="auto"/>
              <w:jc w:val="center"/>
              <w:rPr>
                <w:rFonts w:ascii="Times New Roman" w:hAnsi="Times New Roman"/>
                <w:sz w:val="20"/>
                <w:szCs w:val="20"/>
              </w:rPr>
            </w:pPr>
            <w:r w:rsidRPr="0049730E">
              <w:rPr>
                <w:rFonts w:ascii="Times New Roman" w:hAnsi="Times New Roman"/>
                <w:sz w:val="20"/>
                <w:szCs w:val="20"/>
              </w:rPr>
              <w:t>94</w:t>
            </w:r>
          </w:p>
        </w:tc>
        <w:tc>
          <w:tcPr>
            <w:tcW w:w="582" w:type="dxa"/>
            <w:gridSpan w:val="2"/>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1</w:t>
            </w:r>
          </w:p>
        </w:tc>
        <w:tc>
          <w:tcPr>
            <w:tcW w:w="4362" w:type="dxa"/>
          </w:tcPr>
          <w:p w:rsidR="0049730E" w:rsidRPr="0049730E" w:rsidRDefault="0049730E" w:rsidP="0049730E">
            <w:pPr>
              <w:spacing w:after="0" w:line="276" w:lineRule="auto"/>
              <w:jc w:val="center"/>
              <w:rPr>
                <w:rFonts w:ascii="Times New Roman" w:hAnsi="Times New Roman"/>
                <w:sz w:val="20"/>
                <w:szCs w:val="20"/>
              </w:rPr>
            </w:pPr>
            <w:r w:rsidRPr="0049730E">
              <w:rPr>
                <w:rFonts w:ascii="Times New Roman" w:hAnsi="Times New Roman"/>
                <w:sz w:val="20"/>
                <w:szCs w:val="20"/>
              </w:rPr>
              <w:t>91</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2</w:t>
            </w:r>
          </w:p>
        </w:tc>
        <w:tc>
          <w:tcPr>
            <w:tcW w:w="3169"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100</w:t>
            </w:r>
          </w:p>
        </w:tc>
        <w:tc>
          <w:tcPr>
            <w:tcW w:w="582" w:type="dxa"/>
            <w:gridSpan w:val="2"/>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2</w:t>
            </w:r>
          </w:p>
        </w:tc>
        <w:tc>
          <w:tcPr>
            <w:tcW w:w="4362"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55</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3</w:t>
            </w:r>
          </w:p>
        </w:tc>
        <w:tc>
          <w:tcPr>
            <w:tcW w:w="3169"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96</w:t>
            </w:r>
          </w:p>
        </w:tc>
        <w:tc>
          <w:tcPr>
            <w:tcW w:w="582" w:type="dxa"/>
            <w:gridSpan w:val="2"/>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3</w:t>
            </w:r>
          </w:p>
        </w:tc>
        <w:tc>
          <w:tcPr>
            <w:tcW w:w="4362"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91</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4</w:t>
            </w:r>
          </w:p>
        </w:tc>
        <w:tc>
          <w:tcPr>
            <w:tcW w:w="3169"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68</w:t>
            </w:r>
          </w:p>
        </w:tc>
        <w:tc>
          <w:tcPr>
            <w:tcW w:w="582" w:type="dxa"/>
            <w:gridSpan w:val="2"/>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4</w:t>
            </w:r>
          </w:p>
        </w:tc>
        <w:tc>
          <w:tcPr>
            <w:tcW w:w="4362"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87</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5</w:t>
            </w:r>
          </w:p>
        </w:tc>
        <w:tc>
          <w:tcPr>
            <w:tcW w:w="3169"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111</w:t>
            </w:r>
          </w:p>
        </w:tc>
        <w:tc>
          <w:tcPr>
            <w:tcW w:w="582" w:type="dxa"/>
            <w:gridSpan w:val="2"/>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5</w:t>
            </w:r>
          </w:p>
        </w:tc>
        <w:tc>
          <w:tcPr>
            <w:tcW w:w="4362"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70</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6</w:t>
            </w:r>
          </w:p>
        </w:tc>
        <w:tc>
          <w:tcPr>
            <w:tcW w:w="3169"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85</w:t>
            </w:r>
          </w:p>
        </w:tc>
        <w:tc>
          <w:tcPr>
            <w:tcW w:w="582" w:type="dxa"/>
            <w:gridSpan w:val="2"/>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6</w:t>
            </w:r>
          </w:p>
        </w:tc>
        <w:tc>
          <w:tcPr>
            <w:tcW w:w="4362"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65</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7</w:t>
            </w:r>
          </w:p>
        </w:tc>
        <w:tc>
          <w:tcPr>
            <w:tcW w:w="3169"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91</w:t>
            </w:r>
          </w:p>
        </w:tc>
        <w:tc>
          <w:tcPr>
            <w:tcW w:w="582" w:type="dxa"/>
            <w:gridSpan w:val="2"/>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7</w:t>
            </w:r>
          </w:p>
        </w:tc>
        <w:tc>
          <w:tcPr>
            <w:tcW w:w="4362"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73</w:t>
            </w:r>
          </w:p>
        </w:tc>
      </w:tr>
      <w:tr w:rsidR="0049730E" w:rsidRPr="0049730E" w:rsidTr="0049730E">
        <w:trPr>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8</w:t>
            </w:r>
          </w:p>
        </w:tc>
        <w:tc>
          <w:tcPr>
            <w:tcW w:w="3169"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102</w:t>
            </w:r>
          </w:p>
        </w:tc>
        <w:tc>
          <w:tcPr>
            <w:tcW w:w="582" w:type="dxa"/>
            <w:gridSpan w:val="2"/>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b/>
                <w:sz w:val="20"/>
                <w:szCs w:val="20"/>
              </w:rPr>
              <w:t>8</w:t>
            </w:r>
          </w:p>
        </w:tc>
        <w:tc>
          <w:tcPr>
            <w:tcW w:w="4362" w:type="dxa"/>
          </w:tcPr>
          <w:p w:rsidR="0049730E" w:rsidRPr="0049730E" w:rsidRDefault="0049730E" w:rsidP="0049730E">
            <w:pPr>
              <w:spacing w:after="0" w:line="276" w:lineRule="auto"/>
              <w:jc w:val="center"/>
              <w:rPr>
                <w:rFonts w:ascii="Times New Roman" w:hAnsi="Times New Roman"/>
                <w:bCs/>
                <w:sz w:val="20"/>
                <w:szCs w:val="20"/>
              </w:rPr>
            </w:pPr>
            <w:r w:rsidRPr="0049730E">
              <w:rPr>
                <w:rFonts w:ascii="Times New Roman" w:hAnsi="Times New Roman"/>
                <w:bCs/>
                <w:sz w:val="20"/>
                <w:szCs w:val="20"/>
              </w:rPr>
              <w:t>81</w:t>
            </w:r>
          </w:p>
        </w:tc>
      </w:tr>
      <w:tr w:rsidR="0049730E" w:rsidRPr="0049730E" w:rsidTr="0049730E">
        <w:trPr>
          <w:jc w:val="center"/>
        </w:trPr>
        <w:tc>
          <w:tcPr>
            <w:tcW w:w="8735" w:type="dxa"/>
            <w:gridSpan w:val="5"/>
          </w:tcPr>
          <w:p w:rsidR="0049730E" w:rsidRPr="0049730E" w:rsidRDefault="0049730E" w:rsidP="0049730E">
            <w:pPr>
              <w:spacing w:after="0" w:line="276" w:lineRule="auto"/>
              <w:jc w:val="center"/>
              <w:rPr>
                <w:rFonts w:ascii="Times New Roman" w:hAnsi="Times New Roman"/>
                <w:b/>
                <w:sz w:val="20"/>
                <w:szCs w:val="20"/>
              </w:rPr>
            </w:pPr>
            <w:r w:rsidRPr="0049730E">
              <w:rPr>
                <w:rFonts w:ascii="Times New Roman" w:hAnsi="Times New Roman"/>
                <w:sz w:val="20"/>
                <w:szCs w:val="20"/>
              </w:rPr>
              <w:t>PROMEDIOS</w:t>
            </w:r>
          </w:p>
        </w:tc>
      </w:tr>
      <w:tr w:rsidR="0049730E" w:rsidRPr="0049730E" w:rsidTr="0049730E">
        <w:trPr>
          <w:trHeight w:val="70"/>
          <w:jc w:val="center"/>
        </w:trPr>
        <w:tc>
          <w:tcPr>
            <w:tcW w:w="622" w:type="dxa"/>
          </w:tcPr>
          <w:p w:rsidR="0049730E" w:rsidRPr="0049730E" w:rsidRDefault="0049730E" w:rsidP="0049730E">
            <w:pPr>
              <w:spacing w:after="0" w:line="276" w:lineRule="auto"/>
              <w:jc w:val="center"/>
              <w:rPr>
                <w:rFonts w:ascii="Times New Roman" w:hAnsi="Times New Roman"/>
                <w:b/>
                <w:sz w:val="20"/>
                <w:szCs w:val="20"/>
              </w:rPr>
            </w:pPr>
          </w:p>
        </w:tc>
        <w:tc>
          <w:tcPr>
            <w:tcW w:w="3169" w:type="dxa"/>
          </w:tcPr>
          <w:p w:rsidR="0049730E" w:rsidRPr="0049730E" w:rsidRDefault="0049730E" w:rsidP="0049730E">
            <w:pPr>
              <w:spacing w:after="0" w:line="276" w:lineRule="auto"/>
              <w:jc w:val="center"/>
              <w:rPr>
                <w:rFonts w:ascii="Times New Roman" w:hAnsi="Times New Roman"/>
                <w:color w:val="000000"/>
                <w:sz w:val="20"/>
                <w:szCs w:val="20"/>
              </w:rPr>
            </w:pPr>
            <w:r w:rsidRPr="0049730E">
              <w:rPr>
                <w:rFonts w:ascii="Times New Roman" w:hAnsi="Times New Roman"/>
                <w:color w:val="000000"/>
                <w:sz w:val="20"/>
                <w:szCs w:val="20"/>
              </w:rPr>
              <w:t>93,38</w:t>
            </w:r>
          </w:p>
        </w:tc>
        <w:tc>
          <w:tcPr>
            <w:tcW w:w="582" w:type="dxa"/>
            <w:gridSpan w:val="2"/>
          </w:tcPr>
          <w:p w:rsidR="0049730E" w:rsidRPr="0049730E" w:rsidRDefault="0049730E" w:rsidP="0049730E">
            <w:pPr>
              <w:spacing w:after="0" w:line="276" w:lineRule="auto"/>
              <w:jc w:val="center"/>
              <w:rPr>
                <w:rFonts w:ascii="Times New Roman" w:hAnsi="Times New Roman"/>
                <w:b/>
                <w:sz w:val="20"/>
                <w:szCs w:val="20"/>
              </w:rPr>
            </w:pPr>
          </w:p>
        </w:tc>
        <w:tc>
          <w:tcPr>
            <w:tcW w:w="4362" w:type="dxa"/>
          </w:tcPr>
          <w:p w:rsidR="0049730E" w:rsidRPr="0049730E" w:rsidRDefault="0049730E" w:rsidP="0049730E">
            <w:pPr>
              <w:spacing w:after="0" w:line="276" w:lineRule="auto"/>
              <w:jc w:val="center"/>
              <w:rPr>
                <w:rFonts w:ascii="Times New Roman" w:hAnsi="Times New Roman"/>
                <w:color w:val="000000"/>
                <w:sz w:val="20"/>
                <w:szCs w:val="20"/>
              </w:rPr>
            </w:pPr>
            <w:r w:rsidRPr="0049730E">
              <w:rPr>
                <w:rFonts w:ascii="Times New Roman" w:hAnsi="Times New Roman"/>
                <w:color w:val="000000"/>
                <w:sz w:val="20"/>
                <w:szCs w:val="20"/>
              </w:rPr>
              <w:t>76,63</w:t>
            </w:r>
          </w:p>
        </w:tc>
      </w:tr>
    </w:tbl>
    <w:p w:rsidR="00F92840" w:rsidRPr="00F92840" w:rsidRDefault="00F92840" w:rsidP="00F92840">
      <w:pPr>
        <w:spacing w:after="0" w:line="360" w:lineRule="auto"/>
        <w:jc w:val="both"/>
        <w:rPr>
          <w:rFonts w:ascii="Times New Roman" w:hAnsi="Times New Roman"/>
          <w:sz w:val="24"/>
          <w:szCs w:val="24"/>
        </w:rPr>
      </w:pP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La tabla 5 muestra los datos obtenidos del análisis realizado por cada uno de los videos en el programa </w:t>
      </w:r>
      <w:proofErr w:type="spellStart"/>
      <w:r w:rsidRPr="00F92840">
        <w:rPr>
          <w:rFonts w:ascii="Times New Roman" w:hAnsi="Times New Roman"/>
          <w:sz w:val="24"/>
          <w:szCs w:val="24"/>
        </w:rPr>
        <w:t>Kinovea</w:t>
      </w:r>
      <w:proofErr w:type="spellEnd"/>
      <w:r w:rsidRPr="00F92840">
        <w:rPr>
          <w:rFonts w:ascii="Times New Roman" w:hAnsi="Times New Roman"/>
          <w:sz w:val="24"/>
          <w:szCs w:val="24"/>
        </w:rPr>
        <w:t xml:space="preserve">, los datos más importantes alcanzados por los deportistas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bases de iniciación y de alto rendimiento en la fase de despliegue son: mayor valor en el ángulo de la rodilla es de 111° en deportistas de iniciación, mientras que en deportistas de alto rendimiento es de 91°.</w:t>
      </w:r>
    </w:p>
    <w:p w:rsid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Tabla 6. Recopilación de datos de la ejecución del elemento técnico </w:t>
      </w:r>
      <w:proofErr w:type="spellStart"/>
      <w:r w:rsidRPr="00F92840">
        <w:rPr>
          <w:rFonts w:ascii="Times New Roman" w:hAnsi="Times New Roman"/>
          <w:sz w:val="24"/>
          <w:szCs w:val="24"/>
        </w:rPr>
        <w:t>Toss</w:t>
      </w:r>
      <w:proofErr w:type="spellEnd"/>
      <w:r w:rsidRPr="00F92840">
        <w:rPr>
          <w:rFonts w:ascii="Times New Roman" w:hAnsi="Times New Roman"/>
          <w:sz w:val="24"/>
          <w:szCs w:val="24"/>
        </w:rPr>
        <w:t xml:space="preserve"> en la Fase de Rechazo de deportistas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bases de iniciación y alto rendimiento.</w:t>
      </w:r>
    </w:p>
    <w:p w:rsidR="0049730E" w:rsidRPr="00F92840" w:rsidRDefault="0049730E" w:rsidP="00F92840">
      <w:pPr>
        <w:spacing w:after="0" w:line="360" w:lineRule="auto"/>
        <w:jc w:val="both"/>
        <w:rPr>
          <w:rFonts w:ascii="Times New Roman" w:hAnsi="Times New Roman"/>
          <w:sz w:val="24"/>
          <w:szCs w:val="24"/>
        </w:rPr>
      </w:pPr>
    </w:p>
    <w:p w:rsidR="00F92840" w:rsidRPr="0049730E" w:rsidRDefault="00F92840" w:rsidP="0049730E">
      <w:pPr>
        <w:spacing w:after="0" w:line="360" w:lineRule="auto"/>
        <w:jc w:val="center"/>
        <w:rPr>
          <w:rFonts w:ascii="Times New Roman" w:hAnsi="Times New Roman"/>
          <w:sz w:val="20"/>
          <w:szCs w:val="24"/>
        </w:rPr>
      </w:pPr>
      <w:r w:rsidRPr="0049730E">
        <w:rPr>
          <w:rFonts w:ascii="Times New Roman" w:hAnsi="Times New Roman"/>
          <w:b/>
          <w:sz w:val="20"/>
          <w:szCs w:val="24"/>
        </w:rPr>
        <w:t>Tabla 6</w:t>
      </w:r>
      <w:r w:rsidR="0049730E" w:rsidRPr="0049730E">
        <w:rPr>
          <w:rFonts w:ascii="Times New Roman" w:hAnsi="Times New Roman"/>
          <w:b/>
          <w:sz w:val="20"/>
          <w:szCs w:val="24"/>
        </w:rPr>
        <w:t>:</w:t>
      </w:r>
      <w:r w:rsidRPr="0049730E">
        <w:rPr>
          <w:rFonts w:ascii="Times New Roman" w:hAnsi="Times New Roman"/>
          <w:sz w:val="20"/>
          <w:szCs w:val="24"/>
        </w:rPr>
        <w:t xml:space="preserve"> Valores obtenidos por medio del programa </w:t>
      </w:r>
      <w:proofErr w:type="spellStart"/>
      <w:r w:rsidRPr="0049730E">
        <w:rPr>
          <w:rFonts w:ascii="Times New Roman" w:hAnsi="Times New Roman"/>
          <w:sz w:val="20"/>
          <w:szCs w:val="24"/>
        </w:rPr>
        <w:t>Kinovea</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113"/>
        <w:gridCol w:w="567"/>
        <w:gridCol w:w="4340"/>
      </w:tblGrid>
      <w:tr w:rsidR="00D13988" w:rsidRPr="00D13988" w:rsidTr="00D13988">
        <w:trPr>
          <w:jc w:val="center"/>
        </w:trPr>
        <w:tc>
          <w:tcPr>
            <w:tcW w:w="8642" w:type="dxa"/>
            <w:gridSpan w:val="4"/>
          </w:tcPr>
          <w:p w:rsidR="00D13988" w:rsidRPr="00D13988" w:rsidRDefault="00D13988" w:rsidP="00D13988">
            <w:pPr>
              <w:spacing w:after="0" w:line="276" w:lineRule="auto"/>
              <w:jc w:val="center"/>
              <w:rPr>
                <w:rFonts w:ascii="Times New Roman" w:hAnsi="Times New Roman"/>
                <w:b/>
                <w:sz w:val="20"/>
                <w:szCs w:val="20"/>
              </w:rPr>
            </w:pPr>
            <w:r w:rsidRPr="00D13988">
              <w:rPr>
                <w:rFonts w:ascii="Times New Roman" w:hAnsi="Times New Roman"/>
                <w:b/>
                <w:sz w:val="20"/>
                <w:szCs w:val="20"/>
              </w:rPr>
              <w:t>DATOS DE LA FASE DE RECHAZO</w:t>
            </w:r>
          </w:p>
        </w:tc>
      </w:tr>
      <w:tr w:rsidR="00D13988" w:rsidRPr="00D13988" w:rsidTr="00D13988">
        <w:trPr>
          <w:jc w:val="center"/>
        </w:trPr>
        <w:tc>
          <w:tcPr>
            <w:tcW w:w="3735" w:type="dxa"/>
            <w:gridSpan w:val="2"/>
          </w:tcPr>
          <w:p w:rsidR="00D13988" w:rsidRPr="00D13988" w:rsidRDefault="00D13988" w:rsidP="00D13988">
            <w:pPr>
              <w:spacing w:after="0" w:line="276" w:lineRule="auto"/>
              <w:jc w:val="center"/>
              <w:rPr>
                <w:rFonts w:ascii="Times New Roman" w:hAnsi="Times New Roman"/>
                <w:b/>
                <w:sz w:val="20"/>
                <w:szCs w:val="20"/>
              </w:rPr>
            </w:pPr>
            <w:r w:rsidRPr="00D13988">
              <w:rPr>
                <w:rFonts w:ascii="Times New Roman" w:hAnsi="Times New Roman"/>
                <w:sz w:val="20"/>
                <w:szCs w:val="20"/>
              </w:rPr>
              <w:t xml:space="preserve">DEPORTISTAS DE </w:t>
            </w:r>
            <w:r w:rsidRPr="00D13988">
              <w:rPr>
                <w:rFonts w:ascii="Times New Roman" w:hAnsi="Times New Roman"/>
                <w:b/>
                <w:sz w:val="20"/>
                <w:szCs w:val="20"/>
              </w:rPr>
              <w:t>INCIACIÓN</w:t>
            </w:r>
            <w:r w:rsidRPr="00D13988">
              <w:rPr>
                <w:rFonts w:ascii="Times New Roman" w:hAnsi="Times New Roman"/>
                <w:sz w:val="20"/>
                <w:szCs w:val="20"/>
              </w:rPr>
              <w:t xml:space="preserve"> BASES</w:t>
            </w:r>
          </w:p>
        </w:tc>
        <w:tc>
          <w:tcPr>
            <w:tcW w:w="4907" w:type="dxa"/>
            <w:gridSpan w:val="2"/>
          </w:tcPr>
          <w:p w:rsidR="00D13988" w:rsidRPr="00D13988" w:rsidRDefault="00D13988" w:rsidP="00D13988">
            <w:pPr>
              <w:spacing w:after="0" w:line="276" w:lineRule="auto"/>
              <w:jc w:val="center"/>
              <w:rPr>
                <w:rFonts w:ascii="Times New Roman" w:hAnsi="Times New Roman"/>
                <w:b/>
                <w:sz w:val="20"/>
                <w:szCs w:val="20"/>
              </w:rPr>
            </w:pPr>
            <w:r w:rsidRPr="00D13988">
              <w:rPr>
                <w:rFonts w:ascii="Times New Roman" w:hAnsi="Times New Roman"/>
                <w:b/>
                <w:sz w:val="20"/>
                <w:szCs w:val="20"/>
              </w:rPr>
              <w:t>DEPORTISTAS DE ALTO RENDIMIENTO BASES</w:t>
            </w:r>
          </w:p>
        </w:tc>
      </w:tr>
      <w:tr w:rsidR="00D13988" w:rsidRPr="00D13988" w:rsidTr="00D13988">
        <w:trPr>
          <w:trHeight w:val="274"/>
          <w:jc w:val="center"/>
        </w:trPr>
        <w:tc>
          <w:tcPr>
            <w:tcW w:w="622" w:type="dxa"/>
          </w:tcPr>
          <w:p w:rsidR="00D13988" w:rsidRPr="00D13988" w:rsidRDefault="00D13988" w:rsidP="00D13988">
            <w:pPr>
              <w:spacing w:after="0" w:line="276" w:lineRule="auto"/>
              <w:jc w:val="center"/>
              <w:rPr>
                <w:rFonts w:ascii="Times New Roman" w:hAnsi="Times New Roman"/>
                <w:b/>
                <w:sz w:val="20"/>
                <w:szCs w:val="20"/>
              </w:rPr>
            </w:pPr>
            <w:r w:rsidRPr="00D13988">
              <w:rPr>
                <w:rFonts w:ascii="Times New Roman" w:hAnsi="Times New Roman"/>
                <w:sz w:val="20"/>
                <w:szCs w:val="20"/>
              </w:rPr>
              <w:t>N.</w:t>
            </w:r>
          </w:p>
        </w:tc>
        <w:tc>
          <w:tcPr>
            <w:tcW w:w="3113" w:type="dxa"/>
          </w:tcPr>
          <w:p w:rsidR="00D13988" w:rsidRPr="00D13988" w:rsidRDefault="00D13988" w:rsidP="00D13988">
            <w:pPr>
              <w:spacing w:after="0" w:line="276" w:lineRule="auto"/>
              <w:jc w:val="center"/>
              <w:rPr>
                <w:rFonts w:ascii="Times New Roman" w:hAnsi="Times New Roman"/>
                <w:b/>
                <w:sz w:val="20"/>
                <w:szCs w:val="20"/>
              </w:rPr>
            </w:pPr>
            <w:r w:rsidRPr="00D13988">
              <w:rPr>
                <w:rFonts w:ascii="Times New Roman" w:hAnsi="Times New Roman"/>
                <w:b/>
                <w:sz w:val="20"/>
                <w:szCs w:val="20"/>
              </w:rPr>
              <w:t>Ángulo de la rodilla</w:t>
            </w:r>
          </w:p>
        </w:tc>
        <w:tc>
          <w:tcPr>
            <w:tcW w:w="567" w:type="dxa"/>
          </w:tcPr>
          <w:p w:rsidR="00D13988" w:rsidRPr="00D13988" w:rsidRDefault="00D13988" w:rsidP="00D13988">
            <w:pPr>
              <w:spacing w:after="0" w:line="276" w:lineRule="auto"/>
              <w:jc w:val="center"/>
              <w:rPr>
                <w:rFonts w:ascii="Times New Roman" w:hAnsi="Times New Roman"/>
                <w:b/>
                <w:i/>
                <w:iCs/>
                <w:sz w:val="20"/>
                <w:szCs w:val="20"/>
              </w:rPr>
            </w:pPr>
            <w:r w:rsidRPr="00D13988">
              <w:rPr>
                <w:rFonts w:ascii="Times New Roman" w:hAnsi="Times New Roman"/>
                <w:b/>
                <w:sz w:val="20"/>
                <w:szCs w:val="20"/>
              </w:rPr>
              <w:t>N.</w:t>
            </w:r>
          </w:p>
        </w:tc>
        <w:tc>
          <w:tcPr>
            <w:tcW w:w="4340" w:type="dxa"/>
          </w:tcPr>
          <w:p w:rsidR="00D13988" w:rsidRPr="00D13988" w:rsidRDefault="00D13988" w:rsidP="00D13988">
            <w:pPr>
              <w:spacing w:after="0" w:line="276" w:lineRule="auto"/>
              <w:jc w:val="center"/>
              <w:rPr>
                <w:rFonts w:ascii="Times New Roman" w:hAnsi="Times New Roman"/>
                <w:bCs/>
                <w:i/>
                <w:iCs/>
                <w:sz w:val="20"/>
                <w:szCs w:val="20"/>
              </w:rPr>
            </w:pPr>
            <w:r w:rsidRPr="00D13988">
              <w:rPr>
                <w:rFonts w:ascii="Times New Roman" w:hAnsi="Times New Roman"/>
                <w:b/>
                <w:sz w:val="20"/>
                <w:szCs w:val="20"/>
              </w:rPr>
              <w:t>Ángulo de la rodilla</w:t>
            </w:r>
          </w:p>
        </w:tc>
      </w:tr>
      <w:tr w:rsidR="00D13988" w:rsidRPr="00D13988" w:rsidTr="00D13988">
        <w:trPr>
          <w:jc w:val="center"/>
        </w:trPr>
        <w:tc>
          <w:tcPr>
            <w:tcW w:w="622" w:type="dxa"/>
          </w:tcPr>
          <w:p w:rsidR="00D13988" w:rsidRPr="00D13988" w:rsidRDefault="00D13988" w:rsidP="00D13988">
            <w:pPr>
              <w:spacing w:after="0" w:line="276" w:lineRule="auto"/>
              <w:jc w:val="center"/>
              <w:rPr>
                <w:rFonts w:ascii="Times New Roman" w:hAnsi="Times New Roman"/>
                <w:b/>
                <w:sz w:val="20"/>
                <w:szCs w:val="20"/>
              </w:rPr>
            </w:pPr>
            <w:r w:rsidRPr="00D13988">
              <w:rPr>
                <w:rFonts w:ascii="Times New Roman" w:hAnsi="Times New Roman"/>
                <w:sz w:val="20"/>
                <w:szCs w:val="20"/>
              </w:rPr>
              <w:t>1</w:t>
            </w:r>
          </w:p>
        </w:tc>
        <w:tc>
          <w:tcPr>
            <w:tcW w:w="3113" w:type="dxa"/>
          </w:tcPr>
          <w:p w:rsidR="00D13988" w:rsidRPr="00D13988" w:rsidRDefault="00D13988" w:rsidP="00D13988">
            <w:pPr>
              <w:spacing w:after="0" w:line="276" w:lineRule="auto"/>
              <w:jc w:val="center"/>
              <w:rPr>
                <w:rFonts w:ascii="Times New Roman" w:hAnsi="Times New Roman"/>
                <w:sz w:val="20"/>
                <w:szCs w:val="20"/>
              </w:rPr>
            </w:pPr>
            <w:r w:rsidRPr="00D13988">
              <w:rPr>
                <w:rFonts w:ascii="Times New Roman" w:hAnsi="Times New Roman"/>
                <w:sz w:val="20"/>
                <w:szCs w:val="20"/>
              </w:rPr>
              <w:t>170</w:t>
            </w:r>
          </w:p>
        </w:tc>
        <w:tc>
          <w:tcPr>
            <w:tcW w:w="567" w:type="dxa"/>
          </w:tcPr>
          <w:p w:rsidR="00D13988" w:rsidRPr="00D13988" w:rsidRDefault="00D13988" w:rsidP="00D13988">
            <w:pPr>
              <w:spacing w:after="0" w:line="276" w:lineRule="auto"/>
              <w:jc w:val="center"/>
              <w:rPr>
                <w:rFonts w:ascii="Times New Roman" w:hAnsi="Times New Roman"/>
                <w:b/>
                <w:sz w:val="20"/>
                <w:szCs w:val="20"/>
              </w:rPr>
            </w:pPr>
            <w:r w:rsidRPr="00D13988">
              <w:rPr>
                <w:rFonts w:ascii="Times New Roman" w:hAnsi="Times New Roman"/>
                <w:b/>
                <w:sz w:val="20"/>
                <w:szCs w:val="20"/>
              </w:rPr>
              <w:t>1</w:t>
            </w:r>
          </w:p>
        </w:tc>
        <w:tc>
          <w:tcPr>
            <w:tcW w:w="4340" w:type="dxa"/>
          </w:tcPr>
          <w:p w:rsidR="00D13988" w:rsidRPr="00D13988" w:rsidRDefault="00D13988" w:rsidP="00D13988">
            <w:pPr>
              <w:spacing w:after="0" w:line="276" w:lineRule="auto"/>
              <w:jc w:val="center"/>
              <w:rPr>
                <w:rFonts w:ascii="Times New Roman" w:hAnsi="Times New Roman"/>
                <w:sz w:val="20"/>
                <w:szCs w:val="20"/>
              </w:rPr>
            </w:pPr>
            <w:r w:rsidRPr="00D13988">
              <w:rPr>
                <w:rFonts w:ascii="Times New Roman" w:hAnsi="Times New Roman"/>
                <w:sz w:val="20"/>
                <w:szCs w:val="20"/>
              </w:rPr>
              <w:t>160</w:t>
            </w:r>
          </w:p>
        </w:tc>
      </w:tr>
      <w:tr w:rsidR="00D13988" w:rsidRPr="00D13988" w:rsidTr="00D13988">
        <w:trPr>
          <w:jc w:val="center"/>
        </w:trPr>
        <w:tc>
          <w:tcPr>
            <w:tcW w:w="622" w:type="dxa"/>
          </w:tcPr>
          <w:p w:rsidR="00D13988" w:rsidRPr="00D13988" w:rsidRDefault="00D13988" w:rsidP="00D13988">
            <w:pPr>
              <w:spacing w:after="0" w:line="276" w:lineRule="auto"/>
              <w:jc w:val="center"/>
              <w:rPr>
                <w:rFonts w:ascii="Times New Roman" w:hAnsi="Times New Roman"/>
                <w:b/>
                <w:sz w:val="20"/>
                <w:szCs w:val="20"/>
              </w:rPr>
            </w:pPr>
            <w:r w:rsidRPr="00D13988">
              <w:rPr>
                <w:rFonts w:ascii="Times New Roman" w:hAnsi="Times New Roman"/>
                <w:sz w:val="20"/>
                <w:szCs w:val="20"/>
              </w:rPr>
              <w:t>2</w:t>
            </w:r>
          </w:p>
        </w:tc>
        <w:tc>
          <w:tcPr>
            <w:tcW w:w="3113" w:type="dxa"/>
          </w:tcPr>
          <w:p w:rsidR="00D13988" w:rsidRPr="00D13988" w:rsidRDefault="00D13988" w:rsidP="00D13988">
            <w:pPr>
              <w:spacing w:after="0" w:line="276" w:lineRule="auto"/>
              <w:jc w:val="center"/>
              <w:rPr>
                <w:rFonts w:ascii="Times New Roman" w:hAnsi="Times New Roman"/>
                <w:bCs/>
                <w:sz w:val="20"/>
                <w:szCs w:val="20"/>
              </w:rPr>
            </w:pPr>
            <w:r w:rsidRPr="00D13988">
              <w:rPr>
                <w:rFonts w:ascii="Times New Roman" w:hAnsi="Times New Roman"/>
                <w:bCs/>
                <w:sz w:val="20"/>
                <w:szCs w:val="20"/>
              </w:rPr>
              <w:t>166</w:t>
            </w:r>
          </w:p>
        </w:tc>
        <w:tc>
          <w:tcPr>
            <w:tcW w:w="567" w:type="dxa"/>
          </w:tcPr>
          <w:p w:rsidR="00D13988" w:rsidRPr="00D13988" w:rsidRDefault="00D13988" w:rsidP="00D13988">
            <w:pPr>
              <w:spacing w:after="0" w:line="276" w:lineRule="auto"/>
              <w:jc w:val="center"/>
              <w:rPr>
                <w:rFonts w:ascii="Times New Roman" w:hAnsi="Times New Roman"/>
                <w:b/>
                <w:sz w:val="20"/>
                <w:szCs w:val="20"/>
              </w:rPr>
            </w:pPr>
            <w:r w:rsidRPr="00D13988">
              <w:rPr>
                <w:rFonts w:ascii="Times New Roman" w:hAnsi="Times New Roman"/>
                <w:b/>
                <w:sz w:val="20"/>
                <w:szCs w:val="20"/>
              </w:rPr>
              <w:t>2</w:t>
            </w:r>
          </w:p>
        </w:tc>
        <w:tc>
          <w:tcPr>
            <w:tcW w:w="4340" w:type="dxa"/>
          </w:tcPr>
          <w:p w:rsidR="00D13988" w:rsidRPr="00D13988" w:rsidRDefault="00D13988" w:rsidP="00D13988">
            <w:pPr>
              <w:spacing w:after="0" w:line="276" w:lineRule="auto"/>
              <w:jc w:val="center"/>
              <w:rPr>
                <w:rFonts w:ascii="Times New Roman" w:hAnsi="Times New Roman"/>
                <w:bCs/>
                <w:sz w:val="20"/>
                <w:szCs w:val="20"/>
              </w:rPr>
            </w:pPr>
            <w:r w:rsidRPr="00D13988">
              <w:rPr>
                <w:rFonts w:ascii="Times New Roman" w:hAnsi="Times New Roman"/>
                <w:bCs/>
                <w:sz w:val="20"/>
                <w:szCs w:val="20"/>
              </w:rPr>
              <w:t>161</w:t>
            </w:r>
          </w:p>
        </w:tc>
      </w:tr>
      <w:tr w:rsidR="00D13988" w:rsidRPr="00D13988" w:rsidTr="00D13988">
        <w:trPr>
          <w:jc w:val="center"/>
        </w:trPr>
        <w:tc>
          <w:tcPr>
            <w:tcW w:w="622" w:type="dxa"/>
          </w:tcPr>
          <w:p w:rsidR="00D13988" w:rsidRPr="00D13988" w:rsidRDefault="00D13988" w:rsidP="00D13988">
            <w:pPr>
              <w:spacing w:after="0" w:line="276" w:lineRule="auto"/>
              <w:jc w:val="center"/>
              <w:rPr>
                <w:rFonts w:ascii="Times New Roman" w:hAnsi="Times New Roman"/>
                <w:b/>
                <w:sz w:val="20"/>
                <w:szCs w:val="20"/>
              </w:rPr>
            </w:pPr>
            <w:r w:rsidRPr="00D13988">
              <w:rPr>
                <w:rFonts w:ascii="Times New Roman" w:hAnsi="Times New Roman"/>
                <w:sz w:val="20"/>
                <w:szCs w:val="20"/>
              </w:rPr>
              <w:t>3</w:t>
            </w:r>
          </w:p>
        </w:tc>
        <w:tc>
          <w:tcPr>
            <w:tcW w:w="3113" w:type="dxa"/>
          </w:tcPr>
          <w:p w:rsidR="00D13988" w:rsidRPr="00D13988" w:rsidRDefault="00D13988" w:rsidP="00D13988">
            <w:pPr>
              <w:spacing w:after="0" w:line="276" w:lineRule="auto"/>
              <w:jc w:val="center"/>
              <w:rPr>
                <w:rFonts w:ascii="Times New Roman" w:hAnsi="Times New Roman"/>
                <w:bCs/>
                <w:sz w:val="20"/>
                <w:szCs w:val="20"/>
              </w:rPr>
            </w:pPr>
            <w:r w:rsidRPr="00D13988">
              <w:rPr>
                <w:rFonts w:ascii="Times New Roman" w:hAnsi="Times New Roman"/>
                <w:bCs/>
                <w:sz w:val="20"/>
                <w:szCs w:val="20"/>
              </w:rPr>
              <w:t>162</w:t>
            </w:r>
          </w:p>
        </w:tc>
        <w:tc>
          <w:tcPr>
            <w:tcW w:w="567" w:type="dxa"/>
          </w:tcPr>
          <w:p w:rsidR="00D13988" w:rsidRPr="00D13988" w:rsidRDefault="00D13988" w:rsidP="00D13988">
            <w:pPr>
              <w:spacing w:after="0" w:line="276" w:lineRule="auto"/>
              <w:jc w:val="center"/>
              <w:rPr>
                <w:rFonts w:ascii="Times New Roman" w:hAnsi="Times New Roman"/>
                <w:b/>
                <w:sz w:val="20"/>
                <w:szCs w:val="20"/>
              </w:rPr>
            </w:pPr>
            <w:r w:rsidRPr="00D13988">
              <w:rPr>
                <w:rFonts w:ascii="Times New Roman" w:hAnsi="Times New Roman"/>
                <w:b/>
                <w:sz w:val="20"/>
                <w:szCs w:val="20"/>
              </w:rPr>
              <w:t>3</w:t>
            </w:r>
          </w:p>
        </w:tc>
        <w:tc>
          <w:tcPr>
            <w:tcW w:w="4340" w:type="dxa"/>
          </w:tcPr>
          <w:p w:rsidR="00D13988" w:rsidRPr="00D13988" w:rsidRDefault="00D13988" w:rsidP="00D13988">
            <w:pPr>
              <w:spacing w:after="0" w:line="276" w:lineRule="auto"/>
              <w:jc w:val="center"/>
              <w:rPr>
                <w:rFonts w:ascii="Times New Roman" w:hAnsi="Times New Roman"/>
                <w:bCs/>
                <w:sz w:val="20"/>
                <w:szCs w:val="20"/>
              </w:rPr>
            </w:pPr>
            <w:r w:rsidRPr="00D13988">
              <w:rPr>
                <w:rFonts w:ascii="Times New Roman" w:hAnsi="Times New Roman"/>
                <w:bCs/>
                <w:sz w:val="20"/>
                <w:szCs w:val="20"/>
              </w:rPr>
              <w:t>160</w:t>
            </w:r>
          </w:p>
        </w:tc>
      </w:tr>
      <w:tr w:rsidR="00D13988" w:rsidRPr="00D13988" w:rsidTr="00D13988">
        <w:trPr>
          <w:jc w:val="center"/>
        </w:trPr>
        <w:tc>
          <w:tcPr>
            <w:tcW w:w="622" w:type="dxa"/>
          </w:tcPr>
          <w:p w:rsidR="00D13988" w:rsidRPr="00D13988" w:rsidRDefault="00D13988" w:rsidP="00D13988">
            <w:pPr>
              <w:spacing w:after="0" w:line="276" w:lineRule="auto"/>
              <w:jc w:val="center"/>
              <w:rPr>
                <w:rFonts w:ascii="Times New Roman" w:hAnsi="Times New Roman"/>
                <w:b/>
                <w:sz w:val="20"/>
                <w:szCs w:val="20"/>
              </w:rPr>
            </w:pPr>
            <w:r w:rsidRPr="00D13988">
              <w:rPr>
                <w:rFonts w:ascii="Times New Roman" w:hAnsi="Times New Roman"/>
                <w:sz w:val="20"/>
                <w:szCs w:val="20"/>
              </w:rPr>
              <w:t>4</w:t>
            </w:r>
          </w:p>
        </w:tc>
        <w:tc>
          <w:tcPr>
            <w:tcW w:w="3113" w:type="dxa"/>
          </w:tcPr>
          <w:p w:rsidR="00D13988" w:rsidRPr="00D13988" w:rsidRDefault="00D13988" w:rsidP="00D13988">
            <w:pPr>
              <w:spacing w:after="0" w:line="276" w:lineRule="auto"/>
              <w:jc w:val="center"/>
              <w:rPr>
                <w:rFonts w:ascii="Times New Roman" w:hAnsi="Times New Roman"/>
                <w:bCs/>
                <w:sz w:val="20"/>
                <w:szCs w:val="20"/>
              </w:rPr>
            </w:pPr>
            <w:r w:rsidRPr="00D13988">
              <w:rPr>
                <w:rFonts w:ascii="Times New Roman" w:hAnsi="Times New Roman"/>
                <w:bCs/>
                <w:sz w:val="20"/>
                <w:szCs w:val="20"/>
              </w:rPr>
              <w:t>148</w:t>
            </w:r>
          </w:p>
        </w:tc>
        <w:tc>
          <w:tcPr>
            <w:tcW w:w="567" w:type="dxa"/>
          </w:tcPr>
          <w:p w:rsidR="00D13988" w:rsidRPr="00D13988" w:rsidRDefault="00D13988" w:rsidP="00D13988">
            <w:pPr>
              <w:spacing w:after="0" w:line="276" w:lineRule="auto"/>
              <w:jc w:val="center"/>
              <w:rPr>
                <w:rFonts w:ascii="Times New Roman" w:hAnsi="Times New Roman"/>
                <w:b/>
                <w:sz w:val="20"/>
                <w:szCs w:val="20"/>
              </w:rPr>
            </w:pPr>
            <w:r w:rsidRPr="00D13988">
              <w:rPr>
                <w:rFonts w:ascii="Times New Roman" w:hAnsi="Times New Roman"/>
                <w:b/>
                <w:sz w:val="20"/>
                <w:szCs w:val="20"/>
              </w:rPr>
              <w:t>4</w:t>
            </w:r>
          </w:p>
        </w:tc>
        <w:tc>
          <w:tcPr>
            <w:tcW w:w="4340" w:type="dxa"/>
          </w:tcPr>
          <w:p w:rsidR="00D13988" w:rsidRPr="00D13988" w:rsidRDefault="00D13988" w:rsidP="00D13988">
            <w:pPr>
              <w:spacing w:after="0" w:line="276" w:lineRule="auto"/>
              <w:jc w:val="center"/>
              <w:rPr>
                <w:rFonts w:ascii="Times New Roman" w:hAnsi="Times New Roman"/>
                <w:bCs/>
                <w:sz w:val="20"/>
                <w:szCs w:val="20"/>
              </w:rPr>
            </w:pPr>
            <w:r w:rsidRPr="00D13988">
              <w:rPr>
                <w:rFonts w:ascii="Times New Roman" w:hAnsi="Times New Roman"/>
                <w:bCs/>
                <w:sz w:val="20"/>
                <w:szCs w:val="20"/>
              </w:rPr>
              <w:t>163</w:t>
            </w:r>
          </w:p>
        </w:tc>
      </w:tr>
      <w:tr w:rsidR="00D13988" w:rsidRPr="00D13988" w:rsidTr="00D13988">
        <w:trPr>
          <w:jc w:val="center"/>
        </w:trPr>
        <w:tc>
          <w:tcPr>
            <w:tcW w:w="622" w:type="dxa"/>
          </w:tcPr>
          <w:p w:rsidR="00D13988" w:rsidRPr="00D13988" w:rsidRDefault="00D13988" w:rsidP="00D13988">
            <w:pPr>
              <w:spacing w:after="0" w:line="276" w:lineRule="auto"/>
              <w:jc w:val="center"/>
              <w:rPr>
                <w:rFonts w:ascii="Times New Roman" w:hAnsi="Times New Roman"/>
                <w:b/>
                <w:sz w:val="20"/>
                <w:szCs w:val="20"/>
              </w:rPr>
            </w:pPr>
            <w:r w:rsidRPr="00D13988">
              <w:rPr>
                <w:rFonts w:ascii="Times New Roman" w:hAnsi="Times New Roman"/>
                <w:sz w:val="20"/>
                <w:szCs w:val="20"/>
              </w:rPr>
              <w:t>5</w:t>
            </w:r>
          </w:p>
        </w:tc>
        <w:tc>
          <w:tcPr>
            <w:tcW w:w="3113" w:type="dxa"/>
          </w:tcPr>
          <w:p w:rsidR="00D13988" w:rsidRPr="00D13988" w:rsidRDefault="00D13988" w:rsidP="00D13988">
            <w:pPr>
              <w:spacing w:after="0" w:line="276" w:lineRule="auto"/>
              <w:jc w:val="center"/>
              <w:rPr>
                <w:rFonts w:ascii="Times New Roman" w:hAnsi="Times New Roman"/>
                <w:bCs/>
                <w:sz w:val="20"/>
                <w:szCs w:val="20"/>
              </w:rPr>
            </w:pPr>
            <w:r w:rsidRPr="00D13988">
              <w:rPr>
                <w:rFonts w:ascii="Times New Roman" w:hAnsi="Times New Roman"/>
                <w:bCs/>
                <w:sz w:val="20"/>
                <w:szCs w:val="20"/>
              </w:rPr>
              <w:t>157</w:t>
            </w:r>
          </w:p>
        </w:tc>
        <w:tc>
          <w:tcPr>
            <w:tcW w:w="567" w:type="dxa"/>
          </w:tcPr>
          <w:p w:rsidR="00D13988" w:rsidRPr="00D13988" w:rsidRDefault="00D13988" w:rsidP="00D13988">
            <w:pPr>
              <w:spacing w:after="0" w:line="276" w:lineRule="auto"/>
              <w:jc w:val="center"/>
              <w:rPr>
                <w:rFonts w:ascii="Times New Roman" w:hAnsi="Times New Roman"/>
                <w:b/>
                <w:sz w:val="20"/>
                <w:szCs w:val="20"/>
              </w:rPr>
            </w:pPr>
            <w:r w:rsidRPr="00D13988">
              <w:rPr>
                <w:rFonts w:ascii="Times New Roman" w:hAnsi="Times New Roman"/>
                <w:b/>
                <w:sz w:val="20"/>
                <w:szCs w:val="20"/>
              </w:rPr>
              <w:t>5</w:t>
            </w:r>
          </w:p>
        </w:tc>
        <w:tc>
          <w:tcPr>
            <w:tcW w:w="4340" w:type="dxa"/>
          </w:tcPr>
          <w:p w:rsidR="00D13988" w:rsidRPr="00D13988" w:rsidRDefault="00D13988" w:rsidP="00D13988">
            <w:pPr>
              <w:spacing w:after="0" w:line="276" w:lineRule="auto"/>
              <w:jc w:val="center"/>
              <w:rPr>
                <w:rFonts w:ascii="Times New Roman" w:hAnsi="Times New Roman"/>
                <w:bCs/>
                <w:sz w:val="20"/>
                <w:szCs w:val="20"/>
              </w:rPr>
            </w:pPr>
            <w:r w:rsidRPr="00D13988">
              <w:rPr>
                <w:rFonts w:ascii="Times New Roman" w:hAnsi="Times New Roman"/>
                <w:bCs/>
                <w:sz w:val="20"/>
                <w:szCs w:val="20"/>
              </w:rPr>
              <w:t>172</w:t>
            </w:r>
          </w:p>
        </w:tc>
      </w:tr>
      <w:tr w:rsidR="00D13988" w:rsidRPr="00D13988" w:rsidTr="00D13988">
        <w:trPr>
          <w:jc w:val="center"/>
        </w:trPr>
        <w:tc>
          <w:tcPr>
            <w:tcW w:w="622" w:type="dxa"/>
          </w:tcPr>
          <w:p w:rsidR="00D13988" w:rsidRPr="00D13988" w:rsidRDefault="00D13988" w:rsidP="00D13988">
            <w:pPr>
              <w:spacing w:after="0" w:line="276" w:lineRule="auto"/>
              <w:jc w:val="center"/>
              <w:rPr>
                <w:rFonts w:ascii="Times New Roman" w:hAnsi="Times New Roman"/>
                <w:b/>
                <w:sz w:val="20"/>
                <w:szCs w:val="20"/>
              </w:rPr>
            </w:pPr>
            <w:r w:rsidRPr="00D13988">
              <w:rPr>
                <w:rFonts w:ascii="Times New Roman" w:hAnsi="Times New Roman"/>
                <w:sz w:val="20"/>
                <w:szCs w:val="20"/>
              </w:rPr>
              <w:t>6</w:t>
            </w:r>
          </w:p>
        </w:tc>
        <w:tc>
          <w:tcPr>
            <w:tcW w:w="3113" w:type="dxa"/>
          </w:tcPr>
          <w:p w:rsidR="00D13988" w:rsidRPr="00D13988" w:rsidRDefault="00D13988" w:rsidP="00D13988">
            <w:pPr>
              <w:spacing w:after="0" w:line="276" w:lineRule="auto"/>
              <w:jc w:val="center"/>
              <w:rPr>
                <w:rFonts w:ascii="Times New Roman" w:hAnsi="Times New Roman"/>
                <w:bCs/>
                <w:sz w:val="20"/>
                <w:szCs w:val="20"/>
              </w:rPr>
            </w:pPr>
            <w:r w:rsidRPr="00D13988">
              <w:rPr>
                <w:rFonts w:ascii="Times New Roman" w:hAnsi="Times New Roman"/>
                <w:bCs/>
                <w:sz w:val="20"/>
                <w:szCs w:val="20"/>
              </w:rPr>
              <w:t>150</w:t>
            </w:r>
          </w:p>
        </w:tc>
        <w:tc>
          <w:tcPr>
            <w:tcW w:w="567" w:type="dxa"/>
          </w:tcPr>
          <w:p w:rsidR="00D13988" w:rsidRPr="00D13988" w:rsidRDefault="00D13988" w:rsidP="00D13988">
            <w:pPr>
              <w:spacing w:after="0" w:line="276" w:lineRule="auto"/>
              <w:jc w:val="center"/>
              <w:rPr>
                <w:rFonts w:ascii="Times New Roman" w:hAnsi="Times New Roman"/>
                <w:b/>
                <w:sz w:val="20"/>
                <w:szCs w:val="20"/>
              </w:rPr>
            </w:pPr>
            <w:r w:rsidRPr="00D13988">
              <w:rPr>
                <w:rFonts w:ascii="Times New Roman" w:hAnsi="Times New Roman"/>
                <w:b/>
                <w:sz w:val="20"/>
                <w:szCs w:val="20"/>
              </w:rPr>
              <w:t>6</w:t>
            </w:r>
          </w:p>
        </w:tc>
        <w:tc>
          <w:tcPr>
            <w:tcW w:w="4340" w:type="dxa"/>
          </w:tcPr>
          <w:p w:rsidR="00D13988" w:rsidRPr="00D13988" w:rsidRDefault="00D13988" w:rsidP="00D13988">
            <w:pPr>
              <w:spacing w:after="0" w:line="276" w:lineRule="auto"/>
              <w:jc w:val="center"/>
              <w:rPr>
                <w:rFonts w:ascii="Times New Roman" w:hAnsi="Times New Roman"/>
                <w:bCs/>
                <w:sz w:val="20"/>
                <w:szCs w:val="20"/>
              </w:rPr>
            </w:pPr>
            <w:r w:rsidRPr="00D13988">
              <w:rPr>
                <w:rFonts w:ascii="Times New Roman" w:hAnsi="Times New Roman"/>
                <w:bCs/>
                <w:sz w:val="20"/>
                <w:szCs w:val="20"/>
              </w:rPr>
              <w:t>168</w:t>
            </w:r>
          </w:p>
        </w:tc>
      </w:tr>
      <w:tr w:rsidR="00D13988" w:rsidRPr="00D13988" w:rsidTr="00D13988">
        <w:trPr>
          <w:jc w:val="center"/>
        </w:trPr>
        <w:tc>
          <w:tcPr>
            <w:tcW w:w="622" w:type="dxa"/>
          </w:tcPr>
          <w:p w:rsidR="00D13988" w:rsidRPr="00D13988" w:rsidRDefault="00D13988" w:rsidP="00D13988">
            <w:pPr>
              <w:spacing w:after="0" w:line="276" w:lineRule="auto"/>
              <w:jc w:val="center"/>
              <w:rPr>
                <w:rFonts w:ascii="Times New Roman" w:hAnsi="Times New Roman"/>
                <w:b/>
                <w:sz w:val="20"/>
                <w:szCs w:val="20"/>
              </w:rPr>
            </w:pPr>
            <w:r w:rsidRPr="00D13988">
              <w:rPr>
                <w:rFonts w:ascii="Times New Roman" w:hAnsi="Times New Roman"/>
                <w:sz w:val="20"/>
                <w:szCs w:val="20"/>
              </w:rPr>
              <w:t>7</w:t>
            </w:r>
          </w:p>
        </w:tc>
        <w:tc>
          <w:tcPr>
            <w:tcW w:w="3113" w:type="dxa"/>
          </w:tcPr>
          <w:p w:rsidR="00D13988" w:rsidRPr="00D13988" w:rsidRDefault="00D13988" w:rsidP="00D13988">
            <w:pPr>
              <w:spacing w:after="0" w:line="276" w:lineRule="auto"/>
              <w:jc w:val="center"/>
              <w:rPr>
                <w:rFonts w:ascii="Times New Roman" w:hAnsi="Times New Roman"/>
                <w:bCs/>
                <w:sz w:val="20"/>
                <w:szCs w:val="20"/>
              </w:rPr>
            </w:pPr>
            <w:r w:rsidRPr="00D13988">
              <w:rPr>
                <w:rFonts w:ascii="Times New Roman" w:hAnsi="Times New Roman"/>
                <w:bCs/>
                <w:sz w:val="20"/>
                <w:szCs w:val="20"/>
              </w:rPr>
              <w:t>161</w:t>
            </w:r>
          </w:p>
        </w:tc>
        <w:tc>
          <w:tcPr>
            <w:tcW w:w="567" w:type="dxa"/>
          </w:tcPr>
          <w:p w:rsidR="00D13988" w:rsidRPr="00D13988" w:rsidRDefault="00D13988" w:rsidP="00D13988">
            <w:pPr>
              <w:spacing w:after="0" w:line="276" w:lineRule="auto"/>
              <w:jc w:val="center"/>
              <w:rPr>
                <w:rFonts w:ascii="Times New Roman" w:hAnsi="Times New Roman"/>
                <w:b/>
                <w:sz w:val="20"/>
                <w:szCs w:val="20"/>
              </w:rPr>
            </w:pPr>
            <w:r w:rsidRPr="00D13988">
              <w:rPr>
                <w:rFonts w:ascii="Times New Roman" w:hAnsi="Times New Roman"/>
                <w:b/>
                <w:sz w:val="20"/>
                <w:szCs w:val="20"/>
              </w:rPr>
              <w:t>7</w:t>
            </w:r>
          </w:p>
        </w:tc>
        <w:tc>
          <w:tcPr>
            <w:tcW w:w="4340" w:type="dxa"/>
          </w:tcPr>
          <w:p w:rsidR="00D13988" w:rsidRPr="00D13988" w:rsidRDefault="00D13988" w:rsidP="00D13988">
            <w:pPr>
              <w:spacing w:after="0" w:line="276" w:lineRule="auto"/>
              <w:jc w:val="center"/>
              <w:rPr>
                <w:rFonts w:ascii="Times New Roman" w:hAnsi="Times New Roman"/>
                <w:bCs/>
                <w:sz w:val="20"/>
                <w:szCs w:val="20"/>
              </w:rPr>
            </w:pPr>
            <w:r w:rsidRPr="00D13988">
              <w:rPr>
                <w:rFonts w:ascii="Times New Roman" w:hAnsi="Times New Roman"/>
                <w:bCs/>
                <w:sz w:val="20"/>
                <w:szCs w:val="20"/>
              </w:rPr>
              <w:t>163</w:t>
            </w:r>
          </w:p>
        </w:tc>
      </w:tr>
      <w:tr w:rsidR="00D13988" w:rsidRPr="00D13988" w:rsidTr="00D13988">
        <w:trPr>
          <w:jc w:val="center"/>
        </w:trPr>
        <w:tc>
          <w:tcPr>
            <w:tcW w:w="622" w:type="dxa"/>
          </w:tcPr>
          <w:p w:rsidR="00D13988" w:rsidRPr="00D13988" w:rsidRDefault="00D13988" w:rsidP="00D13988">
            <w:pPr>
              <w:spacing w:after="0" w:line="276" w:lineRule="auto"/>
              <w:jc w:val="center"/>
              <w:rPr>
                <w:rFonts w:ascii="Times New Roman" w:hAnsi="Times New Roman"/>
                <w:b/>
                <w:sz w:val="20"/>
                <w:szCs w:val="20"/>
              </w:rPr>
            </w:pPr>
            <w:r w:rsidRPr="00D13988">
              <w:rPr>
                <w:rFonts w:ascii="Times New Roman" w:hAnsi="Times New Roman"/>
                <w:sz w:val="20"/>
                <w:szCs w:val="20"/>
              </w:rPr>
              <w:t>8</w:t>
            </w:r>
          </w:p>
        </w:tc>
        <w:tc>
          <w:tcPr>
            <w:tcW w:w="3113" w:type="dxa"/>
          </w:tcPr>
          <w:p w:rsidR="00D13988" w:rsidRPr="00D13988" w:rsidRDefault="00D13988" w:rsidP="00D13988">
            <w:pPr>
              <w:spacing w:after="0" w:line="276" w:lineRule="auto"/>
              <w:jc w:val="center"/>
              <w:rPr>
                <w:rFonts w:ascii="Times New Roman" w:hAnsi="Times New Roman"/>
                <w:bCs/>
                <w:sz w:val="20"/>
                <w:szCs w:val="20"/>
              </w:rPr>
            </w:pPr>
            <w:r w:rsidRPr="00D13988">
              <w:rPr>
                <w:rFonts w:ascii="Times New Roman" w:hAnsi="Times New Roman"/>
                <w:bCs/>
                <w:sz w:val="20"/>
                <w:szCs w:val="20"/>
              </w:rPr>
              <w:t>165</w:t>
            </w:r>
          </w:p>
        </w:tc>
        <w:tc>
          <w:tcPr>
            <w:tcW w:w="567" w:type="dxa"/>
          </w:tcPr>
          <w:p w:rsidR="00D13988" w:rsidRPr="00D13988" w:rsidRDefault="00D13988" w:rsidP="00D13988">
            <w:pPr>
              <w:spacing w:after="0" w:line="276" w:lineRule="auto"/>
              <w:jc w:val="center"/>
              <w:rPr>
                <w:rFonts w:ascii="Times New Roman" w:hAnsi="Times New Roman"/>
                <w:b/>
                <w:sz w:val="20"/>
                <w:szCs w:val="20"/>
              </w:rPr>
            </w:pPr>
            <w:r w:rsidRPr="00D13988">
              <w:rPr>
                <w:rFonts w:ascii="Times New Roman" w:hAnsi="Times New Roman"/>
                <w:b/>
                <w:sz w:val="20"/>
                <w:szCs w:val="20"/>
              </w:rPr>
              <w:t>8</w:t>
            </w:r>
          </w:p>
        </w:tc>
        <w:tc>
          <w:tcPr>
            <w:tcW w:w="4340" w:type="dxa"/>
          </w:tcPr>
          <w:p w:rsidR="00D13988" w:rsidRPr="00D13988" w:rsidRDefault="00D13988" w:rsidP="00D13988">
            <w:pPr>
              <w:spacing w:after="0" w:line="276" w:lineRule="auto"/>
              <w:jc w:val="center"/>
              <w:rPr>
                <w:rFonts w:ascii="Times New Roman" w:hAnsi="Times New Roman"/>
                <w:bCs/>
                <w:sz w:val="20"/>
                <w:szCs w:val="20"/>
              </w:rPr>
            </w:pPr>
            <w:r w:rsidRPr="00D13988">
              <w:rPr>
                <w:rFonts w:ascii="Times New Roman" w:hAnsi="Times New Roman"/>
                <w:bCs/>
                <w:sz w:val="20"/>
                <w:szCs w:val="20"/>
              </w:rPr>
              <w:t>165</w:t>
            </w:r>
          </w:p>
        </w:tc>
      </w:tr>
      <w:tr w:rsidR="00D13988" w:rsidRPr="00D13988" w:rsidTr="00D13988">
        <w:trPr>
          <w:jc w:val="center"/>
        </w:trPr>
        <w:tc>
          <w:tcPr>
            <w:tcW w:w="8642" w:type="dxa"/>
            <w:gridSpan w:val="4"/>
          </w:tcPr>
          <w:p w:rsidR="00D13988" w:rsidRPr="00D13988" w:rsidRDefault="00D13988" w:rsidP="00D13988">
            <w:pPr>
              <w:spacing w:after="0" w:line="276" w:lineRule="auto"/>
              <w:jc w:val="center"/>
              <w:rPr>
                <w:rFonts w:ascii="Times New Roman" w:hAnsi="Times New Roman"/>
                <w:b/>
                <w:sz w:val="20"/>
                <w:szCs w:val="20"/>
              </w:rPr>
            </w:pPr>
            <w:r w:rsidRPr="00D13988">
              <w:rPr>
                <w:rFonts w:ascii="Times New Roman" w:hAnsi="Times New Roman"/>
                <w:sz w:val="20"/>
                <w:szCs w:val="20"/>
              </w:rPr>
              <w:t>PROMEDIOS</w:t>
            </w:r>
          </w:p>
        </w:tc>
      </w:tr>
      <w:tr w:rsidR="00D13988" w:rsidRPr="00D13988" w:rsidTr="00D13988">
        <w:trPr>
          <w:trHeight w:val="70"/>
          <w:jc w:val="center"/>
        </w:trPr>
        <w:tc>
          <w:tcPr>
            <w:tcW w:w="622" w:type="dxa"/>
          </w:tcPr>
          <w:p w:rsidR="00D13988" w:rsidRPr="00D13988" w:rsidRDefault="00D13988" w:rsidP="00D13988">
            <w:pPr>
              <w:spacing w:after="0" w:line="276" w:lineRule="auto"/>
              <w:jc w:val="center"/>
              <w:rPr>
                <w:rFonts w:ascii="Times New Roman" w:hAnsi="Times New Roman"/>
                <w:b/>
                <w:sz w:val="20"/>
                <w:szCs w:val="20"/>
              </w:rPr>
            </w:pPr>
          </w:p>
        </w:tc>
        <w:tc>
          <w:tcPr>
            <w:tcW w:w="3113" w:type="dxa"/>
          </w:tcPr>
          <w:p w:rsidR="00D13988" w:rsidRPr="00D13988" w:rsidRDefault="00D13988" w:rsidP="00D13988">
            <w:pPr>
              <w:spacing w:after="0" w:line="276" w:lineRule="auto"/>
              <w:jc w:val="center"/>
              <w:rPr>
                <w:rFonts w:ascii="Times New Roman" w:hAnsi="Times New Roman"/>
                <w:color w:val="000000"/>
                <w:sz w:val="20"/>
                <w:szCs w:val="20"/>
              </w:rPr>
            </w:pPr>
            <w:r w:rsidRPr="00D13988">
              <w:rPr>
                <w:rFonts w:ascii="Times New Roman" w:hAnsi="Times New Roman"/>
                <w:color w:val="000000"/>
                <w:sz w:val="20"/>
                <w:szCs w:val="20"/>
              </w:rPr>
              <w:t>159,88</w:t>
            </w:r>
          </w:p>
        </w:tc>
        <w:tc>
          <w:tcPr>
            <w:tcW w:w="567" w:type="dxa"/>
          </w:tcPr>
          <w:p w:rsidR="00D13988" w:rsidRPr="00D13988" w:rsidRDefault="00D13988" w:rsidP="00D13988">
            <w:pPr>
              <w:spacing w:after="0" w:line="276" w:lineRule="auto"/>
              <w:jc w:val="center"/>
              <w:rPr>
                <w:rFonts w:ascii="Times New Roman" w:hAnsi="Times New Roman"/>
                <w:b/>
                <w:sz w:val="20"/>
                <w:szCs w:val="20"/>
              </w:rPr>
            </w:pPr>
          </w:p>
        </w:tc>
        <w:tc>
          <w:tcPr>
            <w:tcW w:w="4340" w:type="dxa"/>
          </w:tcPr>
          <w:p w:rsidR="00D13988" w:rsidRPr="00D13988" w:rsidRDefault="00D13988" w:rsidP="00D13988">
            <w:pPr>
              <w:spacing w:after="0" w:line="276" w:lineRule="auto"/>
              <w:jc w:val="center"/>
              <w:rPr>
                <w:rFonts w:ascii="Times New Roman" w:hAnsi="Times New Roman"/>
                <w:color w:val="000000"/>
                <w:sz w:val="20"/>
                <w:szCs w:val="20"/>
              </w:rPr>
            </w:pPr>
            <w:r w:rsidRPr="00D13988">
              <w:rPr>
                <w:rFonts w:ascii="Times New Roman" w:hAnsi="Times New Roman"/>
                <w:color w:val="000000"/>
                <w:sz w:val="20"/>
                <w:szCs w:val="20"/>
              </w:rPr>
              <w:t>164</w:t>
            </w:r>
          </w:p>
        </w:tc>
      </w:tr>
    </w:tbl>
    <w:p w:rsidR="00F92840" w:rsidRPr="00F92840" w:rsidRDefault="00F92840" w:rsidP="00F92840">
      <w:pPr>
        <w:spacing w:after="0" w:line="360" w:lineRule="auto"/>
        <w:jc w:val="both"/>
        <w:rPr>
          <w:rFonts w:ascii="Times New Roman" w:hAnsi="Times New Roman"/>
          <w:sz w:val="24"/>
          <w:szCs w:val="24"/>
        </w:rPr>
      </w:pP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La tabla 6 muestra los datos obtenidos del análisis realizado por cada uno de los videos en el programa </w:t>
      </w:r>
      <w:proofErr w:type="spellStart"/>
      <w:r w:rsidRPr="00F92840">
        <w:rPr>
          <w:rFonts w:ascii="Times New Roman" w:hAnsi="Times New Roman"/>
          <w:sz w:val="24"/>
          <w:szCs w:val="24"/>
        </w:rPr>
        <w:t>Kinovea</w:t>
      </w:r>
      <w:proofErr w:type="spellEnd"/>
      <w:r w:rsidRPr="00F92840">
        <w:rPr>
          <w:rFonts w:ascii="Times New Roman" w:hAnsi="Times New Roman"/>
          <w:sz w:val="24"/>
          <w:szCs w:val="24"/>
        </w:rPr>
        <w:t xml:space="preserve">, los datos más relevantes alcanzados por los deportistas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bases de iniciación y de alto rendimiento en la fase de rechazo son: mayor valor en el ángulo de la rodilla es de 170° en deportistas de iniciación, mientras que en deportistas de alto rendimiento es de 172°.</w:t>
      </w:r>
    </w:p>
    <w:p w:rsidR="00F92840" w:rsidRPr="00F92840" w:rsidRDefault="00F92840" w:rsidP="00F92840">
      <w:pPr>
        <w:spacing w:after="0" w:line="360" w:lineRule="auto"/>
        <w:jc w:val="both"/>
        <w:rPr>
          <w:rFonts w:ascii="Times New Roman" w:hAnsi="Times New Roman"/>
          <w:sz w:val="24"/>
          <w:szCs w:val="24"/>
        </w:rPr>
      </w:pPr>
    </w:p>
    <w:p w:rsidR="00F92840" w:rsidRPr="00D13988" w:rsidRDefault="00D13988" w:rsidP="00F92840">
      <w:pPr>
        <w:spacing w:after="0" w:line="360" w:lineRule="auto"/>
        <w:jc w:val="both"/>
        <w:rPr>
          <w:rFonts w:ascii="Times New Roman" w:hAnsi="Times New Roman"/>
          <w:b/>
          <w:sz w:val="26"/>
          <w:szCs w:val="26"/>
        </w:rPr>
      </w:pPr>
      <w:proofErr w:type="spellStart"/>
      <w:r>
        <w:rPr>
          <w:rFonts w:ascii="Times New Roman" w:hAnsi="Times New Roman"/>
          <w:b/>
          <w:sz w:val="26"/>
          <w:szCs w:val="26"/>
        </w:rPr>
        <w:t>Discusion</w:t>
      </w:r>
      <w:proofErr w:type="spellEnd"/>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Luego de obtener los datos a través del programa </w:t>
      </w:r>
      <w:proofErr w:type="spellStart"/>
      <w:r w:rsidRPr="00F92840">
        <w:rPr>
          <w:rFonts w:ascii="Times New Roman" w:hAnsi="Times New Roman"/>
          <w:sz w:val="24"/>
          <w:szCs w:val="24"/>
        </w:rPr>
        <w:t>Kinovea</w:t>
      </w:r>
      <w:proofErr w:type="spellEnd"/>
      <w:r w:rsidRPr="00F92840">
        <w:rPr>
          <w:rFonts w:ascii="Times New Roman" w:hAnsi="Times New Roman"/>
          <w:sz w:val="24"/>
          <w:szCs w:val="24"/>
        </w:rPr>
        <w:t xml:space="preserve">, se continuó con el análisis mediante la aplicación SPSS versión 15.0 en Microsoft Windows. Los datos fueron relacionados con las variables obtenidas del movimiento de la rodilla en el elemento técnico </w:t>
      </w:r>
      <w:proofErr w:type="spellStart"/>
      <w:r w:rsidRPr="00F92840">
        <w:rPr>
          <w:rFonts w:ascii="Times New Roman" w:hAnsi="Times New Roman"/>
          <w:sz w:val="24"/>
          <w:szCs w:val="24"/>
        </w:rPr>
        <w:t>Toss</w:t>
      </w:r>
      <w:proofErr w:type="spellEnd"/>
      <w:r w:rsidRPr="00F92840">
        <w:rPr>
          <w:rFonts w:ascii="Times New Roman" w:hAnsi="Times New Roman"/>
          <w:sz w:val="24"/>
          <w:szCs w:val="24"/>
        </w:rPr>
        <w:t>:</w:t>
      </w:r>
    </w:p>
    <w:p w:rsidR="00F92840" w:rsidRPr="00D13988" w:rsidRDefault="00F92840" w:rsidP="000E4AA6">
      <w:pPr>
        <w:pStyle w:val="Prrafodelista"/>
        <w:numPr>
          <w:ilvl w:val="0"/>
          <w:numId w:val="15"/>
        </w:numPr>
        <w:spacing w:after="0" w:line="360" w:lineRule="auto"/>
        <w:jc w:val="both"/>
        <w:rPr>
          <w:rFonts w:ascii="Times New Roman" w:hAnsi="Times New Roman"/>
          <w:sz w:val="24"/>
          <w:szCs w:val="24"/>
        </w:rPr>
      </w:pPr>
      <w:r w:rsidRPr="00D13988">
        <w:rPr>
          <w:rFonts w:ascii="Times New Roman" w:hAnsi="Times New Roman"/>
          <w:sz w:val="24"/>
          <w:szCs w:val="24"/>
        </w:rPr>
        <w:t>Ángulo</w:t>
      </w: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Se relacionó los datos de los deportistas de iniciación, con los deportistas de alto rendimiento mediante la aplicación de una prueba no paramétrica para 2 muestras independientes, con la prueba de U de Mann-Whitney obteniendo los siguientes resultados.</w:t>
      </w: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Resultados de la prueba no paramétrica para 2 muestras independientes, con la prueba de U de Mann-Whitney, para el ángulo de la rodilla de la fase inicial, en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flyers</w:t>
      </w:r>
      <w:proofErr w:type="spellEnd"/>
      <w:r w:rsidRPr="00F92840">
        <w:rPr>
          <w:rFonts w:ascii="Times New Roman" w:hAnsi="Times New Roman"/>
          <w:sz w:val="24"/>
          <w:szCs w:val="24"/>
        </w:rPr>
        <w:t>.</w:t>
      </w:r>
    </w:p>
    <w:p w:rsidR="00D13988" w:rsidRPr="00D13988" w:rsidRDefault="00D13988" w:rsidP="00D13988">
      <w:pPr>
        <w:spacing w:after="0" w:line="276" w:lineRule="auto"/>
        <w:jc w:val="center"/>
        <w:rPr>
          <w:rFonts w:ascii="Times New Roman" w:hAnsi="Times New Roman"/>
          <w:sz w:val="24"/>
          <w:szCs w:val="24"/>
        </w:rPr>
      </w:pPr>
    </w:p>
    <w:p w:rsidR="00F92840" w:rsidRPr="00D13988" w:rsidRDefault="00F92840" w:rsidP="001F1A0B">
      <w:pPr>
        <w:spacing w:after="0" w:line="360" w:lineRule="auto"/>
        <w:jc w:val="center"/>
        <w:rPr>
          <w:rFonts w:ascii="Times New Roman" w:hAnsi="Times New Roman"/>
          <w:b/>
          <w:sz w:val="24"/>
          <w:szCs w:val="24"/>
        </w:rPr>
      </w:pPr>
      <w:r w:rsidRPr="00D13988">
        <w:rPr>
          <w:rFonts w:ascii="Times New Roman" w:hAnsi="Times New Roman"/>
          <w:b/>
          <w:sz w:val="24"/>
          <w:szCs w:val="24"/>
        </w:rPr>
        <w:t>Prueba de Mann-Whitney</w:t>
      </w:r>
    </w:p>
    <w:p w:rsidR="00F92840" w:rsidRPr="00D13988" w:rsidRDefault="00F92840" w:rsidP="001F1A0B">
      <w:pPr>
        <w:spacing w:after="0" w:line="360" w:lineRule="auto"/>
        <w:jc w:val="center"/>
        <w:rPr>
          <w:rFonts w:ascii="Times New Roman" w:hAnsi="Times New Roman"/>
          <w:b/>
          <w:sz w:val="24"/>
          <w:szCs w:val="24"/>
        </w:rPr>
      </w:pPr>
      <w:r w:rsidRPr="00D13988">
        <w:rPr>
          <w:rFonts w:ascii="Times New Roman" w:hAnsi="Times New Roman"/>
          <w:b/>
          <w:sz w:val="24"/>
          <w:szCs w:val="24"/>
        </w:rPr>
        <w:t>Rangos</w:t>
      </w:r>
    </w:p>
    <w:tbl>
      <w:tblPr>
        <w:tblW w:w="0" w:type="auto"/>
        <w:jc w:val="center"/>
        <w:tblLayout w:type="fixed"/>
        <w:tblCellMar>
          <w:left w:w="93" w:type="dxa"/>
          <w:right w:w="93" w:type="dxa"/>
        </w:tblCellMar>
        <w:tblLook w:val="0000" w:firstRow="0" w:lastRow="0" w:firstColumn="0" w:lastColumn="0" w:noHBand="0" w:noVBand="0"/>
      </w:tblPr>
      <w:tblGrid>
        <w:gridCol w:w="875"/>
        <w:gridCol w:w="1910"/>
        <w:gridCol w:w="763"/>
        <w:gridCol w:w="2098"/>
        <w:gridCol w:w="2090"/>
      </w:tblGrid>
      <w:tr w:rsidR="00D13988" w:rsidRPr="00D13988" w:rsidTr="00D13988">
        <w:trPr>
          <w:trHeight w:val="252"/>
          <w:jc w:val="center"/>
        </w:trPr>
        <w:tc>
          <w:tcPr>
            <w:tcW w:w="875" w:type="dxa"/>
            <w:tcBorders>
              <w:top w:val="single" w:sz="12" w:space="0" w:color="000000"/>
              <w:left w:val="single" w:sz="12" w:space="0" w:color="000000"/>
              <w:bottom w:val="single" w:sz="12" w:space="0" w:color="000000"/>
              <w:right w:val="nil"/>
            </w:tcBorders>
            <w:shd w:val="clear" w:color="000000" w:fill="FFFFFF"/>
            <w:vAlign w:val="bottom"/>
          </w:tcPr>
          <w:p w:rsidR="00D13988" w:rsidRPr="00D13988" w:rsidRDefault="00D13988" w:rsidP="00F61246">
            <w:pPr>
              <w:autoSpaceDE w:val="0"/>
              <w:autoSpaceDN w:val="0"/>
              <w:adjustRightInd w:val="0"/>
              <w:spacing w:after="0" w:line="240" w:lineRule="auto"/>
              <w:rPr>
                <w:rFonts w:ascii="Times New Roman" w:hAnsi="Times New Roman"/>
                <w:b/>
                <w:bCs/>
                <w:color w:val="000000"/>
                <w:sz w:val="20"/>
                <w:szCs w:val="24"/>
              </w:rPr>
            </w:pPr>
          </w:p>
        </w:tc>
        <w:tc>
          <w:tcPr>
            <w:tcW w:w="1910" w:type="dxa"/>
            <w:tcBorders>
              <w:top w:val="single" w:sz="12" w:space="0" w:color="000000"/>
              <w:left w:val="nil"/>
              <w:bottom w:val="single" w:sz="12" w:space="0" w:color="000000"/>
              <w:right w:val="single" w:sz="12" w:space="0" w:color="000000"/>
            </w:tcBorders>
            <w:shd w:val="clear" w:color="000000" w:fill="FFFFFF"/>
            <w:vAlign w:val="bottom"/>
          </w:tcPr>
          <w:p w:rsidR="00D13988" w:rsidRPr="00D13988" w:rsidRDefault="00D13988" w:rsidP="00F61246">
            <w:pPr>
              <w:autoSpaceDE w:val="0"/>
              <w:autoSpaceDN w:val="0"/>
              <w:adjustRightInd w:val="0"/>
              <w:spacing w:after="0" w:line="240" w:lineRule="auto"/>
              <w:rPr>
                <w:rFonts w:ascii="Times New Roman" w:hAnsi="Times New Roman"/>
                <w:b/>
                <w:bCs/>
                <w:color w:val="000000"/>
                <w:sz w:val="20"/>
                <w:szCs w:val="24"/>
              </w:rPr>
            </w:pPr>
            <w:r w:rsidRPr="00D13988">
              <w:rPr>
                <w:rFonts w:ascii="Times New Roman" w:hAnsi="Times New Roman"/>
                <w:b/>
                <w:bCs/>
                <w:color w:val="000000"/>
                <w:sz w:val="20"/>
                <w:szCs w:val="24"/>
              </w:rPr>
              <w:t>Grupos</w:t>
            </w:r>
          </w:p>
        </w:tc>
        <w:tc>
          <w:tcPr>
            <w:tcW w:w="76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D13988" w:rsidRPr="00D13988" w:rsidRDefault="00D13988" w:rsidP="00F61246">
            <w:pPr>
              <w:autoSpaceDE w:val="0"/>
              <w:autoSpaceDN w:val="0"/>
              <w:adjustRightInd w:val="0"/>
              <w:spacing w:after="0" w:line="240" w:lineRule="auto"/>
              <w:jc w:val="center"/>
              <w:rPr>
                <w:rFonts w:ascii="Times New Roman" w:hAnsi="Times New Roman"/>
                <w:b/>
                <w:bCs/>
                <w:color w:val="000000"/>
                <w:sz w:val="20"/>
                <w:szCs w:val="24"/>
              </w:rPr>
            </w:pPr>
            <w:r w:rsidRPr="00D13988">
              <w:rPr>
                <w:rFonts w:ascii="Times New Roman" w:hAnsi="Times New Roman"/>
                <w:b/>
                <w:bCs/>
                <w:color w:val="000000"/>
                <w:sz w:val="20"/>
                <w:szCs w:val="24"/>
              </w:rPr>
              <w:t>N</w:t>
            </w:r>
          </w:p>
        </w:tc>
        <w:tc>
          <w:tcPr>
            <w:tcW w:w="2098"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D13988" w:rsidRPr="00D13988" w:rsidRDefault="00D13988" w:rsidP="00F61246">
            <w:pPr>
              <w:autoSpaceDE w:val="0"/>
              <w:autoSpaceDN w:val="0"/>
              <w:adjustRightInd w:val="0"/>
              <w:spacing w:after="0" w:line="240" w:lineRule="auto"/>
              <w:jc w:val="center"/>
              <w:rPr>
                <w:rFonts w:ascii="Times New Roman" w:hAnsi="Times New Roman"/>
                <w:b/>
                <w:bCs/>
                <w:color w:val="000000"/>
                <w:sz w:val="20"/>
                <w:szCs w:val="24"/>
              </w:rPr>
            </w:pPr>
            <w:r w:rsidRPr="00D13988">
              <w:rPr>
                <w:rFonts w:ascii="Times New Roman" w:hAnsi="Times New Roman"/>
                <w:b/>
                <w:bCs/>
                <w:color w:val="000000"/>
                <w:sz w:val="20"/>
                <w:szCs w:val="24"/>
              </w:rPr>
              <w:t>Rango promedio</w:t>
            </w:r>
          </w:p>
        </w:tc>
        <w:tc>
          <w:tcPr>
            <w:tcW w:w="209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D13988" w:rsidRPr="00D13988" w:rsidRDefault="00D13988" w:rsidP="00F61246">
            <w:pPr>
              <w:autoSpaceDE w:val="0"/>
              <w:autoSpaceDN w:val="0"/>
              <w:adjustRightInd w:val="0"/>
              <w:spacing w:after="0" w:line="240" w:lineRule="auto"/>
              <w:jc w:val="center"/>
              <w:rPr>
                <w:rFonts w:ascii="Times New Roman" w:hAnsi="Times New Roman"/>
                <w:b/>
                <w:bCs/>
                <w:color w:val="000000"/>
                <w:sz w:val="20"/>
                <w:szCs w:val="24"/>
              </w:rPr>
            </w:pPr>
            <w:r w:rsidRPr="00D13988">
              <w:rPr>
                <w:rFonts w:ascii="Times New Roman" w:hAnsi="Times New Roman"/>
                <w:b/>
                <w:bCs/>
                <w:color w:val="000000"/>
                <w:sz w:val="20"/>
                <w:szCs w:val="24"/>
              </w:rPr>
              <w:t>Suma de rangos</w:t>
            </w:r>
          </w:p>
        </w:tc>
      </w:tr>
      <w:tr w:rsidR="00D13988" w:rsidRPr="00D13988" w:rsidTr="00D13988">
        <w:trPr>
          <w:trHeight w:val="251"/>
          <w:jc w:val="center"/>
        </w:trPr>
        <w:tc>
          <w:tcPr>
            <w:tcW w:w="875" w:type="dxa"/>
            <w:tcBorders>
              <w:top w:val="single" w:sz="12" w:space="0" w:color="000000"/>
              <w:left w:val="single" w:sz="12" w:space="0" w:color="000000"/>
              <w:bottom w:val="nil"/>
              <w:right w:val="nil"/>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 w:val="20"/>
                <w:szCs w:val="24"/>
              </w:rPr>
            </w:pPr>
            <w:r w:rsidRPr="00D13988">
              <w:rPr>
                <w:rFonts w:ascii="Times New Roman" w:hAnsi="Times New Roman"/>
                <w:color w:val="000000"/>
                <w:sz w:val="20"/>
                <w:szCs w:val="24"/>
              </w:rPr>
              <w:t>Datos</w:t>
            </w:r>
          </w:p>
        </w:tc>
        <w:tc>
          <w:tcPr>
            <w:tcW w:w="1910" w:type="dxa"/>
            <w:tcBorders>
              <w:top w:val="single" w:sz="12" w:space="0" w:color="000000"/>
              <w:left w:val="nil"/>
              <w:bottom w:val="nil"/>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 w:val="20"/>
                <w:szCs w:val="24"/>
              </w:rPr>
            </w:pPr>
            <w:r w:rsidRPr="00D13988">
              <w:rPr>
                <w:rFonts w:ascii="Times New Roman" w:hAnsi="Times New Roman"/>
                <w:color w:val="000000"/>
                <w:sz w:val="20"/>
                <w:szCs w:val="24"/>
              </w:rPr>
              <w:t>Alto Rendimiento</w:t>
            </w:r>
          </w:p>
        </w:tc>
        <w:tc>
          <w:tcPr>
            <w:tcW w:w="763" w:type="dxa"/>
            <w:tcBorders>
              <w:top w:val="single" w:sz="12" w:space="0" w:color="000000"/>
              <w:left w:val="single" w:sz="12" w:space="0" w:color="000000"/>
              <w:bottom w:val="nil"/>
              <w:right w:val="single" w:sz="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8</w:t>
            </w:r>
          </w:p>
        </w:tc>
        <w:tc>
          <w:tcPr>
            <w:tcW w:w="2098" w:type="dxa"/>
            <w:tcBorders>
              <w:top w:val="single" w:sz="12" w:space="0" w:color="000000"/>
              <w:left w:val="single" w:sz="2" w:space="0" w:color="000000"/>
              <w:bottom w:val="nil"/>
              <w:right w:val="single" w:sz="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5,31</w:t>
            </w:r>
          </w:p>
        </w:tc>
        <w:tc>
          <w:tcPr>
            <w:tcW w:w="2090" w:type="dxa"/>
            <w:tcBorders>
              <w:top w:val="single" w:sz="12" w:space="0" w:color="000000"/>
              <w:left w:val="single" w:sz="2" w:space="0" w:color="000000"/>
              <w:bottom w:val="nil"/>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42,50</w:t>
            </w:r>
          </w:p>
        </w:tc>
      </w:tr>
      <w:tr w:rsidR="00D13988" w:rsidRPr="00D13988" w:rsidTr="00D13988">
        <w:trPr>
          <w:trHeight w:val="251"/>
          <w:jc w:val="center"/>
        </w:trPr>
        <w:tc>
          <w:tcPr>
            <w:tcW w:w="875" w:type="dxa"/>
            <w:tcBorders>
              <w:top w:val="nil"/>
              <w:left w:val="single" w:sz="12" w:space="0" w:color="000000"/>
              <w:bottom w:val="nil"/>
              <w:right w:val="nil"/>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 w:val="20"/>
                <w:szCs w:val="24"/>
              </w:rPr>
            </w:pPr>
            <w:r w:rsidRPr="00D13988">
              <w:rPr>
                <w:rFonts w:ascii="Times New Roman" w:hAnsi="Times New Roman"/>
                <w:color w:val="000000"/>
                <w:sz w:val="20"/>
                <w:szCs w:val="24"/>
              </w:rPr>
              <w:t xml:space="preserve"> </w:t>
            </w:r>
          </w:p>
        </w:tc>
        <w:tc>
          <w:tcPr>
            <w:tcW w:w="1910" w:type="dxa"/>
            <w:tcBorders>
              <w:top w:val="nil"/>
              <w:left w:val="nil"/>
              <w:bottom w:val="nil"/>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 w:val="20"/>
                <w:szCs w:val="24"/>
              </w:rPr>
            </w:pPr>
            <w:r w:rsidRPr="00D13988">
              <w:rPr>
                <w:rFonts w:ascii="Times New Roman" w:hAnsi="Times New Roman"/>
                <w:color w:val="000000"/>
                <w:sz w:val="20"/>
                <w:szCs w:val="24"/>
              </w:rPr>
              <w:t>Iniciación</w:t>
            </w:r>
          </w:p>
        </w:tc>
        <w:tc>
          <w:tcPr>
            <w:tcW w:w="763" w:type="dxa"/>
            <w:tcBorders>
              <w:top w:val="nil"/>
              <w:left w:val="single" w:sz="12" w:space="0" w:color="000000"/>
              <w:bottom w:val="nil"/>
              <w:right w:val="single" w:sz="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8</w:t>
            </w:r>
          </w:p>
        </w:tc>
        <w:tc>
          <w:tcPr>
            <w:tcW w:w="2098" w:type="dxa"/>
            <w:tcBorders>
              <w:top w:val="nil"/>
              <w:left w:val="single" w:sz="2" w:space="0" w:color="000000"/>
              <w:bottom w:val="nil"/>
              <w:right w:val="single" w:sz="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11,69</w:t>
            </w:r>
          </w:p>
        </w:tc>
        <w:tc>
          <w:tcPr>
            <w:tcW w:w="2090" w:type="dxa"/>
            <w:tcBorders>
              <w:top w:val="nil"/>
              <w:left w:val="single" w:sz="2" w:space="0" w:color="000000"/>
              <w:bottom w:val="nil"/>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93,50</w:t>
            </w:r>
          </w:p>
        </w:tc>
      </w:tr>
      <w:tr w:rsidR="00D13988" w:rsidRPr="00D13988" w:rsidTr="00D13988">
        <w:trPr>
          <w:trHeight w:val="251"/>
          <w:jc w:val="center"/>
        </w:trPr>
        <w:tc>
          <w:tcPr>
            <w:tcW w:w="875" w:type="dxa"/>
            <w:tcBorders>
              <w:top w:val="nil"/>
              <w:left w:val="single" w:sz="12" w:space="0" w:color="000000"/>
              <w:bottom w:val="single" w:sz="12" w:space="0" w:color="000000"/>
              <w:right w:val="nil"/>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 w:val="20"/>
                <w:szCs w:val="24"/>
              </w:rPr>
            </w:pPr>
            <w:r w:rsidRPr="00D13988">
              <w:rPr>
                <w:rFonts w:ascii="Times New Roman" w:hAnsi="Times New Roman"/>
                <w:color w:val="000000"/>
                <w:sz w:val="20"/>
                <w:szCs w:val="24"/>
              </w:rPr>
              <w:t xml:space="preserve"> </w:t>
            </w:r>
          </w:p>
        </w:tc>
        <w:tc>
          <w:tcPr>
            <w:tcW w:w="1910" w:type="dxa"/>
            <w:tcBorders>
              <w:top w:val="nil"/>
              <w:left w:val="nil"/>
              <w:bottom w:val="single" w:sz="12" w:space="0" w:color="000000"/>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 w:val="20"/>
                <w:szCs w:val="24"/>
              </w:rPr>
            </w:pPr>
            <w:r w:rsidRPr="00D13988">
              <w:rPr>
                <w:rFonts w:ascii="Times New Roman" w:hAnsi="Times New Roman"/>
                <w:color w:val="000000"/>
                <w:sz w:val="20"/>
                <w:szCs w:val="24"/>
              </w:rPr>
              <w:t>Total</w:t>
            </w:r>
          </w:p>
        </w:tc>
        <w:tc>
          <w:tcPr>
            <w:tcW w:w="763" w:type="dxa"/>
            <w:tcBorders>
              <w:top w:val="nil"/>
              <w:left w:val="single" w:sz="12" w:space="0" w:color="000000"/>
              <w:bottom w:val="single" w:sz="12" w:space="0" w:color="000000"/>
              <w:right w:val="single" w:sz="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16</w:t>
            </w:r>
          </w:p>
        </w:tc>
        <w:tc>
          <w:tcPr>
            <w:tcW w:w="2098" w:type="dxa"/>
            <w:tcBorders>
              <w:top w:val="nil"/>
              <w:left w:val="single" w:sz="2" w:space="0" w:color="000000"/>
              <w:bottom w:val="single" w:sz="12" w:space="0" w:color="000000"/>
              <w:right w:val="single" w:sz="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 xml:space="preserve"> </w:t>
            </w:r>
          </w:p>
        </w:tc>
        <w:tc>
          <w:tcPr>
            <w:tcW w:w="2090" w:type="dxa"/>
            <w:tcBorders>
              <w:top w:val="nil"/>
              <w:left w:val="single" w:sz="2" w:space="0" w:color="000000"/>
              <w:bottom w:val="single" w:sz="12" w:space="0" w:color="000000"/>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 xml:space="preserve"> </w:t>
            </w:r>
          </w:p>
        </w:tc>
      </w:tr>
    </w:tbl>
    <w:p w:rsidR="00F92840" w:rsidRPr="00F92840" w:rsidRDefault="00F92840" w:rsidP="00F92840">
      <w:pPr>
        <w:spacing w:after="0" w:line="360" w:lineRule="auto"/>
        <w:jc w:val="both"/>
        <w:rPr>
          <w:rFonts w:ascii="Times New Roman" w:hAnsi="Times New Roman"/>
          <w:sz w:val="24"/>
          <w:szCs w:val="24"/>
        </w:rPr>
      </w:pPr>
    </w:p>
    <w:p w:rsidR="00F92840" w:rsidRPr="00D13988" w:rsidRDefault="00F92840" w:rsidP="001F1A0B">
      <w:pPr>
        <w:spacing w:after="0" w:line="360" w:lineRule="auto"/>
        <w:jc w:val="center"/>
        <w:rPr>
          <w:rFonts w:ascii="Times New Roman" w:hAnsi="Times New Roman"/>
          <w:b/>
          <w:sz w:val="24"/>
          <w:szCs w:val="24"/>
        </w:rPr>
      </w:pPr>
      <w:r w:rsidRPr="00D13988">
        <w:rPr>
          <w:rFonts w:ascii="Times New Roman" w:hAnsi="Times New Roman"/>
          <w:b/>
          <w:sz w:val="24"/>
          <w:szCs w:val="24"/>
        </w:rPr>
        <w:t xml:space="preserve">Estadísticos de </w:t>
      </w:r>
      <w:proofErr w:type="gramStart"/>
      <w:r w:rsidRPr="00D13988">
        <w:rPr>
          <w:rFonts w:ascii="Times New Roman" w:hAnsi="Times New Roman"/>
          <w:b/>
          <w:sz w:val="24"/>
          <w:szCs w:val="24"/>
        </w:rPr>
        <w:t>contraste(</w:t>
      </w:r>
      <w:proofErr w:type="gramEnd"/>
      <w:r w:rsidRPr="00D13988">
        <w:rPr>
          <w:rFonts w:ascii="Times New Roman" w:hAnsi="Times New Roman"/>
          <w:b/>
          <w:sz w:val="24"/>
          <w:szCs w:val="24"/>
        </w:rPr>
        <w:t>b)</w:t>
      </w:r>
    </w:p>
    <w:tbl>
      <w:tblPr>
        <w:tblW w:w="0" w:type="auto"/>
        <w:jc w:val="center"/>
        <w:tblLayout w:type="fixed"/>
        <w:tblCellMar>
          <w:left w:w="93" w:type="dxa"/>
          <w:right w:w="93" w:type="dxa"/>
        </w:tblCellMar>
        <w:tblLook w:val="0000" w:firstRow="0" w:lastRow="0" w:firstColumn="0" w:lastColumn="0" w:noHBand="0" w:noVBand="0"/>
      </w:tblPr>
      <w:tblGrid>
        <w:gridCol w:w="3685"/>
        <w:gridCol w:w="1068"/>
      </w:tblGrid>
      <w:tr w:rsidR="00D13988" w:rsidRPr="00D13988" w:rsidTr="00F61246">
        <w:trPr>
          <w:trHeight w:val="273"/>
          <w:jc w:val="center"/>
        </w:trPr>
        <w:tc>
          <w:tcPr>
            <w:tcW w:w="3685"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D13988" w:rsidRPr="00D13988" w:rsidRDefault="00D13988" w:rsidP="00F61246">
            <w:pPr>
              <w:autoSpaceDE w:val="0"/>
              <w:autoSpaceDN w:val="0"/>
              <w:adjustRightInd w:val="0"/>
              <w:spacing w:after="0" w:line="240" w:lineRule="auto"/>
              <w:rPr>
                <w:rFonts w:ascii="Times New Roman" w:hAnsi="Times New Roman"/>
                <w:b/>
                <w:bCs/>
                <w:color w:val="000000"/>
                <w:szCs w:val="24"/>
              </w:rPr>
            </w:pPr>
          </w:p>
        </w:tc>
        <w:tc>
          <w:tcPr>
            <w:tcW w:w="1068"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D13988" w:rsidRPr="00D13988" w:rsidRDefault="00D13988" w:rsidP="00F61246">
            <w:pPr>
              <w:autoSpaceDE w:val="0"/>
              <w:autoSpaceDN w:val="0"/>
              <w:adjustRightInd w:val="0"/>
              <w:spacing w:after="0" w:line="240" w:lineRule="auto"/>
              <w:jc w:val="center"/>
              <w:rPr>
                <w:rFonts w:ascii="Times New Roman" w:hAnsi="Times New Roman"/>
                <w:b/>
                <w:bCs/>
                <w:color w:val="000000"/>
                <w:szCs w:val="24"/>
              </w:rPr>
            </w:pPr>
            <w:r w:rsidRPr="00D13988">
              <w:rPr>
                <w:rFonts w:ascii="Times New Roman" w:hAnsi="Times New Roman"/>
                <w:b/>
                <w:bCs/>
                <w:color w:val="000000"/>
                <w:szCs w:val="24"/>
              </w:rPr>
              <w:t>Datos</w:t>
            </w:r>
          </w:p>
        </w:tc>
      </w:tr>
      <w:tr w:rsidR="00D13988" w:rsidRPr="00D13988" w:rsidTr="00D13988">
        <w:trPr>
          <w:trHeight w:val="202"/>
          <w:jc w:val="center"/>
        </w:trPr>
        <w:tc>
          <w:tcPr>
            <w:tcW w:w="3685" w:type="dxa"/>
            <w:tcBorders>
              <w:top w:val="single" w:sz="12" w:space="0" w:color="000000"/>
              <w:left w:val="single" w:sz="12" w:space="0" w:color="000000"/>
              <w:bottom w:val="nil"/>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Cs w:val="24"/>
              </w:rPr>
            </w:pPr>
            <w:r w:rsidRPr="00D13988">
              <w:rPr>
                <w:rFonts w:ascii="Times New Roman" w:hAnsi="Times New Roman"/>
                <w:color w:val="000000"/>
                <w:szCs w:val="24"/>
              </w:rPr>
              <w:t>U de Mann-Whitney</w:t>
            </w:r>
          </w:p>
        </w:tc>
        <w:tc>
          <w:tcPr>
            <w:tcW w:w="1068" w:type="dxa"/>
            <w:tcBorders>
              <w:top w:val="single" w:sz="12" w:space="0" w:color="000000"/>
              <w:left w:val="single" w:sz="12" w:space="0" w:color="000000"/>
              <w:bottom w:val="nil"/>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Cs w:val="24"/>
              </w:rPr>
            </w:pPr>
            <w:r w:rsidRPr="00D13988">
              <w:rPr>
                <w:rFonts w:ascii="Times New Roman" w:hAnsi="Times New Roman"/>
                <w:color w:val="000000"/>
                <w:szCs w:val="24"/>
              </w:rPr>
              <w:t>6,500</w:t>
            </w:r>
          </w:p>
        </w:tc>
      </w:tr>
      <w:tr w:rsidR="00D13988" w:rsidRPr="00D13988" w:rsidTr="00D13988">
        <w:trPr>
          <w:trHeight w:val="95"/>
          <w:jc w:val="center"/>
        </w:trPr>
        <w:tc>
          <w:tcPr>
            <w:tcW w:w="3685" w:type="dxa"/>
            <w:tcBorders>
              <w:top w:val="nil"/>
              <w:left w:val="single" w:sz="12" w:space="0" w:color="000000"/>
              <w:bottom w:val="nil"/>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Cs w:val="24"/>
              </w:rPr>
            </w:pPr>
            <w:r w:rsidRPr="00D13988">
              <w:rPr>
                <w:rFonts w:ascii="Times New Roman" w:hAnsi="Times New Roman"/>
                <w:color w:val="000000"/>
                <w:szCs w:val="24"/>
              </w:rPr>
              <w:t xml:space="preserve">W de </w:t>
            </w:r>
            <w:proofErr w:type="spellStart"/>
            <w:r w:rsidRPr="00D13988">
              <w:rPr>
                <w:rFonts w:ascii="Times New Roman" w:hAnsi="Times New Roman"/>
                <w:color w:val="000000"/>
                <w:szCs w:val="24"/>
              </w:rPr>
              <w:t>Wilcoxon</w:t>
            </w:r>
            <w:proofErr w:type="spellEnd"/>
          </w:p>
        </w:tc>
        <w:tc>
          <w:tcPr>
            <w:tcW w:w="1068" w:type="dxa"/>
            <w:tcBorders>
              <w:top w:val="nil"/>
              <w:left w:val="single" w:sz="12" w:space="0" w:color="000000"/>
              <w:bottom w:val="nil"/>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Cs w:val="24"/>
              </w:rPr>
            </w:pPr>
            <w:r w:rsidRPr="00D13988">
              <w:rPr>
                <w:rFonts w:ascii="Times New Roman" w:hAnsi="Times New Roman"/>
                <w:color w:val="000000"/>
                <w:szCs w:val="24"/>
              </w:rPr>
              <w:t>42,500</w:t>
            </w:r>
          </w:p>
        </w:tc>
      </w:tr>
      <w:tr w:rsidR="00D13988" w:rsidRPr="00D13988" w:rsidTr="001F1A0B">
        <w:trPr>
          <w:trHeight w:val="80"/>
          <w:jc w:val="center"/>
        </w:trPr>
        <w:tc>
          <w:tcPr>
            <w:tcW w:w="3685" w:type="dxa"/>
            <w:tcBorders>
              <w:top w:val="nil"/>
              <w:left w:val="single" w:sz="12" w:space="0" w:color="000000"/>
              <w:bottom w:val="nil"/>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Cs w:val="24"/>
              </w:rPr>
            </w:pPr>
            <w:r w:rsidRPr="00D13988">
              <w:rPr>
                <w:rFonts w:ascii="Times New Roman" w:hAnsi="Times New Roman"/>
                <w:color w:val="000000"/>
                <w:szCs w:val="24"/>
              </w:rPr>
              <w:t>Z</w:t>
            </w:r>
          </w:p>
        </w:tc>
        <w:tc>
          <w:tcPr>
            <w:tcW w:w="1068" w:type="dxa"/>
            <w:tcBorders>
              <w:top w:val="nil"/>
              <w:left w:val="single" w:sz="12" w:space="0" w:color="000000"/>
              <w:bottom w:val="nil"/>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Cs w:val="24"/>
              </w:rPr>
            </w:pPr>
            <w:r w:rsidRPr="00D13988">
              <w:rPr>
                <w:rFonts w:ascii="Times New Roman" w:hAnsi="Times New Roman"/>
                <w:color w:val="000000"/>
                <w:szCs w:val="24"/>
              </w:rPr>
              <w:t>-2,688</w:t>
            </w:r>
          </w:p>
        </w:tc>
      </w:tr>
      <w:tr w:rsidR="00D13988" w:rsidRPr="00D13988" w:rsidTr="001F1A0B">
        <w:trPr>
          <w:trHeight w:val="80"/>
          <w:jc w:val="center"/>
        </w:trPr>
        <w:tc>
          <w:tcPr>
            <w:tcW w:w="3685" w:type="dxa"/>
            <w:tcBorders>
              <w:top w:val="nil"/>
              <w:left w:val="single" w:sz="12" w:space="0" w:color="000000"/>
              <w:bottom w:val="nil"/>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Cs w:val="24"/>
              </w:rPr>
            </w:pPr>
            <w:r w:rsidRPr="00D13988">
              <w:rPr>
                <w:rFonts w:ascii="Times New Roman" w:hAnsi="Times New Roman"/>
                <w:color w:val="000000"/>
                <w:szCs w:val="24"/>
              </w:rPr>
              <w:t xml:space="preserve">Sig. </w:t>
            </w:r>
            <w:proofErr w:type="spellStart"/>
            <w:proofErr w:type="gramStart"/>
            <w:r w:rsidRPr="00D13988">
              <w:rPr>
                <w:rFonts w:ascii="Times New Roman" w:hAnsi="Times New Roman"/>
                <w:color w:val="000000"/>
                <w:szCs w:val="24"/>
              </w:rPr>
              <w:t>asintót</w:t>
            </w:r>
            <w:proofErr w:type="spellEnd"/>
            <w:proofErr w:type="gramEnd"/>
            <w:r w:rsidRPr="00D13988">
              <w:rPr>
                <w:rFonts w:ascii="Times New Roman" w:hAnsi="Times New Roman"/>
                <w:color w:val="000000"/>
                <w:szCs w:val="24"/>
              </w:rPr>
              <w:t>. (bilateral)</w:t>
            </w:r>
          </w:p>
        </w:tc>
        <w:tc>
          <w:tcPr>
            <w:tcW w:w="1068" w:type="dxa"/>
            <w:tcBorders>
              <w:top w:val="nil"/>
              <w:left w:val="single" w:sz="12" w:space="0" w:color="000000"/>
              <w:bottom w:val="nil"/>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Cs w:val="24"/>
              </w:rPr>
            </w:pPr>
            <w:r w:rsidRPr="00D13988">
              <w:rPr>
                <w:rFonts w:ascii="Times New Roman" w:hAnsi="Times New Roman"/>
                <w:color w:val="000000"/>
                <w:szCs w:val="24"/>
              </w:rPr>
              <w:t>,007</w:t>
            </w:r>
          </w:p>
        </w:tc>
      </w:tr>
      <w:tr w:rsidR="00D13988" w:rsidRPr="00D13988" w:rsidTr="00F61246">
        <w:trPr>
          <w:trHeight w:val="258"/>
          <w:jc w:val="center"/>
        </w:trPr>
        <w:tc>
          <w:tcPr>
            <w:tcW w:w="3685" w:type="dxa"/>
            <w:tcBorders>
              <w:top w:val="nil"/>
              <w:left w:val="single" w:sz="12" w:space="0" w:color="000000"/>
              <w:bottom w:val="single" w:sz="12" w:space="0" w:color="000000"/>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Cs w:val="24"/>
              </w:rPr>
            </w:pPr>
            <w:r w:rsidRPr="00D13988">
              <w:rPr>
                <w:rFonts w:ascii="Times New Roman" w:hAnsi="Times New Roman"/>
                <w:color w:val="000000"/>
                <w:szCs w:val="24"/>
              </w:rPr>
              <w:t>Sig. exacta [2*(Sig. unilateral)]</w:t>
            </w:r>
          </w:p>
        </w:tc>
        <w:tc>
          <w:tcPr>
            <w:tcW w:w="1068" w:type="dxa"/>
            <w:tcBorders>
              <w:top w:val="nil"/>
              <w:left w:val="single" w:sz="12" w:space="0" w:color="000000"/>
              <w:bottom w:val="single" w:sz="12" w:space="0" w:color="000000"/>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Cs w:val="24"/>
              </w:rPr>
            </w:pPr>
            <w:r w:rsidRPr="00D13988">
              <w:rPr>
                <w:rFonts w:ascii="Times New Roman" w:hAnsi="Times New Roman"/>
                <w:color w:val="000000"/>
                <w:szCs w:val="24"/>
              </w:rPr>
              <w:t>,005(a)</w:t>
            </w:r>
          </w:p>
        </w:tc>
      </w:tr>
    </w:tbl>
    <w:p w:rsidR="00F92840" w:rsidRPr="001F1A0B" w:rsidRDefault="00F92840" w:rsidP="001F1A0B">
      <w:pPr>
        <w:spacing w:after="0" w:line="360" w:lineRule="auto"/>
        <w:jc w:val="center"/>
        <w:rPr>
          <w:rFonts w:ascii="Times New Roman" w:hAnsi="Times New Roman"/>
          <w:szCs w:val="24"/>
        </w:rPr>
      </w:pPr>
      <w:proofErr w:type="gramStart"/>
      <w:r w:rsidRPr="001F1A0B">
        <w:rPr>
          <w:rFonts w:ascii="Times New Roman" w:hAnsi="Times New Roman"/>
          <w:szCs w:val="24"/>
        </w:rPr>
        <w:t>a</w:t>
      </w:r>
      <w:proofErr w:type="gramEnd"/>
      <w:r w:rsidRPr="001F1A0B">
        <w:rPr>
          <w:rFonts w:ascii="Times New Roman" w:hAnsi="Times New Roman"/>
          <w:szCs w:val="24"/>
        </w:rPr>
        <w:t xml:space="preserve"> No corregidos para los empates.</w:t>
      </w:r>
    </w:p>
    <w:p w:rsidR="00F92840" w:rsidRPr="001F1A0B" w:rsidRDefault="00F92840" w:rsidP="001F1A0B">
      <w:pPr>
        <w:spacing w:after="0" w:line="360" w:lineRule="auto"/>
        <w:jc w:val="center"/>
        <w:rPr>
          <w:rFonts w:ascii="Times New Roman" w:hAnsi="Times New Roman"/>
          <w:szCs w:val="24"/>
        </w:rPr>
      </w:pPr>
      <w:proofErr w:type="gramStart"/>
      <w:r w:rsidRPr="001F1A0B">
        <w:rPr>
          <w:rFonts w:ascii="Times New Roman" w:hAnsi="Times New Roman"/>
          <w:szCs w:val="24"/>
        </w:rPr>
        <w:t>b</w:t>
      </w:r>
      <w:proofErr w:type="gramEnd"/>
      <w:r w:rsidRPr="001F1A0B">
        <w:rPr>
          <w:rFonts w:ascii="Times New Roman" w:hAnsi="Times New Roman"/>
          <w:szCs w:val="24"/>
        </w:rPr>
        <w:t xml:space="preserve"> Variable de agrupación: Grupos</w:t>
      </w:r>
    </w:p>
    <w:p w:rsidR="00F92840" w:rsidRPr="00F92840" w:rsidRDefault="00F92840" w:rsidP="001F1A0B">
      <w:pPr>
        <w:spacing w:after="0" w:line="360" w:lineRule="auto"/>
        <w:jc w:val="both"/>
        <w:rPr>
          <w:rFonts w:ascii="Times New Roman" w:hAnsi="Times New Roman"/>
          <w:sz w:val="24"/>
          <w:szCs w:val="24"/>
        </w:rPr>
      </w:pP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Los resultados del estadístico demuestran que si existe una diferencia significativa de (0.005) en el ángulo de la rodilla en la fase inicial de los deportistas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flyers</w:t>
      </w:r>
      <w:proofErr w:type="spellEnd"/>
      <w:r w:rsidRPr="00F92840">
        <w:rPr>
          <w:rFonts w:ascii="Times New Roman" w:hAnsi="Times New Roman"/>
          <w:sz w:val="24"/>
          <w:szCs w:val="24"/>
        </w:rPr>
        <w:t xml:space="preserve"> de iniciación y alto rendimiento, dado que dicho valor con la prueba U de Mann-Whitney es menor o igual al nivel de significación esperado (0.05).</w:t>
      </w: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Los resultados demuestran que los mayores rangos promedios fueron alcanzados por los deportistas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flyers</w:t>
      </w:r>
      <w:proofErr w:type="spellEnd"/>
      <w:r w:rsidRPr="00F92840">
        <w:rPr>
          <w:rFonts w:ascii="Times New Roman" w:hAnsi="Times New Roman"/>
          <w:sz w:val="24"/>
          <w:szCs w:val="24"/>
        </w:rPr>
        <w:t xml:space="preserve"> de iniciación en la fase inicial con (11.69) y el menor rango promedio lo tienen los deportistas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flyers</w:t>
      </w:r>
      <w:proofErr w:type="spellEnd"/>
      <w:r w:rsidRPr="00F92840">
        <w:rPr>
          <w:rFonts w:ascii="Times New Roman" w:hAnsi="Times New Roman"/>
          <w:sz w:val="24"/>
          <w:szCs w:val="24"/>
        </w:rPr>
        <w:t xml:space="preserve"> de alto rendimiento en la fase inicial con (5.31). Es decir, que el ángulo empleado por los deportistas de alto rendimiento, tienen un menor valor, pero mayor eficacia, ya que tienen una técnica continua y ayuda a que se siga el movimiento de forma sincronizada con la base; mientras que el retraso es una desventaja que hace perder fuerza y efecto a la trayectoria correcta, realizada al momento de ejecutar el elemento técnico </w:t>
      </w:r>
      <w:proofErr w:type="spellStart"/>
      <w:r w:rsidRPr="00F92840">
        <w:rPr>
          <w:rFonts w:ascii="Times New Roman" w:hAnsi="Times New Roman"/>
          <w:sz w:val="24"/>
          <w:szCs w:val="24"/>
        </w:rPr>
        <w:t>Toss</w:t>
      </w:r>
      <w:proofErr w:type="spellEnd"/>
      <w:r w:rsidRPr="00F92840">
        <w:rPr>
          <w:rFonts w:ascii="Times New Roman" w:hAnsi="Times New Roman"/>
          <w:sz w:val="24"/>
          <w:szCs w:val="24"/>
        </w:rPr>
        <w:t>. Es decir, al tener un mayor valor en rango promedio es muy probable que no llegue a completarse el elemento de manera efectiva.</w:t>
      </w:r>
    </w:p>
    <w:p w:rsid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Resultados de la prueba no paramétrica para 2 muestras independientes, con la prueba de U de Mann-Whitney para el ángulo de la rodilla de la fase de despliegue, en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flyers</w:t>
      </w:r>
      <w:proofErr w:type="spellEnd"/>
      <w:r w:rsidRPr="00F92840">
        <w:rPr>
          <w:rFonts w:ascii="Times New Roman" w:hAnsi="Times New Roman"/>
          <w:sz w:val="24"/>
          <w:szCs w:val="24"/>
        </w:rPr>
        <w:t>.</w:t>
      </w:r>
    </w:p>
    <w:p w:rsidR="00D13988" w:rsidRPr="001F1A0B" w:rsidRDefault="00D13988" w:rsidP="00F92840">
      <w:pPr>
        <w:spacing w:after="0" w:line="360" w:lineRule="auto"/>
        <w:jc w:val="both"/>
        <w:rPr>
          <w:rFonts w:ascii="Times New Roman" w:hAnsi="Times New Roman"/>
          <w:sz w:val="24"/>
          <w:szCs w:val="24"/>
        </w:rPr>
      </w:pPr>
    </w:p>
    <w:p w:rsidR="00F92840" w:rsidRPr="00D13988" w:rsidRDefault="00F92840" w:rsidP="001F1A0B">
      <w:pPr>
        <w:spacing w:after="0" w:line="360" w:lineRule="auto"/>
        <w:jc w:val="center"/>
        <w:rPr>
          <w:rFonts w:ascii="Times New Roman" w:hAnsi="Times New Roman"/>
          <w:b/>
          <w:sz w:val="24"/>
          <w:szCs w:val="24"/>
        </w:rPr>
      </w:pPr>
      <w:r w:rsidRPr="00D13988">
        <w:rPr>
          <w:rFonts w:ascii="Times New Roman" w:hAnsi="Times New Roman"/>
          <w:b/>
          <w:sz w:val="24"/>
          <w:szCs w:val="24"/>
        </w:rPr>
        <w:t>Prueba de Mann-Whitney</w:t>
      </w:r>
    </w:p>
    <w:p w:rsidR="00F92840" w:rsidRPr="00D13988" w:rsidRDefault="00F92840" w:rsidP="001F1A0B">
      <w:pPr>
        <w:spacing w:after="0" w:line="360" w:lineRule="auto"/>
        <w:jc w:val="center"/>
        <w:rPr>
          <w:rFonts w:ascii="Times New Roman" w:hAnsi="Times New Roman"/>
          <w:b/>
          <w:sz w:val="24"/>
          <w:szCs w:val="24"/>
        </w:rPr>
      </w:pPr>
      <w:r w:rsidRPr="00D13988">
        <w:rPr>
          <w:rFonts w:ascii="Times New Roman" w:hAnsi="Times New Roman"/>
          <w:b/>
          <w:sz w:val="24"/>
          <w:szCs w:val="24"/>
        </w:rPr>
        <w:t>Rangos</w:t>
      </w:r>
    </w:p>
    <w:tbl>
      <w:tblPr>
        <w:tblW w:w="0" w:type="auto"/>
        <w:jc w:val="center"/>
        <w:tblLayout w:type="fixed"/>
        <w:tblCellMar>
          <w:left w:w="93" w:type="dxa"/>
          <w:right w:w="93" w:type="dxa"/>
        </w:tblCellMar>
        <w:tblLook w:val="0000" w:firstRow="0" w:lastRow="0" w:firstColumn="0" w:lastColumn="0" w:noHBand="0" w:noVBand="0"/>
      </w:tblPr>
      <w:tblGrid>
        <w:gridCol w:w="921"/>
        <w:gridCol w:w="2134"/>
        <w:gridCol w:w="555"/>
        <w:gridCol w:w="2261"/>
        <w:gridCol w:w="2171"/>
      </w:tblGrid>
      <w:tr w:rsidR="00D13988" w:rsidRPr="00D13988" w:rsidTr="00D13988">
        <w:trPr>
          <w:trHeight w:val="197"/>
          <w:jc w:val="center"/>
        </w:trPr>
        <w:tc>
          <w:tcPr>
            <w:tcW w:w="921" w:type="dxa"/>
            <w:tcBorders>
              <w:top w:val="single" w:sz="12" w:space="0" w:color="000000"/>
              <w:left w:val="single" w:sz="12" w:space="0" w:color="000000"/>
              <w:bottom w:val="single" w:sz="12" w:space="0" w:color="000000"/>
              <w:right w:val="nil"/>
            </w:tcBorders>
            <w:shd w:val="clear" w:color="000000" w:fill="FFFFFF"/>
            <w:vAlign w:val="bottom"/>
          </w:tcPr>
          <w:p w:rsidR="00D13988" w:rsidRPr="00D13988" w:rsidRDefault="00D13988" w:rsidP="00D13988">
            <w:pPr>
              <w:autoSpaceDE w:val="0"/>
              <w:autoSpaceDN w:val="0"/>
              <w:adjustRightInd w:val="0"/>
              <w:spacing w:after="0" w:line="276" w:lineRule="auto"/>
              <w:rPr>
                <w:rFonts w:ascii="Times New Roman" w:hAnsi="Times New Roman"/>
                <w:b/>
                <w:bCs/>
                <w:color w:val="000000"/>
                <w:sz w:val="20"/>
                <w:szCs w:val="24"/>
              </w:rPr>
            </w:pPr>
          </w:p>
        </w:tc>
        <w:tc>
          <w:tcPr>
            <w:tcW w:w="2134" w:type="dxa"/>
            <w:tcBorders>
              <w:top w:val="single" w:sz="12" w:space="0" w:color="000000"/>
              <w:left w:val="nil"/>
              <w:bottom w:val="single" w:sz="12" w:space="0" w:color="000000"/>
              <w:right w:val="single" w:sz="12" w:space="0" w:color="000000"/>
            </w:tcBorders>
            <w:shd w:val="clear" w:color="000000" w:fill="FFFFFF"/>
            <w:vAlign w:val="bottom"/>
          </w:tcPr>
          <w:p w:rsidR="00D13988" w:rsidRPr="00D13988" w:rsidRDefault="00D13988" w:rsidP="00D13988">
            <w:pPr>
              <w:autoSpaceDE w:val="0"/>
              <w:autoSpaceDN w:val="0"/>
              <w:adjustRightInd w:val="0"/>
              <w:spacing w:after="0" w:line="276" w:lineRule="auto"/>
              <w:rPr>
                <w:rFonts w:ascii="Times New Roman" w:hAnsi="Times New Roman"/>
                <w:b/>
                <w:bCs/>
                <w:color w:val="000000"/>
                <w:sz w:val="20"/>
                <w:szCs w:val="24"/>
              </w:rPr>
            </w:pPr>
            <w:r w:rsidRPr="00D13988">
              <w:rPr>
                <w:rFonts w:ascii="Times New Roman" w:hAnsi="Times New Roman"/>
                <w:b/>
                <w:bCs/>
                <w:color w:val="000000"/>
                <w:sz w:val="20"/>
                <w:szCs w:val="24"/>
              </w:rPr>
              <w:t>Grupos</w:t>
            </w:r>
          </w:p>
        </w:tc>
        <w:tc>
          <w:tcPr>
            <w:tcW w:w="55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D13988" w:rsidRPr="00D13988" w:rsidRDefault="00D13988" w:rsidP="00D13988">
            <w:pPr>
              <w:autoSpaceDE w:val="0"/>
              <w:autoSpaceDN w:val="0"/>
              <w:adjustRightInd w:val="0"/>
              <w:spacing w:after="0" w:line="276" w:lineRule="auto"/>
              <w:jc w:val="center"/>
              <w:rPr>
                <w:rFonts w:ascii="Times New Roman" w:hAnsi="Times New Roman"/>
                <w:b/>
                <w:bCs/>
                <w:color w:val="000000"/>
                <w:sz w:val="20"/>
                <w:szCs w:val="24"/>
              </w:rPr>
            </w:pPr>
            <w:r w:rsidRPr="00D13988">
              <w:rPr>
                <w:rFonts w:ascii="Times New Roman" w:hAnsi="Times New Roman"/>
                <w:b/>
                <w:bCs/>
                <w:color w:val="000000"/>
                <w:sz w:val="20"/>
                <w:szCs w:val="24"/>
              </w:rPr>
              <w:t>N</w:t>
            </w:r>
          </w:p>
        </w:tc>
        <w:tc>
          <w:tcPr>
            <w:tcW w:w="2261"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D13988" w:rsidRPr="00D13988" w:rsidRDefault="00D13988" w:rsidP="00D13988">
            <w:pPr>
              <w:autoSpaceDE w:val="0"/>
              <w:autoSpaceDN w:val="0"/>
              <w:adjustRightInd w:val="0"/>
              <w:spacing w:after="0" w:line="276" w:lineRule="auto"/>
              <w:jc w:val="center"/>
              <w:rPr>
                <w:rFonts w:ascii="Times New Roman" w:hAnsi="Times New Roman"/>
                <w:b/>
                <w:bCs/>
                <w:color w:val="000000"/>
                <w:sz w:val="20"/>
                <w:szCs w:val="24"/>
              </w:rPr>
            </w:pPr>
            <w:r w:rsidRPr="00D13988">
              <w:rPr>
                <w:rFonts w:ascii="Times New Roman" w:hAnsi="Times New Roman"/>
                <w:b/>
                <w:bCs/>
                <w:color w:val="000000"/>
                <w:sz w:val="20"/>
                <w:szCs w:val="24"/>
              </w:rPr>
              <w:t>Rango promedio</w:t>
            </w:r>
          </w:p>
        </w:tc>
        <w:tc>
          <w:tcPr>
            <w:tcW w:w="2171"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D13988" w:rsidRPr="00D13988" w:rsidRDefault="00D13988" w:rsidP="00D13988">
            <w:pPr>
              <w:autoSpaceDE w:val="0"/>
              <w:autoSpaceDN w:val="0"/>
              <w:adjustRightInd w:val="0"/>
              <w:spacing w:after="0" w:line="276" w:lineRule="auto"/>
              <w:jc w:val="center"/>
              <w:rPr>
                <w:rFonts w:ascii="Times New Roman" w:hAnsi="Times New Roman"/>
                <w:b/>
                <w:bCs/>
                <w:color w:val="000000"/>
                <w:sz w:val="20"/>
                <w:szCs w:val="24"/>
              </w:rPr>
            </w:pPr>
            <w:r w:rsidRPr="00D13988">
              <w:rPr>
                <w:rFonts w:ascii="Times New Roman" w:hAnsi="Times New Roman"/>
                <w:b/>
                <w:bCs/>
                <w:color w:val="000000"/>
                <w:sz w:val="20"/>
                <w:szCs w:val="24"/>
              </w:rPr>
              <w:t>Suma de rangos</w:t>
            </w:r>
          </w:p>
        </w:tc>
      </w:tr>
      <w:tr w:rsidR="00D13988" w:rsidRPr="00D13988" w:rsidTr="00D13988">
        <w:trPr>
          <w:trHeight w:val="261"/>
          <w:jc w:val="center"/>
        </w:trPr>
        <w:tc>
          <w:tcPr>
            <w:tcW w:w="921" w:type="dxa"/>
            <w:tcBorders>
              <w:top w:val="single" w:sz="12" w:space="0" w:color="000000"/>
              <w:left w:val="single" w:sz="12" w:space="0" w:color="000000"/>
              <w:bottom w:val="nil"/>
              <w:right w:val="nil"/>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 w:val="20"/>
                <w:szCs w:val="24"/>
              </w:rPr>
            </w:pPr>
            <w:r w:rsidRPr="00D13988">
              <w:rPr>
                <w:rFonts w:ascii="Times New Roman" w:hAnsi="Times New Roman"/>
                <w:color w:val="000000"/>
                <w:sz w:val="20"/>
                <w:szCs w:val="24"/>
              </w:rPr>
              <w:t>Datos</w:t>
            </w:r>
          </w:p>
        </w:tc>
        <w:tc>
          <w:tcPr>
            <w:tcW w:w="2134" w:type="dxa"/>
            <w:tcBorders>
              <w:top w:val="single" w:sz="12" w:space="0" w:color="000000"/>
              <w:left w:val="nil"/>
              <w:bottom w:val="nil"/>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 w:val="20"/>
                <w:szCs w:val="24"/>
              </w:rPr>
            </w:pPr>
            <w:r w:rsidRPr="00D13988">
              <w:rPr>
                <w:rFonts w:ascii="Times New Roman" w:hAnsi="Times New Roman"/>
                <w:color w:val="000000"/>
                <w:sz w:val="20"/>
                <w:szCs w:val="24"/>
              </w:rPr>
              <w:t>"Alto Rendimiento"</w:t>
            </w:r>
          </w:p>
        </w:tc>
        <w:tc>
          <w:tcPr>
            <w:tcW w:w="555" w:type="dxa"/>
            <w:tcBorders>
              <w:top w:val="single" w:sz="12" w:space="0" w:color="000000"/>
              <w:left w:val="single" w:sz="12" w:space="0" w:color="000000"/>
              <w:bottom w:val="nil"/>
              <w:right w:val="single" w:sz="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8</w:t>
            </w:r>
          </w:p>
        </w:tc>
        <w:tc>
          <w:tcPr>
            <w:tcW w:w="2261" w:type="dxa"/>
            <w:tcBorders>
              <w:top w:val="single" w:sz="12" w:space="0" w:color="000000"/>
              <w:left w:val="single" w:sz="2" w:space="0" w:color="000000"/>
              <w:bottom w:val="nil"/>
              <w:right w:val="single" w:sz="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6,00</w:t>
            </w:r>
          </w:p>
        </w:tc>
        <w:tc>
          <w:tcPr>
            <w:tcW w:w="2171" w:type="dxa"/>
            <w:tcBorders>
              <w:top w:val="single" w:sz="12" w:space="0" w:color="000000"/>
              <w:left w:val="single" w:sz="2" w:space="0" w:color="000000"/>
              <w:bottom w:val="nil"/>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48,00</w:t>
            </w:r>
          </w:p>
        </w:tc>
      </w:tr>
      <w:tr w:rsidR="00D13988" w:rsidRPr="00D13988" w:rsidTr="00D13988">
        <w:trPr>
          <w:trHeight w:val="261"/>
          <w:jc w:val="center"/>
        </w:trPr>
        <w:tc>
          <w:tcPr>
            <w:tcW w:w="921" w:type="dxa"/>
            <w:tcBorders>
              <w:top w:val="nil"/>
              <w:left w:val="single" w:sz="12" w:space="0" w:color="000000"/>
              <w:bottom w:val="nil"/>
              <w:right w:val="nil"/>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 w:val="20"/>
                <w:szCs w:val="24"/>
              </w:rPr>
            </w:pPr>
            <w:r w:rsidRPr="00D13988">
              <w:rPr>
                <w:rFonts w:ascii="Times New Roman" w:hAnsi="Times New Roman"/>
                <w:color w:val="000000"/>
                <w:sz w:val="20"/>
                <w:szCs w:val="24"/>
              </w:rPr>
              <w:t xml:space="preserve"> </w:t>
            </w:r>
          </w:p>
        </w:tc>
        <w:tc>
          <w:tcPr>
            <w:tcW w:w="2134" w:type="dxa"/>
            <w:tcBorders>
              <w:top w:val="nil"/>
              <w:left w:val="nil"/>
              <w:bottom w:val="nil"/>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 w:val="20"/>
                <w:szCs w:val="24"/>
              </w:rPr>
            </w:pPr>
            <w:r w:rsidRPr="00D13988">
              <w:rPr>
                <w:rFonts w:ascii="Times New Roman" w:hAnsi="Times New Roman"/>
                <w:color w:val="000000"/>
                <w:sz w:val="20"/>
                <w:szCs w:val="24"/>
              </w:rPr>
              <w:t>"Iniciación"</w:t>
            </w:r>
          </w:p>
        </w:tc>
        <w:tc>
          <w:tcPr>
            <w:tcW w:w="555" w:type="dxa"/>
            <w:tcBorders>
              <w:top w:val="nil"/>
              <w:left w:val="single" w:sz="12" w:space="0" w:color="000000"/>
              <w:bottom w:val="nil"/>
              <w:right w:val="single" w:sz="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8</w:t>
            </w:r>
          </w:p>
        </w:tc>
        <w:tc>
          <w:tcPr>
            <w:tcW w:w="2261" w:type="dxa"/>
            <w:tcBorders>
              <w:top w:val="nil"/>
              <w:left w:val="single" w:sz="2" w:space="0" w:color="000000"/>
              <w:bottom w:val="nil"/>
              <w:right w:val="single" w:sz="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11,00</w:t>
            </w:r>
          </w:p>
        </w:tc>
        <w:tc>
          <w:tcPr>
            <w:tcW w:w="2171" w:type="dxa"/>
            <w:tcBorders>
              <w:top w:val="nil"/>
              <w:left w:val="single" w:sz="2" w:space="0" w:color="000000"/>
              <w:bottom w:val="nil"/>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88,00</w:t>
            </w:r>
          </w:p>
        </w:tc>
      </w:tr>
      <w:tr w:rsidR="00D13988" w:rsidRPr="00D13988" w:rsidTr="00D13988">
        <w:trPr>
          <w:trHeight w:val="261"/>
          <w:jc w:val="center"/>
        </w:trPr>
        <w:tc>
          <w:tcPr>
            <w:tcW w:w="921" w:type="dxa"/>
            <w:tcBorders>
              <w:top w:val="nil"/>
              <w:left w:val="single" w:sz="12" w:space="0" w:color="000000"/>
              <w:bottom w:val="single" w:sz="12" w:space="0" w:color="000000"/>
              <w:right w:val="nil"/>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 w:val="20"/>
                <w:szCs w:val="24"/>
              </w:rPr>
            </w:pPr>
            <w:r w:rsidRPr="00D13988">
              <w:rPr>
                <w:rFonts w:ascii="Times New Roman" w:hAnsi="Times New Roman"/>
                <w:color w:val="000000"/>
                <w:sz w:val="20"/>
                <w:szCs w:val="24"/>
              </w:rPr>
              <w:t xml:space="preserve"> </w:t>
            </w:r>
          </w:p>
        </w:tc>
        <w:tc>
          <w:tcPr>
            <w:tcW w:w="2134" w:type="dxa"/>
            <w:tcBorders>
              <w:top w:val="nil"/>
              <w:left w:val="nil"/>
              <w:bottom w:val="single" w:sz="12" w:space="0" w:color="000000"/>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 w:val="20"/>
                <w:szCs w:val="24"/>
              </w:rPr>
            </w:pPr>
            <w:r w:rsidRPr="00D13988">
              <w:rPr>
                <w:rFonts w:ascii="Times New Roman" w:hAnsi="Times New Roman"/>
                <w:color w:val="000000"/>
                <w:sz w:val="20"/>
                <w:szCs w:val="24"/>
              </w:rPr>
              <w:t>Total</w:t>
            </w:r>
          </w:p>
        </w:tc>
        <w:tc>
          <w:tcPr>
            <w:tcW w:w="555" w:type="dxa"/>
            <w:tcBorders>
              <w:top w:val="nil"/>
              <w:left w:val="single" w:sz="12" w:space="0" w:color="000000"/>
              <w:bottom w:val="single" w:sz="12" w:space="0" w:color="000000"/>
              <w:right w:val="single" w:sz="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16</w:t>
            </w:r>
          </w:p>
        </w:tc>
        <w:tc>
          <w:tcPr>
            <w:tcW w:w="2261" w:type="dxa"/>
            <w:tcBorders>
              <w:top w:val="nil"/>
              <w:left w:val="single" w:sz="2" w:space="0" w:color="000000"/>
              <w:bottom w:val="single" w:sz="12" w:space="0" w:color="000000"/>
              <w:right w:val="single" w:sz="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 xml:space="preserve"> </w:t>
            </w:r>
          </w:p>
        </w:tc>
        <w:tc>
          <w:tcPr>
            <w:tcW w:w="2171" w:type="dxa"/>
            <w:tcBorders>
              <w:top w:val="nil"/>
              <w:left w:val="single" w:sz="2" w:space="0" w:color="000000"/>
              <w:bottom w:val="single" w:sz="12" w:space="0" w:color="000000"/>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 xml:space="preserve"> </w:t>
            </w:r>
          </w:p>
        </w:tc>
      </w:tr>
    </w:tbl>
    <w:p w:rsidR="001F1A0B" w:rsidRDefault="001F1A0B" w:rsidP="001F1A0B">
      <w:pPr>
        <w:spacing w:after="0" w:line="360" w:lineRule="auto"/>
        <w:jc w:val="center"/>
        <w:rPr>
          <w:rFonts w:ascii="Times New Roman" w:hAnsi="Times New Roman"/>
          <w:b/>
          <w:sz w:val="24"/>
          <w:szCs w:val="24"/>
        </w:rPr>
      </w:pPr>
    </w:p>
    <w:p w:rsidR="001F1A0B" w:rsidRPr="001F1A0B" w:rsidRDefault="001F1A0B" w:rsidP="001F1A0B">
      <w:pPr>
        <w:spacing w:after="0" w:line="360" w:lineRule="auto"/>
        <w:jc w:val="center"/>
        <w:rPr>
          <w:rFonts w:ascii="Times New Roman" w:hAnsi="Times New Roman"/>
          <w:b/>
          <w:sz w:val="24"/>
          <w:szCs w:val="24"/>
        </w:rPr>
      </w:pPr>
    </w:p>
    <w:p w:rsidR="00F92840" w:rsidRPr="00D13988" w:rsidRDefault="00F92840" w:rsidP="001F1A0B">
      <w:pPr>
        <w:spacing w:after="0" w:line="360" w:lineRule="auto"/>
        <w:jc w:val="center"/>
        <w:rPr>
          <w:rFonts w:ascii="Times New Roman" w:hAnsi="Times New Roman"/>
          <w:b/>
          <w:sz w:val="24"/>
          <w:szCs w:val="24"/>
        </w:rPr>
      </w:pPr>
      <w:r w:rsidRPr="00D13988">
        <w:rPr>
          <w:rFonts w:ascii="Times New Roman" w:hAnsi="Times New Roman"/>
          <w:b/>
          <w:sz w:val="24"/>
          <w:szCs w:val="24"/>
        </w:rPr>
        <w:t xml:space="preserve">Estadísticos de </w:t>
      </w:r>
      <w:proofErr w:type="gramStart"/>
      <w:r w:rsidRPr="00D13988">
        <w:rPr>
          <w:rFonts w:ascii="Times New Roman" w:hAnsi="Times New Roman"/>
          <w:b/>
          <w:sz w:val="24"/>
          <w:szCs w:val="24"/>
        </w:rPr>
        <w:t>contraste(</w:t>
      </w:r>
      <w:proofErr w:type="gramEnd"/>
      <w:r w:rsidRPr="00D13988">
        <w:rPr>
          <w:rFonts w:ascii="Times New Roman" w:hAnsi="Times New Roman"/>
          <w:b/>
          <w:sz w:val="24"/>
          <w:szCs w:val="24"/>
        </w:rPr>
        <w:t>b)</w:t>
      </w:r>
    </w:p>
    <w:tbl>
      <w:tblPr>
        <w:tblW w:w="0" w:type="auto"/>
        <w:jc w:val="center"/>
        <w:tblLayout w:type="fixed"/>
        <w:tblCellMar>
          <w:left w:w="93" w:type="dxa"/>
          <w:right w:w="93" w:type="dxa"/>
        </w:tblCellMar>
        <w:tblLook w:val="0000" w:firstRow="0" w:lastRow="0" w:firstColumn="0" w:lastColumn="0" w:noHBand="0" w:noVBand="0"/>
      </w:tblPr>
      <w:tblGrid>
        <w:gridCol w:w="3508"/>
        <w:gridCol w:w="1134"/>
      </w:tblGrid>
      <w:tr w:rsidR="00D13988" w:rsidRPr="00D13988" w:rsidTr="00F61246">
        <w:trPr>
          <w:trHeight w:val="273"/>
          <w:jc w:val="center"/>
        </w:trPr>
        <w:tc>
          <w:tcPr>
            <w:tcW w:w="3508"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D13988" w:rsidRPr="00D13988" w:rsidRDefault="00D13988" w:rsidP="00F61246">
            <w:pPr>
              <w:autoSpaceDE w:val="0"/>
              <w:autoSpaceDN w:val="0"/>
              <w:adjustRightInd w:val="0"/>
              <w:spacing w:after="0" w:line="240" w:lineRule="auto"/>
              <w:jc w:val="center"/>
              <w:rPr>
                <w:rFonts w:ascii="Times New Roman" w:hAnsi="Times New Roman"/>
                <w:b/>
                <w:bCs/>
                <w:color w:val="000000"/>
                <w:sz w:val="20"/>
                <w:szCs w:val="24"/>
              </w:rPr>
            </w:pP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D13988" w:rsidRPr="00D13988" w:rsidRDefault="00D13988" w:rsidP="00F61246">
            <w:pPr>
              <w:autoSpaceDE w:val="0"/>
              <w:autoSpaceDN w:val="0"/>
              <w:adjustRightInd w:val="0"/>
              <w:spacing w:after="0" w:line="240" w:lineRule="auto"/>
              <w:jc w:val="center"/>
              <w:rPr>
                <w:rFonts w:ascii="Times New Roman" w:hAnsi="Times New Roman"/>
                <w:b/>
                <w:bCs/>
                <w:color w:val="000000"/>
                <w:sz w:val="20"/>
                <w:szCs w:val="24"/>
              </w:rPr>
            </w:pPr>
            <w:r w:rsidRPr="00D13988">
              <w:rPr>
                <w:rFonts w:ascii="Times New Roman" w:hAnsi="Times New Roman"/>
                <w:b/>
                <w:bCs/>
                <w:color w:val="000000"/>
                <w:sz w:val="20"/>
                <w:szCs w:val="24"/>
              </w:rPr>
              <w:t>Datos</w:t>
            </w:r>
          </w:p>
        </w:tc>
      </w:tr>
      <w:tr w:rsidR="00D13988" w:rsidRPr="00D13988" w:rsidTr="00F61246">
        <w:trPr>
          <w:trHeight w:val="273"/>
          <w:jc w:val="center"/>
        </w:trPr>
        <w:tc>
          <w:tcPr>
            <w:tcW w:w="3508" w:type="dxa"/>
            <w:tcBorders>
              <w:top w:val="single" w:sz="12" w:space="0" w:color="000000"/>
              <w:left w:val="single" w:sz="12" w:space="0" w:color="000000"/>
              <w:bottom w:val="nil"/>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jc w:val="center"/>
              <w:rPr>
                <w:rFonts w:ascii="Times New Roman" w:hAnsi="Times New Roman"/>
                <w:color w:val="000000"/>
                <w:sz w:val="20"/>
                <w:szCs w:val="24"/>
              </w:rPr>
            </w:pPr>
            <w:r w:rsidRPr="00D13988">
              <w:rPr>
                <w:rFonts w:ascii="Times New Roman" w:hAnsi="Times New Roman"/>
                <w:color w:val="000000"/>
                <w:sz w:val="20"/>
                <w:szCs w:val="24"/>
              </w:rPr>
              <w:t>U de Mann-Whitney</w:t>
            </w:r>
          </w:p>
        </w:tc>
        <w:tc>
          <w:tcPr>
            <w:tcW w:w="1134" w:type="dxa"/>
            <w:tcBorders>
              <w:top w:val="single" w:sz="12" w:space="0" w:color="000000"/>
              <w:left w:val="single" w:sz="12" w:space="0" w:color="000000"/>
              <w:bottom w:val="nil"/>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center"/>
              <w:rPr>
                <w:rFonts w:ascii="Times New Roman" w:hAnsi="Times New Roman"/>
                <w:color w:val="000000"/>
                <w:sz w:val="20"/>
                <w:szCs w:val="24"/>
              </w:rPr>
            </w:pPr>
            <w:r w:rsidRPr="00D13988">
              <w:rPr>
                <w:rFonts w:ascii="Times New Roman" w:hAnsi="Times New Roman"/>
                <w:color w:val="000000"/>
                <w:sz w:val="20"/>
                <w:szCs w:val="24"/>
              </w:rPr>
              <w:t>12,000</w:t>
            </w:r>
          </w:p>
        </w:tc>
      </w:tr>
      <w:tr w:rsidR="00D13988" w:rsidRPr="00D13988" w:rsidTr="00F61246">
        <w:trPr>
          <w:trHeight w:val="273"/>
          <w:jc w:val="center"/>
        </w:trPr>
        <w:tc>
          <w:tcPr>
            <w:tcW w:w="3508" w:type="dxa"/>
            <w:tcBorders>
              <w:top w:val="nil"/>
              <w:left w:val="single" w:sz="12" w:space="0" w:color="000000"/>
              <w:bottom w:val="nil"/>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jc w:val="center"/>
              <w:rPr>
                <w:rFonts w:ascii="Times New Roman" w:hAnsi="Times New Roman"/>
                <w:color w:val="000000"/>
                <w:sz w:val="20"/>
                <w:szCs w:val="24"/>
              </w:rPr>
            </w:pPr>
            <w:r w:rsidRPr="00D13988">
              <w:rPr>
                <w:rFonts w:ascii="Times New Roman" w:hAnsi="Times New Roman"/>
                <w:color w:val="000000"/>
                <w:sz w:val="20"/>
                <w:szCs w:val="24"/>
              </w:rPr>
              <w:t xml:space="preserve">W de </w:t>
            </w:r>
            <w:proofErr w:type="spellStart"/>
            <w:r w:rsidRPr="00D13988">
              <w:rPr>
                <w:rFonts w:ascii="Times New Roman" w:hAnsi="Times New Roman"/>
                <w:color w:val="000000"/>
                <w:sz w:val="20"/>
                <w:szCs w:val="24"/>
              </w:rPr>
              <w:t>Wilcoxon</w:t>
            </w:r>
            <w:proofErr w:type="spellEnd"/>
          </w:p>
        </w:tc>
        <w:tc>
          <w:tcPr>
            <w:tcW w:w="1134" w:type="dxa"/>
            <w:tcBorders>
              <w:top w:val="nil"/>
              <w:left w:val="single" w:sz="12" w:space="0" w:color="000000"/>
              <w:bottom w:val="nil"/>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center"/>
              <w:rPr>
                <w:rFonts w:ascii="Times New Roman" w:hAnsi="Times New Roman"/>
                <w:color w:val="000000"/>
                <w:sz w:val="20"/>
                <w:szCs w:val="24"/>
              </w:rPr>
            </w:pPr>
            <w:r w:rsidRPr="00D13988">
              <w:rPr>
                <w:rFonts w:ascii="Times New Roman" w:hAnsi="Times New Roman"/>
                <w:color w:val="000000"/>
                <w:sz w:val="20"/>
                <w:szCs w:val="24"/>
              </w:rPr>
              <w:t>48,000</w:t>
            </w:r>
          </w:p>
        </w:tc>
      </w:tr>
      <w:tr w:rsidR="00D13988" w:rsidRPr="00D13988" w:rsidTr="00F61246">
        <w:trPr>
          <w:trHeight w:val="273"/>
          <w:jc w:val="center"/>
        </w:trPr>
        <w:tc>
          <w:tcPr>
            <w:tcW w:w="3508" w:type="dxa"/>
            <w:tcBorders>
              <w:top w:val="nil"/>
              <w:left w:val="single" w:sz="12" w:space="0" w:color="000000"/>
              <w:bottom w:val="nil"/>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jc w:val="center"/>
              <w:rPr>
                <w:rFonts w:ascii="Times New Roman" w:hAnsi="Times New Roman"/>
                <w:color w:val="000000"/>
                <w:sz w:val="20"/>
                <w:szCs w:val="24"/>
              </w:rPr>
            </w:pPr>
            <w:r w:rsidRPr="00D13988">
              <w:rPr>
                <w:rFonts w:ascii="Times New Roman" w:hAnsi="Times New Roman"/>
                <w:color w:val="000000"/>
                <w:sz w:val="20"/>
                <w:szCs w:val="24"/>
              </w:rPr>
              <w:t>Z</w:t>
            </w:r>
          </w:p>
        </w:tc>
        <w:tc>
          <w:tcPr>
            <w:tcW w:w="1134" w:type="dxa"/>
            <w:tcBorders>
              <w:top w:val="nil"/>
              <w:left w:val="single" w:sz="12" w:space="0" w:color="000000"/>
              <w:bottom w:val="nil"/>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center"/>
              <w:rPr>
                <w:rFonts w:ascii="Times New Roman" w:hAnsi="Times New Roman"/>
                <w:color w:val="000000"/>
                <w:sz w:val="20"/>
                <w:szCs w:val="24"/>
              </w:rPr>
            </w:pPr>
            <w:r w:rsidRPr="00D13988">
              <w:rPr>
                <w:rFonts w:ascii="Times New Roman" w:hAnsi="Times New Roman"/>
                <w:color w:val="000000"/>
                <w:sz w:val="20"/>
                <w:szCs w:val="24"/>
              </w:rPr>
              <w:t>-2,104</w:t>
            </w:r>
          </w:p>
        </w:tc>
      </w:tr>
      <w:tr w:rsidR="00D13988" w:rsidRPr="00D13988" w:rsidTr="00F61246">
        <w:trPr>
          <w:trHeight w:val="273"/>
          <w:jc w:val="center"/>
        </w:trPr>
        <w:tc>
          <w:tcPr>
            <w:tcW w:w="3508" w:type="dxa"/>
            <w:tcBorders>
              <w:top w:val="nil"/>
              <w:left w:val="single" w:sz="12" w:space="0" w:color="000000"/>
              <w:bottom w:val="nil"/>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jc w:val="center"/>
              <w:rPr>
                <w:rFonts w:ascii="Times New Roman" w:hAnsi="Times New Roman"/>
                <w:color w:val="000000"/>
                <w:sz w:val="20"/>
                <w:szCs w:val="24"/>
              </w:rPr>
            </w:pPr>
            <w:r w:rsidRPr="00D13988">
              <w:rPr>
                <w:rFonts w:ascii="Times New Roman" w:hAnsi="Times New Roman"/>
                <w:color w:val="000000"/>
                <w:sz w:val="20"/>
                <w:szCs w:val="24"/>
              </w:rPr>
              <w:t xml:space="preserve">Sig. </w:t>
            </w:r>
            <w:proofErr w:type="spellStart"/>
            <w:proofErr w:type="gramStart"/>
            <w:r w:rsidRPr="00D13988">
              <w:rPr>
                <w:rFonts w:ascii="Times New Roman" w:hAnsi="Times New Roman"/>
                <w:color w:val="000000"/>
                <w:sz w:val="20"/>
                <w:szCs w:val="24"/>
              </w:rPr>
              <w:t>asintót</w:t>
            </w:r>
            <w:proofErr w:type="spellEnd"/>
            <w:proofErr w:type="gramEnd"/>
            <w:r w:rsidRPr="00D13988">
              <w:rPr>
                <w:rFonts w:ascii="Times New Roman" w:hAnsi="Times New Roman"/>
                <w:color w:val="000000"/>
                <w:sz w:val="20"/>
                <w:szCs w:val="24"/>
              </w:rPr>
              <w:t>. (bilateral)</w:t>
            </w:r>
          </w:p>
        </w:tc>
        <w:tc>
          <w:tcPr>
            <w:tcW w:w="1134" w:type="dxa"/>
            <w:tcBorders>
              <w:top w:val="nil"/>
              <w:left w:val="single" w:sz="12" w:space="0" w:color="000000"/>
              <w:bottom w:val="nil"/>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center"/>
              <w:rPr>
                <w:rFonts w:ascii="Times New Roman" w:hAnsi="Times New Roman"/>
                <w:color w:val="000000"/>
                <w:sz w:val="20"/>
                <w:szCs w:val="24"/>
              </w:rPr>
            </w:pPr>
            <w:r w:rsidRPr="00D13988">
              <w:rPr>
                <w:rFonts w:ascii="Times New Roman" w:hAnsi="Times New Roman"/>
                <w:color w:val="000000"/>
                <w:sz w:val="20"/>
                <w:szCs w:val="24"/>
              </w:rPr>
              <w:t>,035</w:t>
            </w:r>
          </w:p>
        </w:tc>
      </w:tr>
      <w:tr w:rsidR="00D13988" w:rsidRPr="00D13988" w:rsidTr="00F61246">
        <w:trPr>
          <w:trHeight w:val="293"/>
          <w:jc w:val="center"/>
        </w:trPr>
        <w:tc>
          <w:tcPr>
            <w:tcW w:w="3508" w:type="dxa"/>
            <w:tcBorders>
              <w:top w:val="nil"/>
              <w:left w:val="single" w:sz="12" w:space="0" w:color="000000"/>
              <w:bottom w:val="single" w:sz="12" w:space="0" w:color="000000"/>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jc w:val="center"/>
              <w:rPr>
                <w:rFonts w:ascii="Times New Roman" w:hAnsi="Times New Roman"/>
                <w:color w:val="000000"/>
                <w:sz w:val="20"/>
                <w:szCs w:val="24"/>
              </w:rPr>
            </w:pPr>
            <w:r w:rsidRPr="00D13988">
              <w:rPr>
                <w:rFonts w:ascii="Times New Roman" w:hAnsi="Times New Roman"/>
                <w:color w:val="000000"/>
                <w:sz w:val="20"/>
                <w:szCs w:val="24"/>
              </w:rPr>
              <w:t>Sig. exacta [2*(Sig. unilateral)]</w:t>
            </w:r>
          </w:p>
        </w:tc>
        <w:tc>
          <w:tcPr>
            <w:tcW w:w="1134" w:type="dxa"/>
            <w:tcBorders>
              <w:top w:val="nil"/>
              <w:left w:val="single" w:sz="12" w:space="0" w:color="000000"/>
              <w:bottom w:val="single" w:sz="12" w:space="0" w:color="000000"/>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center"/>
              <w:rPr>
                <w:rFonts w:ascii="Times New Roman" w:hAnsi="Times New Roman"/>
                <w:color w:val="000000"/>
                <w:sz w:val="20"/>
                <w:szCs w:val="24"/>
              </w:rPr>
            </w:pPr>
            <w:r w:rsidRPr="00D13988">
              <w:rPr>
                <w:rFonts w:ascii="Times New Roman" w:hAnsi="Times New Roman"/>
                <w:color w:val="000000"/>
                <w:sz w:val="20"/>
                <w:szCs w:val="24"/>
              </w:rPr>
              <w:t>,038(a)</w:t>
            </w:r>
          </w:p>
        </w:tc>
      </w:tr>
    </w:tbl>
    <w:p w:rsidR="00F92840" w:rsidRPr="00D13988" w:rsidRDefault="00F92840" w:rsidP="001F1A0B">
      <w:pPr>
        <w:spacing w:after="0" w:line="360" w:lineRule="auto"/>
        <w:jc w:val="center"/>
        <w:rPr>
          <w:rFonts w:ascii="Times New Roman" w:hAnsi="Times New Roman"/>
          <w:sz w:val="24"/>
          <w:szCs w:val="24"/>
        </w:rPr>
      </w:pPr>
      <w:proofErr w:type="gramStart"/>
      <w:r w:rsidRPr="00D13988">
        <w:rPr>
          <w:rFonts w:ascii="Times New Roman" w:hAnsi="Times New Roman"/>
          <w:sz w:val="24"/>
          <w:szCs w:val="24"/>
        </w:rPr>
        <w:t>a</w:t>
      </w:r>
      <w:proofErr w:type="gramEnd"/>
      <w:r w:rsidRPr="00D13988">
        <w:rPr>
          <w:rFonts w:ascii="Times New Roman" w:hAnsi="Times New Roman"/>
          <w:sz w:val="24"/>
          <w:szCs w:val="24"/>
        </w:rPr>
        <w:t xml:space="preserve"> No corregidos para los empates.</w:t>
      </w:r>
    </w:p>
    <w:p w:rsidR="00F92840" w:rsidRPr="00D13988" w:rsidRDefault="00F92840" w:rsidP="001F1A0B">
      <w:pPr>
        <w:spacing w:after="0" w:line="360" w:lineRule="auto"/>
        <w:jc w:val="center"/>
        <w:rPr>
          <w:rFonts w:ascii="Times New Roman" w:hAnsi="Times New Roman"/>
          <w:sz w:val="24"/>
          <w:szCs w:val="24"/>
        </w:rPr>
      </w:pPr>
      <w:proofErr w:type="gramStart"/>
      <w:r w:rsidRPr="00D13988">
        <w:rPr>
          <w:rFonts w:ascii="Times New Roman" w:hAnsi="Times New Roman"/>
          <w:sz w:val="24"/>
          <w:szCs w:val="24"/>
        </w:rPr>
        <w:t>b</w:t>
      </w:r>
      <w:proofErr w:type="gramEnd"/>
      <w:r w:rsidRPr="00D13988">
        <w:rPr>
          <w:rFonts w:ascii="Times New Roman" w:hAnsi="Times New Roman"/>
          <w:sz w:val="24"/>
          <w:szCs w:val="24"/>
        </w:rPr>
        <w:t xml:space="preserve"> Variable de agrupación: Grupos</w:t>
      </w:r>
    </w:p>
    <w:p w:rsidR="00F92840" w:rsidRPr="00F92840" w:rsidRDefault="00F92840" w:rsidP="001F1A0B">
      <w:pPr>
        <w:spacing w:after="0" w:line="360" w:lineRule="auto"/>
        <w:jc w:val="both"/>
        <w:rPr>
          <w:rFonts w:ascii="Times New Roman" w:hAnsi="Times New Roman"/>
          <w:sz w:val="24"/>
          <w:szCs w:val="24"/>
        </w:rPr>
      </w:pP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Los resultados del estadístico demuestran que si existe una diferencia significativa de (0.038) en el ángulo de la rodilla en la fase de despliegue de los deportistas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flyers</w:t>
      </w:r>
      <w:proofErr w:type="spellEnd"/>
      <w:r w:rsidRPr="00F92840">
        <w:rPr>
          <w:rFonts w:ascii="Times New Roman" w:hAnsi="Times New Roman"/>
          <w:sz w:val="24"/>
          <w:szCs w:val="24"/>
        </w:rPr>
        <w:t xml:space="preserve"> de iniciación y alto rendimiento, dado que dicho valor con la prueba U de Mann-Whitney es menor o igual al nivel de significación esperado (0.05).</w:t>
      </w: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Los resultados demuestran que el mayor rango promedio fue registrado con los deportistas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flyers</w:t>
      </w:r>
      <w:proofErr w:type="spellEnd"/>
      <w:r w:rsidRPr="00F92840">
        <w:rPr>
          <w:rFonts w:ascii="Times New Roman" w:hAnsi="Times New Roman"/>
          <w:sz w:val="24"/>
          <w:szCs w:val="24"/>
        </w:rPr>
        <w:t xml:space="preserve"> de iniciación en la fase de despliegue con (11,00) y el menor rango promedio se </w:t>
      </w:r>
      <w:proofErr w:type="gramStart"/>
      <w:r w:rsidRPr="00F92840">
        <w:rPr>
          <w:rFonts w:ascii="Times New Roman" w:hAnsi="Times New Roman"/>
          <w:sz w:val="24"/>
          <w:szCs w:val="24"/>
        </w:rPr>
        <w:t>registraron</w:t>
      </w:r>
      <w:proofErr w:type="gramEnd"/>
      <w:r w:rsidRPr="00F92840">
        <w:rPr>
          <w:rFonts w:ascii="Times New Roman" w:hAnsi="Times New Roman"/>
          <w:sz w:val="24"/>
          <w:szCs w:val="24"/>
        </w:rPr>
        <w:t xml:space="preserve"> con los deportistas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flyers</w:t>
      </w:r>
      <w:proofErr w:type="spellEnd"/>
      <w:r w:rsidRPr="00F92840">
        <w:rPr>
          <w:rFonts w:ascii="Times New Roman" w:hAnsi="Times New Roman"/>
          <w:sz w:val="24"/>
          <w:szCs w:val="24"/>
        </w:rPr>
        <w:t xml:space="preserve"> de alto rendimiento en la fase de despliegue con (6,00). Esto se debe a que en ángulo empleado por los de alto rendimiento tienen menor valor, pero mayor eficacia, ya que realizan la sentidilla con un ángulo igual o menor a 90°, proporcionando mayor ayuda a la voladora para realizar la acción, pues ella generará la fuerza para la elevación y no necesitará el trabajo individual de la base; ya que, si solo uno trabaja, se verá afectada la técnica y la eficacia del movimiento. Es decir, al tener un mayor valor en rango promedio del ángulo en la fase de despliegue, es muy probable que uno de los dos deportistas no está realizando su parte del trabajo.</w:t>
      </w:r>
    </w:p>
    <w:p w:rsid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Resultados de la prueba no paramétrica para 2 muestras independientes, con la prueba de U de Mann-Whitney para el ángulo de la rodilla de la fase de rechazo, en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flyers</w:t>
      </w:r>
      <w:proofErr w:type="spellEnd"/>
      <w:r w:rsidRPr="00F92840">
        <w:rPr>
          <w:rFonts w:ascii="Times New Roman" w:hAnsi="Times New Roman"/>
          <w:sz w:val="24"/>
          <w:szCs w:val="24"/>
        </w:rPr>
        <w:t>.</w:t>
      </w:r>
    </w:p>
    <w:p w:rsidR="00D13988" w:rsidRPr="00F92840" w:rsidRDefault="00D13988" w:rsidP="00F92840">
      <w:pPr>
        <w:spacing w:after="0" w:line="360" w:lineRule="auto"/>
        <w:jc w:val="both"/>
        <w:rPr>
          <w:rFonts w:ascii="Times New Roman" w:hAnsi="Times New Roman"/>
          <w:sz w:val="24"/>
          <w:szCs w:val="24"/>
        </w:rPr>
      </w:pPr>
    </w:p>
    <w:p w:rsidR="00F92840" w:rsidRPr="00D13988" w:rsidRDefault="00F92840" w:rsidP="001F1A0B">
      <w:pPr>
        <w:spacing w:after="0" w:line="360" w:lineRule="auto"/>
        <w:jc w:val="center"/>
        <w:rPr>
          <w:rFonts w:ascii="Times New Roman" w:hAnsi="Times New Roman"/>
          <w:b/>
          <w:sz w:val="24"/>
          <w:szCs w:val="24"/>
        </w:rPr>
      </w:pPr>
      <w:r w:rsidRPr="00D13988">
        <w:rPr>
          <w:rFonts w:ascii="Times New Roman" w:hAnsi="Times New Roman"/>
          <w:b/>
          <w:sz w:val="24"/>
          <w:szCs w:val="24"/>
        </w:rPr>
        <w:t>Prueba de Mann-Whitney</w:t>
      </w:r>
    </w:p>
    <w:p w:rsidR="00F92840" w:rsidRPr="00D13988" w:rsidRDefault="00F92840" w:rsidP="001F1A0B">
      <w:pPr>
        <w:spacing w:after="0" w:line="360" w:lineRule="auto"/>
        <w:jc w:val="center"/>
        <w:rPr>
          <w:rFonts w:ascii="Times New Roman" w:hAnsi="Times New Roman"/>
          <w:b/>
          <w:sz w:val="24"/>
          <w:szCs w:val="24"/>
        </w:rPr>
      </w:pPr>
      <w:r w:rsidRPr="00D13988">
        <w:rPr>
          <w:rFonts w:ascii="Times New Roman" w:hAnsi="Times New Roman"/>
          <w:b/>
          <w:sz w:val="24"/>
          <w:szCs w:val="24"/>
        </w:rPr>
        <w:t>Rangos</w:t>
      </w:r>
    </w:p>
    <w:tbl>
      <w:tblPr>
        <w:tblW w:w="8730" w:type="dxa"/>
        <w:jc w:val="center"/>
        <w:tblLayout w:type="fixed"/>
        <w:tblCellMar>
          <w:left w:w="93" w:type="dxa"/>
          <w:right w:w="93" w:type="dxa"/>
        </w:tblCellMar>
        <w:tblLook w:val="0000" w:firstRow="0" w:lastRow="0" w:firstColumn="0" w:lastColumn="0" w:noHBand="0" w:noVBand="0"/>
      </w:tblPr>
      <w:tblGrid>
        <w:gridCol w:w="1182"/>
        <w:gridCol w:w="2246"/>
        <w:gridCol w:w="783"/>
        <w:gridCol w:w="2339"/>
        <w:gridCol w:w="2180"/>
      </w:tblGrid>
      <w:tr w:rsidR="00D13988" w:rsidRPr="00D13988" w:rsidTr="001F1A0B">
        <w:trPr>
          <w:trHeight w:val="280"/>
          <w:jc w:val="center"/>
        </w:trPr>
        <w:tc>
          <w:tcPr>
            <w:tcW w:w="1182" w:type="dxa"/>
            <w:tcBorders>
              <w:top w:val="single" w:sz="12" w:space="0" w:color="000000"/>
              <w:left w:val="single" w:sz="12" w:space="0" w:color="000000"/>
              <w:bottom w:val="single" w:sz="12" w:space="0" w:color="000000"/>
              <w:right w:val="nil"/>
            </w:tcBorders>
            <w:shd w:val="clear" w:color="000000" w:fill="FFFFFF"/>
            <w:vAlign w:val="bottom"/>
          </w:tcPr>
          <w:p w:rsidR="00D13988" w:rsidRPr="00D13988" w:rsidRDefault="00D13988" w:rsidP="00F61246">
            <w:pPr>
              <w:autoSpaceDE w:val="0"/>
              <w:autoSpaceDN w:val="0"/>
              <w:adjustRightInd w:val="0"/>
              <w:spacing w:after="0" w:line="240" w:lineRule="auto"/>
              <w:jc w:val="center"/>
              <w:rPr>
                <w:rFonts w:ascii="Times New Roman" w:hAnsi="Times New Roman"/>
                <w:b/>
                <w:bCs/>
                <w:color w:val="000000"/>
                <w:sz w:val="20"/>
                <w:szCs w:val="24"/>
              </w:rPr>
            </w:pPr>
          </w:p>
        </w:tc>
        <w:tc>
          <w:tcPr>
            <w:tcW w:w="2246" w:type="dxa"/>
            <w:tcBorders>
              <w:top w:val="single" w:sz="12" w:space="0" w:color="000000"/>
              <w:left w:val="nil"/>
              <w:bottom w:val="single" w:sz="12" w:space="0" w:color="000000"/>
              <w:right w:val="single" w:sz="12" w:space="0" w:color="000000"/>
            </w:tcBorders>
            <w:shd w:val="clear" w:color="000000" w:fill="FFFFFF"/>
            <w:vAlign w:val="bottom"/>
          </w:tcPr>
          <w:p w:rsidR="00D13988" w:rsidRPr="00D13988" w:rsidRDefault="00D13988" w:rsidP="00F61246">
            <w:pPr>
              <w:autoSpaceDE w:val="0"/>
              <w:autoSpaceDN w:val="0"/>
              <w:adjustRightInd w:val="0"/>
              <w:spacing w:after="0" w:line="240" w:lineRule="auto"/>
              <w:jc w:val="center"/>
              <w:rPr>
                <w:rFonts w:ascii="Times New Roman" w:hAnsi="Times New Roman"/>
                <w:b/>
                <w:bCs/>
                <w:color w:val="000000"/>
                <w:sz w:val="20"/>
                <w:szCs w:val="24"/>
              </w:rPr>
            </w:pPr>
            <w:r w:rsidRPr="00D13988">
              <w:rPr>
                <w:rFonts w:ascii="Times New Roman" w:hAnsi="Times New Roman"/>
                <w:b/>
                <w:bCs/>
                <w:color w:val="000000"/>
                <w:sz w:val="20"/>
                <w:szCs w:val="24"/>
              </w:rPr>
              <w:t>GRUPOS</w:t>
            </w:r>
          </w:p>
        </w:tc>
        <w:tc>
          <w:tcPr>
            <w:tcW w:w="78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D13988" w:rsidRPr="00D13988" w:rsidRDefault="00D13988" w:rsidP="00F61246">
            <w:pPr>
              <w:autoSpaceDE w:val="0"/>
              <w:autoSpaceDN w:val="0"/>
              <w:adjustRightInd w:val="0"/>
              <w:spacing w:after="0" w:line="240" w:lineRule="auto"/>
              <w:jc w:val="center"/>
              <w:rPr>
                <w:rFonts w:ascii="Times New Roman" w:hAnsi="Times New Roman"/>
                <w:b/>
                <w:bCs/>
                <w:color w:val="000000"/>
                <w:sz w:val="20"/>
                <w:szCs w:val="24"/>
              </w:rPr>
            </w:pPr>
            <w:r w:rsidRPr="00D13988">
              <w:rPr>
                <w:rFonts w:ascii="Times New Roman" w:hAnsi="Times New Roman"/>
                <w:b/>
                <w:bCs/>
                <w:color w:val="000000"/>
                <w:sz w:val="20"/>
                <w:szCs w:val="24"/>
              </w:rPr>
              <w:t>N</w:t>
            </w:r>
          </w:p>
        </w:tc>
        <w:tc>
          <w:tcPr>
            <w:tcW w:w="2339"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D13988" w:rsidRPr="00D13988" w:rsidRDefault="00D13988" w:rsidP="00F61246">
            <w:pPr>
              <w:autoSpaceDE w:val="0"/>
              <w:autoSpaceDN w:val="0"/>
              <w:adjustRightInd w:val="0"/>
              <w:spacing w:after="0" w:line="240" w:lineRule="auto"/>
              <w:jc w:val="center"/>
              <w:rPr>
                <w:rFonts w:ascii="Times New Roman" w:hAnsi="Times New Roman"/>
                <w:b/>
                <w:bCs/>
                <w:color w:val="000000"/>
                <w:sz w:val="20"/>
                <w:szCs w:val="24"/>
              </w:rPr>
            </w:pPr>
            <w:r w:rsidRPr="00D13988">
              <w:rPr>
                <w:rFonts w:ascii="Times New Roman" w:hAnsi="Times New Roman"/>
                <w:b/>
                <w:bCs/>
                <w:color w:val="000000"/>
                <w:sz w:val="20"/>
                <w:szCs w:val="24"/>
              </w:rPr>
              <w:t>Rango promedio</w:t>
            </w:r>
          </w:p>
        </w:tc>
        <w:tc>
          <w:tcPr>
            <w:tcW w:w="21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D13988" w:rsidRPr="00D13988" w:rsidRDefault="00D13988" w:rsidP="00F61246">
            <w:pPr>
              <w:autoSpaceDE w:val="0"/>
              <w:autoSpaceDN w:val="0"/>
              <w:adjustRightInd w:val="0"/>
              <w:spacing w:after="0" w:line="240" w:lineRule="auto"/>
              <w:jc w:val="center"/>
              <w:rPr>
                <w:rFonts w:ascii="Times New Roman" w:hAnsi="Times New Roman"/>
                <w:b/>
                <w:bCs/>
                <w:color w:val="000000"/>
                <w:sz w:val="20"/>
                <w:szCs w:val="24"/>
              </w:rPr>
            </w:pPr>
            <w:r w:rsidRPr="00D13988">
              <w:rPr>
                <w:rFonts w:ascii="Times New Roman" w:hAnsi="Times New Roman"/>
                <w:b/>
                <w:bCs/>
                <w:color w:val="000000"/>
                <w:sz w:val="20"/>
                <w:szCs w:val="24"/>
              </w:rPr>
              <w:t>Suma de rangos</w:t>
            </w:r>
          </w:p>
        </w:tc>
      </w:tr>
      <w:tr w:rsidR="00D13988" w:rsidRPr="00D13988" w:rsidTr="001F1A0B">
        <w:trPr>
          <w:trHeight w:val="267"/>
          <w:jc w:val="center"/>
        </w:trPr>
        <w:tc>
          <w:tcPr>
            <w:tcW w:w="1182" w:type="dxa"/>
            <w:vMerge w:val="restart"/>
            <w:tcBorders>
              <w:top w:val="single" w:sz="12" w:space="0" w:color="000000"/>
              <w:left w:val="single" w:sz="12" w:space="0" w:color="000000"/>
              <w:bottom w:val="nil"/>
              <w:right w:val="nil"/>
            </w:tcBorders>
            <w:shd w:val="clear" w:color="000000" w:fill="FFFFFF"/>
          </w:tcPr>
          <w:p w:rsidR="00D13988" w:rsidRPr="00D13988" w:rsidRDefault="00D13988" w:rsidP="00F61246">
            <w:pPr>
              <w:autoSpaceDE w:val="0"/>
              <w:autoSpaceDN w:val="0"/>
              <w:adjustRightInd w:val="0"/>
              <w:spacing w:after="0" w:line="240" w:lineRule="auto"/>
              <w:jc w:val="center"/>
              <w:rPr>
                <w:rFonts w:ascii="Times New Roman" w:hAnsi="Times New Roman"/>
                <w:color w:val="000000"/>
                <w:sz w:val="20"/>
                <w:szCs w:val="24"/>
              </w:rPr>
            </w:pPr>
            <w:r w:rsidRPr="00D13988">
              <w:rPr>
                <w:rFonts w:ascii="Times New Roman" w:hAnsi="Times New Roman"/>
                <w:color w:val="000000"/>
                <w:sz w:val="20"/>
                <w:szCs w:val="24"/>
              </w:rPr>
              <w:t>DATOS</w:t>
            </w:r>
          </w:p>
        </w:tc>
        <w:tc>
          <w:tcPr>
            <w:tcW w:w="2246" w:type="dxa"/>
            <w:tcBorders>
              <w:top w:val="single" w:sz="12" w:space="0" w:color="000000"/>
              <w:left w:val="nil"/>
              <w:bottom w:val="nil"/>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jc w:val="center"/>
              <w:rPr>
                <w:rFonts w:ascii="Times New Roman" w:hAnsi="Times New Roman"/>
                <w:color w:val="000000"/>
                <w:sz w:val="20"/>
                <w:szCs w:val="24"/>
              </w:rPr>
            </w:pPr>
            <w:r w:rsidRPr="00D13988">
              <w:rPr>
                <w:rFonts w:ascii="Times New Roman" w:hAnsi="Times New Roman"/>
                <w:color w:val="000000"/>
                <w:sz w:val="20"/>
                <w:szCs w:val="24"/>
              </w:rPr>
              <w:t>"Alto Rendimiento"</w:t>
            </w:r>
          </w:p>
        </w:tc>
        <w:tc>
          <w:tcPr>
            <w:tcW w:w="783" w:type="dxa"/>
            <w:tcBorders>
              <w:top w:val="single" w:sz="12" w:space="0" w:color="000000"/>
              <w:left w:val="single" w:sz="12" w:space="0" w:color="000000"/>
              <w:bottom w:val="nil"/>
              <w:right w:val="single" w:sz="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center"/>
              <w:rPr>
                <w:rFonts w:ascii="Times New Roman" w:hAnsi="Times New Roman"/>
                <w:color w:val="000000"/>
                <w:sz w:val="20"/>
                <w:szCs w:val="24"/>
              </w:rPr>
            </w:pPr>
            <w:r w:rsidRPr="00D13988">
              <w:rPr>
                <w:rFonts w:ascii="Times New Roman" w:hAnsi="Times New Roman"/>
                <w:color w:val="000000"/>
                <w:sz w:val="20"/>
                <w:szCs w:val="24"/>
              </w:rPr>
              <w:t>8</w:t>
            </w:r>
          </w:p>
        </w:tc>
        <w:tc>
          <w:tcPr>
            <w:tcW w:w="2339" w:type="dxa"/>
            <w:tcBorders>
              <w:top w:val="single" w:sz="12" w:space="0" w:color="000000"/>
              <w:left w:val="single" w:sz="2" w:space="0" w:color="000000"/>
              <w:bottom w:val="nil"/>
              <w:right w:val="single" w:sz="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center"/>
              <w:rPr>
                <w:rFonts w:ascii="Times New Roman" w:hAnsi="Times New Roman"/>
                <w:color w:val="000000"/>
                <w:sz w:val="20"/>
                <w:szCs w:val="24"/>
              </w:rPr>
            </w:pPr>
            <w:r w:rsidRPr="00D13988">
              <w:rPr>
                <w:rFonts w:ascii="Times New Roman" w:hAnsi="Times New Roman"/>
                <w:color w:val="000000"/>
                <w:sz w:val="20"/>
                <w:szCs w:val="24"/>
              </w:rPr>
              <w:t>12,00</w:t>
            </w:r>
          </w:p>
        </w:tc>
        <w:tc>
          <w:tcPr>
            <w:tcW w:w="2180" w:type="dxa"/>
            <w:tcBorders>
              <w:top w:val="single" w:sz="12" w:space="0" w:color="000000"/>
              <w:left w:val="single" w:sz="2" w:space="0" w:color="000000"/>
              <w:bottom w:val="nil"/>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center"/>
              <w:rPr>
                <w:rFonts w:ascii="Times New Roman" w:hAnsi="Times New Roman"/>
                <w:color w:val="000000"/>
                <w:sz w:val="20"/>
                <w:szCs w:val="24"/>
              </w:rPr>
            </w:pPr>
            <w:r w:rsidRPr="00D13988">
              <w:rPr>
                <w:rFonts w:ascii="Times New Roman" w:hAnsi="Times New Roman"/>
                <w:color w:val="000000"/>
                <w:sz w:val="20"/>
                <w:szCs w:val="24"/>
              </w:rPr>
              <w:t>96,00</w:t>
            </w:r>
          </w:p>
        </w:tc>
      </w:tr>
      <w:tr w:rsidR="00D13988" w:rsidRPr="00D13988" w:rsidTr="001F1A0B">
        <w:trPr>
          <w:trHeight w:val="267"/>
          <w:jc w:val="center"/>
        </w:trPr>
        <w:tc>
          <w:tcPr>
            <w:tcW w:w="1182" w:type="dxa"/>
            <w:vMerge/>
            <w:tcBorders>
              <w:top w:val="nil"/>
              <w:left w:val="single" w:sz="12" w:space="0" w:color="000000"/>
              <w:bottom w:val="nil"/>
              <w:right w:val="nil"/>
            </w:tcBorders>
            <w:shd w:val="clear" w:color="000000" w:fill="FFFFFF"/>
          </w:tcPr>
          <w:p w:rsidR="00D13988" w:rsidRPr="00D13988" w:rsidRDefault="00D13988" w:rsidP="00F61246">
            <w:pPr>
              <w:autoSpaceDE w:val="0"/>
              <w:autoSpaceDN w:val="0"/>
              <w:adjustRightInd w:val="0"/>
              <w:spacing w:after="0" w:line="240" w:lineRule="auto"/>
              <w:jc w:val="center"/>
              <w:rPr>
                <w:rFonts w:ascii="Times New Roman" w:hAnsi="Times New Roman"/>
                <w:color w:val="000000"/>
                <w:sz w:val="20"/>
                <w:szCs w:val="24"/>
              </w:rPr>
            </w:pPr>
          </w:p>
        </w:tc>
        <w:tc>
          <w:tcPr>
            <w:tcW w:w="2246" w:type="dxa"/>
            <w:tcBorders>
              <w:top w:val="nil"/>
              <w:left w:val="nil"/>
              <w:bottom w:val="nil"/>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jc w:val="center"/>
              <w:rPr>
                <w:rFonts w:ascii="Times New Roman" w:hAnsi="Times New Roman"/>
                <w:color w:val="000000"/>
                <w:sz w:val="20"/>
                <w:szCs w:val="24"/>
              </w:rPr>
            </w:pPr>
            <w:r w:rsidRPr="00D13988">
              <w:rPr>
                <w:rFonts w:ascii="Times New Roman" w:hAnsi="Times New Roman"/>
                <w:color w:val="000000"/>
                <w:sz w:val="20"/>
                <w:szCs w:val="24"/>
              </w:rPr>
              <w:t>"Iniciación"</w:t>
            </w:r>
          </w:p>
        </w:tc>
        <w:tc>
          <w:tcPr>
            <w:tcW w:w="783" w:type="dxa"/>
            <w:tcBorders>
              <w:top w:val="nil"/>
              <w:left w:val="single" w:sz="12" w:space="0" w:color="000000"/>
              <w:bottom w:val="nil"/>
              <w:right w:val="single" w:sz="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center"/>
              <w:rPr>
                <w:rFonts w:ascii="Times New Roman" w:hAnsi="Times New Roman"/>
                <w:color w:val="000000"/>
                <w:sz w:val="20"/>
                <w:szCs w:val="24"/>
              </w:rPr>
            </w:pPr>
            <w:r w:rsidRPr="00D13988">
              <w:rPr>
                <w:rFonts w:ascii="Times New Roman" w:hAnsi="Times New Roman"/>
                <w:color w:val="000000"/>
                <w:sz w:val="20"/>
                <w:szCs w:val="24"/>
              </w:rPr>
              <w:t>8</w:t>
            </w:r>
          </w:p>
        </w:tc>
        <w:tc>
          <w:tcPr>
            <w:tcW w:w="2339" w:type="dxa"/>
            <w:tcBorders>
              <w:top w:val="nil"/>
              <w:left w:val="single" w:sz="2" w:space="0" w:color="000000"/>
              <w:bottom w:val="nil"/>
              <w:right w:val="single" w:sz="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center"/>
              <w:rPr>
                <w:rFonts w:ascii="Times New Roman" w:hAnsi="Times New Roman"/>
                <w:color w:val="000000"/>
                <w:sz w:val="20"/>
                <w:szCs w:val="24"/>
              </w:rPr>
            </w:pPr>
            <w:r w:rsidRPr="00D13988">
              <w:rPr>
                <w:rFonts w:ascii="Times New Roman" w:hAnsi="Times New Roman"/>
                <w:color w:val="000000"/>
                <w:sz w:val="20"/>
                <w:szCs w:val="24"/>
              </w:rPr>
              <w:t>5,00</w:t>
            </w:r>
          </w:p>
        </w:tc>
        <w:tc>
          <w:tcPr>
            <w:tcW w:w="2180" w:type="dxa"/>
            <w:tcBorders>
              <w:top w:val="nil"/>
              <w:left w:val="single" w:sz="2" w:space="0" w:color="000000"/>
              <w:bottom w:val="nil"/>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center"/>
              <w:rPr>
                <w:rFonts w:ascii="Times New Roman" w:hAnsi="Times New Roman"/>
                <w:color w:val="000000"/>
                <w:sz w:val="20"/>
                <w:szCs w:val="24"/>
              </w:rPr>
            </w:pPr>
            <w:r w:rsidRPr="00D13988">
              <w:rPr>
                <w:rFonts w:ascii="Times New Roman" w:hAnsi="Times New Roman"/>
                <w:color w:val="000000"/>
                <w:sz w:val="20"/>
                <w:szCs w:val="24"/>
              </w:rPr>
              <w:t>40,00</w:t>
            </w:r>
          </w:p>
        </w:tc>
      </w:tr>
      <w:tr w:rsidR="00D13988" w:rsidRPr="00D13988" w:rsidTr="001F1A0B">
        <w:trPr>
          <w:trHeight w:val="267"/>
          <w:jc w:val="center"/>
        </w:trPr>
        <w:tc>
          <w:tcPr>
            <w:tcW w:w="1182" w:type="dxa"/>
            <w:vMerge/>
            <w:tcBorders>
              <w:top w:val="nil"/>
              <w:left w:val="single" w:sz="12" w:space="0" w:color="000000"/>
              <w:bottom w:val="single" w:sz="12" w:space="0" w:color="000000"/>
              <w:right w:val="nil"/>
            </w:tcBorders>
            <w:shd w:val="clear" w:color="000000" w:fill="FFFFFF"/>
          </w:tcPr>
          <w:p w:rsidR="00D13988" w:rsidRPr="00D13988" w:rsidRDefault="00D13988" w:rsidP="00F61246">
            <w:pPr>
              <w:autoSpaceDE w:val="0"/>
              <w:autoSpaceDN w:val="0"/>
              <w:adjustRightInd w:val="0"/>
              <w:spacing w:after="0" w:line="240" w:lineRule="auto"/>
              <w:jc w:val="center"/>
              <w:rPr>
                <w:rFonts w:ascii="Times New Roman" w:hAnsi="Times New Roman"/>
                <w:color w:val="000000"/>
                <w:sz w:val="20"/>
                <w:szCs w:val="24"/>
              </w:rPr>
            </w:pPr>
          </w:p>
        </w:tc>
        <w:tc>
          <w:tcPr>
            <w:tcW w:w="2246" w:type="dxa"/>
            <w:tcBorders>
              <w:top w:val="nil"/>
              <w:left w:val="nil"/>
              <w:bottom w:val="single" w:sz="12" w:space="0" w:color="000000"/>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jc w:val="center"/>
              <w:rPr>
                <w:rFonts w:ascii="Times New Roman" w:hAnsi="Times New Roman"/>
                <w:color w:val="000000"/>
                <w:sz w:val="20"/>
                <w:szCs w:val="24"/>
              </w:rPr>
            </w:pPr>
            <w:r w:rsidRPr="00D13988">
              <w:rPr>
                <w:rFonts w:ascii="Times New Roman" w:hAnsi="Times New Roman"/>
                <w:color w:val="000000"/>
                <w:sz w:val="20"/>
                <w:szCs w:val="24"/>
              </w:rPr>
              <w:t>Total</w:t>
            </w:r>
          </w:p>
        </w:tc>
        <w:tc>
          <w:tcPr>
            <w:tcW w:w="783" w:type="dxa"/>
            <w:tcBorders>
              <w:top w:val="nil"/>
              <w:left w:val="single" w:sz="12" w:space="0" w:color="000000"/>
              <w:bottom w:val="single" w:sz="12" w:space="0" w:color="000000"/>
              <w:right w:val="single" w:sz="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center"/>
              <w:rPr>
                <w:rFonts w:ascii="Times New Roman" w:hAnsi="Times New Roman"/>
                <w:color w:val="000000"/>
                <w:sz w:val="20"/>
                <w:szCs w:val="24"/>
              </w:rPr>
            </w:pPr>
            <w:r w:rsidRPr="00D13988">
              <w:rPr>
                <w:rFonts w:ascii="Times New Roman" w:hAnsi="Times New Roman"/>
                <w:color w:val="000000"/>
                <w:sz w:val="20"/>
                <w:szCs w:val="24"/>
              </w:rPr>
              <w:t>16</w:t>
            </w:r>
          </w:p>
        </w:tc>
        <w:tc>
          <w:tcPr>
            <w:tcW w:w="2339" w:type="dxa"/>
            <w:tcBorders>
              <w:top w:val="nil"/>
              <w:left w:val="single" w:sz="2" w:space="0" w:color="000000"/>
              <w:bottom w:val="single" w:sz="12" w:space="0" w:color="000000"/>
              <w:right w:val="single" w:sz="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center"/>
              <w:rPr>
                <w:rFonts w:ascii="Times New Roman" w:hAnsi="Times New Roman"/>
                <w:color w:val="000000"/>
                <w:sz w:val="20"/>
                <w:szCs w:val="24"/>
              </w:rPr>
            </w:pPr>
          </w:p>
        </w:tc>
        <w:tc>
          <w:tcPr>
            <w:tcW w:w="2180" w:type="dxa"/>
            <w:tcBorders>
              <w:top w:val="nil"/>
              <w:left w:val="single" w:sz="2" w:space="0" w:color="000000"/>
              <w:bottom w:val="single" w:sz="12" w:space="0" w:color="000000"/>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center"/>
              <w:rPr>
                <w:rFonts w:ascii="Times New Roman" w:hAnsi="Times New Roman"/>
                <w:color w:val="000000"/>
                <w:sz w:val="20"/>
                <w:szCs w:val="24"/>
              </w:rPr>
            </w:pPr>
          </w:p>
        </w:tc>
      </w:tr>
    </w:tbl>
    <w:p w:rsidR="00D13988" w:rsidRPr="00F92840" w:rsidRDefault="00D13988" w:rsidP="00F92840">
      <w:pPr>
        <w:spacing w:after="0" w:line="360" w:lineRule="auto"/>
        <w:jc w:val="both"/>
        <w:rPr>
          <w:rFonts w:ascii="Times New Roman" w:hAnsi="Times New Roman"/>
          <w:sz w:val="24"/>
          <w:szCs w:val="24"/>
        </w:rPr>
      </w:pPr>
    </w:p>
    <w:p w:rsidR="00F92840" w:rsidRPr="00D13988" w:rsidRDefault="00F92840" w:rsidP="00D13988">
      <w:pPr>
        <w:spacing w:after="0" w:line="276" w:lineRule="auto"/>
        <w:jc w:val="center"/>
        <w:rPr>
          <w:rFonts w:ascii="Times New Roman" w:hAnsi="Times New Roman"/>
          <w:b/>
          <w:sz w:val="24"/>
          <w:szCs w:val="24"/>
        </w:rPr>
      </w:pPr>
      <w:r w:rsidRPr="00D13988">
        <w:rPr>
          <w:rFonts w:ascii="Times New Roman" w:hAnsi="Times New Roman"/>
          <w:b/>
          <w:sz w:val="24"/>
          <w:szCs w:val="24"/>
        </w:rPr>
        <w:t xml:space="preserve">Estadísticos de </w:t>
      </w:r>
      <w:proofErr w:type="gramStart"/>
      <w:r w:rsidRPr="00D13988">
        <w:rPr>
          <w:rFonts w:ascii="Times New Roman" w:hAnsi="Times New Roman"/>
          <w:b/>
          <w:sz w:val="24"/>
          <w:szCs w:val="24"/>
        </w:rPr>
        <w:t>contraste(</w:t>
      </w:r>
      <w:proofErr w:type="gramEnd"/>
      <w:r w:rsidRPr="00D13988">
        <w:rPr>
          <w:rFonts w:ascii="Times New Roman" w:hAnsi="Times New Roman"/>
          <w:b/>
          <w:sz w:val="24"/>
          <w:szCs w:val="24"/>
        </w:rPr>
        <w:t>b)</w:t>
      </w:r>
    </w:p>
    <w:tbl>
      <w:tblPr>
        <w:tblW w:w="0" w:type="auto"/>
        <w:jc w:val="center"/>
        <w:tblLayout w:type="fixed"/>
        <w:tblCellMar>
          <w:left w:w="93" w:type="dxa"/>
          <w:right w:w="93" w:type="dxa"/>
        </w:tblCellMar>
        <w:tblLook w:val="0000" w:firstRow="0" w:lastRow="0" w:firstColumn="0" w:lastColumn="0" w:noHBand="0" w:noVBand="0"/>
      </w:tblPr>
      <w:tblGrid>
        <w:gridCol w:w="3449"/>
        <w:gridCol w:w="1055"/>
      </w:tblGrid>
      <w:tr w:rsidR="00D13988" w:rsidRPr="00D13988" w:rsidTr="001F1A0B">
        <w:trPr>
          <w:trHeight w:val="92"/>
          <w:jc w:val="center"/>
        </w:trPr>
        <w:tc>
          <w:tcPr>
            <w:tcW w:w="3449"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D13988" w:rsidRPr="00D13988" w:rsidRDefault="00D13988" w:rsidP="00F61246">
            <w:pPr>
              <w:autoSpaceDE w:val="0"/>
              <w:autoSpaceDN w:val="0"/>
              <w:adjustRightInd w:val="0"/>
              <w:spacing w:after="0" w:line="240" w:lineRule="auto"/>
              <w:rPr>
                <w:rFonts w:ascii="Times New Roman" w:hAnsi="Times New Roman"/>
                <w:b/>
                <w:bCs/>
                <w:color w:val="000000"/>
                <w:sz w:val="20"/>
                <w:szCs w:val="24"/>
              </w:rPr>
            </w:pPr>
          </w:p>
        </w:tc>
        <w:tc>
          <w:tcPr>
            <w:tcW w:w="1055"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D13988" w:rsidRPr="00D13988" w:rsidRDefault="00D13988" w:rsidP="00F61246">
            <w:pPr>
              <w:autoSpaceDE w:val="0"/>
              <w:autoSpaceDN w:val="0"/>
              <w:adjustRightInd w:val="0"/>
              <w:spacing w:after="0" w:line="240" w:lineRule="auto"/>
              <w:jc w:val="center"/>
              <w:rPr>
                <w:rFonts w:ascii="Times New Roman" w:hAnsi="Times New Roman"/>
                <w:b/>
                <w:bCs/>
                <w:color w:val="000000"/>
                <w:sz w:val="20"/>
                <w:szCs w:val="24"/>
              </w:rPr>
            </w:pPr>
            <w:r w:rsidRPr="00D13988">
              <w:rPr>
                <w:rFonts w:ascii="Times New Roman" w:hAnsi="Times New Roman"/>
                <w:b/>
                <w:bCs/>
                <w:color w:val="000000"/>
                <w:sz w:val="20"/>
                <w:szCs w:val="24"/>
              </w:rPr>
              <w:t>Datos</w:t>
            </w:r>
          </w:p>
        </w:tc>
      </w:tr>
      <w:tr w:rsidR="00D13988" w:rsidRPr="00D13988" w:rsidTr="001F1A0B">
        <w:trPr>
          <w:trHeight w:val="116"/>
          <w:jc w:val="center"/>
        </w:trPr>
        <w:tc>
          <w:tcPr>
            <w:tcW w:w="3449" w:type="dxa"/>
            <w:tcBorders>
              <w:top w:val="single" w:sz="12" w:space="0" w:color="000000"/>
              <w:left w:val="single" w:sz="12" w:space="0" w:color="000000"/>
              <w:bottom w:val="nil"/>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 w:val="20"/>
                <w:szCs w:val="24"/>
              </w:rPr>
            </w:pPr>
            <w:r w:rsidRPr="00D13988">
              <w:rPr>
                <w:rFonts w:ascii="Times New Roman" w:hAnsi="Times New Roman"/>
                <w:color w:val="000000"/>
                <w:sz w:val="20"/>
                <w:szCs w:val="24"/>
              </w:rPr>
              <w:t>U de Mann-Whitney</w:t>
            </w:r>
          </w:p>
        </w:tc>
        <w:tc>
          <w:tcPr>
            <w:tcW w:w="1055" w:type="dxa"/>
            <w:tcBorders>
              <w:top w:val="single" w:sz="12" w:space="0" w:color="000000"/>
              <w:left w:val="single" w:sz="12" w:space="0" w:color="000000"/>
              <w:bottom w:val="nil"/>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4,000</w:t>
            </w:r>
          </w:p>
        </w:tc>
      </w:tr>
      <w:tr w:rsidR="00D13988" w:rsidRPr="00D13988" w:rsidTr="001F1A0B">
        <w:trPr>
          <w:trHeight w:val="87"/>
          <w:jc w:val="center"/>
        </w:trPr>
        <w:tc>
          <w:tcPr>
            <w:tcW w:w="3449" w:type="dxa"/>
            <w:tcBorders>
              <w:top w:val="nil"/>
              <w:left w:val="single" w:sz="12" w:space="0" w:color="000000"/>
              <w:bottom w:val="nil"/>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 w:val="20"/>
                <w:szCs w:val="24"/>
              </w:rPr>
            </w:pPr>
            <w:r w:rsidRPr="00D13988">
              <w:rPr>
                <w:rFonts w:ascii="Times New Roman" w:hAnsi="Times New Roman"/>
                <w:color w:val="000000"/>
                <w:sz w:val="20"/>
                <w:szCs w:val="24"/>
              </w:rPr>
              <w:t xml:space="preserve">W de </w:t>
            </w:r>
            <w:proofErr w:type="spellStart"/>
            <w:r w:rsidRPr="00D13988">
              <w:rPr>
                <w:rFonts w:ascii="Times New Roman" w:hAnsi="Times New Roman"/>
                <w:color w:val="000000"/>
                <w:sz w:val="20"/>
                <w:szCs w:val="24"/>
              </w:rPr>
              <w:t>Wilcoxon</w:t>
            </w:r>
            <w:proofErr w:type="spellEnd"/>
          </w:p>
        </w:tc>
        <w:tc>
          <w:tcPr>
            <w:tcW w:w="1055" w:type="dxa"/>
            <w:tcBorders>
              <w:top w:val="nil"/>
              <w:left w:val="single" w:sz="12" w:space="0" w:color="000000"/>
              <w:bottom w:val="nil"/>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40,000</w:t>
            </w:r>
          </w:p>
        </w:tc>
      </w:tr>
      <w:tr w:rsidR="00D13988" w:rsidRPr="00D13988" w:rsidTr="001F1A0B">
        <w:trPr>
          <w:trHeight w:val="87"/>
          <w:jc w:val="center"/>
        </w:trPr>
        <w:tc>
          <w:tcPr>
            <w:tcW w:w="3449" w:type="dxa"/>
            <w:tcBorders>
              <w:top w:val="nil"/>
              <w:left w:val="single" w:sz="12" w:space="0" w:color="000000"/>
              <w:bottom w:val="nil"/>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 w:val="20"/>
                <w:szCs w:val="24"/>
              </w:rPr>
            </w:pPr>
            <w:r w:rsidRPr="00D13988">
              <w:rPr>
                <w:rFonts w:ascii="Times New Roman" w:hAnsi="Times New Roman"/>
                <w:color w:val="000000"/>
                <w:sz w:val="20"/>
                <w:szCs w:val="24"/>
              </w:rPr>
              <w:t>Z</w:t>
            </w:r>
          </w:p>
        </w:tc>
        <w:tc>
          <w:tcPr>
            <w:tcW w:w="1055" w:type="dxa"/>
            <w:tcBorders>
              <w:top w:val="nil"/>
              <w:left w:val="single" w:sz="12" w:space="0" w:color="000000"/>
              <w:bottom w:val="nil"/>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-3,045</w:t>
            </w:r>
          </w:p>
        </w:tc>
      </w:tr>
      <w:tr w:rsidR="00D13988" w:rsidRPr="00D13988" w:rsidTr="001F1A0B">
        <w:trPr>
          <w:trHeight w:val="80"/>
          <w:jc w:val="center"/>
        </w:trPr>
        <w:tc>
          <w:tcPr>
            <w:tcW w:w="3449" w:type="dxa"/>
            <w:tcBorders>
              <w:top w:val="nil"/>
              <w:left w:val="single" w:sz="12" w:space="0" w:color="000000"/>
              <w:bottom w:val="nil"/>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 w:val="20"/>
                <w:szCs w:val="24"/>
              </w:rPr>
            </w:pPr>
            <w:r w:rsidRPr="00D13988">
              <w:rPr>
                <w:rFonts w:ascii="Times New Roman" w:hAnsi="Times New Roman"/>
                <w:color w:val="000000"/>
                <w:sz w:val="20"/>
                <w:szCs w:val="24"/>
              </w:rPr>
              <w:t xml:space="preserve">Sig. </w:t>
            </w:r>
            <w:proofErr w:type="spellStart"/>
            <w:proofErr w:type="gramStart"/>
            <w:r w:rsidRPr="00D13988">
              <w:rPr>
                <w:rFonts w:ascii="Times New Roman" w:hAnsi="Times New Roman"/>
                <w:color w:val="000000"/>
                <w:sz w:val="20"/>
                <w:szCs w:val="24"/>
              </w:rPr>
              <w:t>asintót</w:t>
            </w:r>
            <w:proofErr w:type="spellEnd"/>
            <w:proofErr w:type="gramEnd"/>
            <w:r w:rsidRPr="00D13988">
              <w:rPr>
                <w:rFonts w:ascii="Times New Roman" w:hAnsi="Times New Roman"/>
                <w:color w:val="000000"/>
                <w:sz w:val="20"/>
                <w:szCs w:val="24"/>
              </w:rPr>
              <w:t>. (bilateral)</w:t>
            </w:r>
          </w:p>
        </w:tc>
        <w:tc>
          <w:tcPr>
            <w:tcW w:w="1055" w:type="dxa"/>
            <w:tcBorders>
              <w:top w:val="nil"/>
              <w:left w:val="single" w:sz="12" w:space="0" w:color="000000"/>
              <w:bottom w:val="nil"/>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,002</w:t>
            </w:r>
          </w:p>
        </w:tc>
      </w:tr>
      <w:tr w:rsidR="00D13988" w:rsidRPr="00D13988" w:rsidTr="001F1A0B">
        <w:trPr>
          <w:trHeight w:val="80"/>
          <w:jc w:val="center"/>
        </w:trPr>
        <w:tc>
          <w:tcPr>
            <w:tcW w:w="3449" w:type="dxa"/>
            <w:tcBorders>
              <w:top w:val="nil"/>
              <w:left w:val="single" w:sz="12" w:space="0" w:color="000000"/>
              <w:bottom w:val="single" w:sz="12" w:space="0" w:color="000000"/>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 w:val="20"/>
                <w:szCs w:val="24"/>
              </w:rPr>
            </w:pPr>
            <w:r w:rsidRPr="00D13988">
              <w:rPr>
                <w:rFonts w:ascii="Times New Roman" w:hAnsi="Times New Roman"/>
                <w:color w:val="000000"/>
                <w:sz w:val="20"/>
                <w:szCs w:val="24"/>
              </w:rPr>
              <w:t>Sig. exacta [2*(Sig. unilateral)]</w:t>
            </w:r>
          </w:p>
        </w:tc>
        <w:tc>
          <w:tcPr>
            <w:tcW w:w="1055" w:type="dxa"/>
            <w:tcBorders>
              <w:top w:val="nil"/>
              <w:left w:val="single" w:sz="12" w:space="0" w:color="000000"/>
              <w:bottom w:val="single" w:sz="12" w:space="0" w:color="000000"/>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,002(a)</w:t>
            </w:r>
          </w:p>
        </w:tc>
      </w:tr>
    </w:tbl>
    <w:p w:rsidR="00F92840" w:rsidRPr="00D13988" w:rsidRDefault="00F92840" w:rsidP="001F1A0B">
      <w:pPr>
        <w:spacing w:after="0" w:line="240" w:lineRule="auto"/>
        <w:jc w:val="center"/>
        <w:rPr>
          <w:rFonts w:ascii="Times New Roman" w:hAnsi="Times New Roman"/>
          <w:szCs w:val="24"/>
        </w:rPr>
      </w:pPr>
      <w:proofErr w:type="gramStart"/>
      <w:r w:rsidRPr="00D13988">
        <w:rPr>
          <w:rFonts w:ascii="Times New Roman" w:hAnsi="Times New Roman"/>
          <w:szCs w:val="24"/>
        </w:rPr>
        <w:t>a</w:t>
      </w:r>
      <w:proofErr w:type="gramEnd"/>
      <w:r w:rsidRPr="00D13988">
        <w:rPr>
          <w:rFonts w:ascii="Times New Roman" w:hAnsi="Times New Roman"/>
          <w:szCs w:val="24"/>
        </w:rPr>
        <w:t xml:space="preserve"> No corregidos para los empates.</w:t>
      </w:r>
    </w:p>
    <w:p w:rsidR="00F92840" w:rsidRPr="00D13988" w:rsidRDefault="00F92840" w:rsidP="001F1A0B">
      <w:pPr>
        <w:spacing w:after="0" w:line="240" w:lineRule="auto"/>
        <w:jc w:val="center"/>
        <w:rPr>
          <w:rFonts w:ascii="Times New Roman" w:hAnsi="Times New Roman"/>
          <w:szCs w:val="24"/>
        </w:rPr>
      </w:pPr>
      <w:proofErr w:type="gramStart"/>
      <w:r w:rsidRPr="00D13988">
        <w:rPr>
          <w:rFonts w:ascii="Times New Roman" w:hAnsi="Times New Roman"/>
          <w:szCs w:val="24"/>
        </w:rPr>
        <w:t>b</w:t>
      </w:r>
      <w:proofErr w:type="gramEnd"/>
      <w:r w:rsidRPr="00D13988">
        <w:rPr>
          <w:rFonts w:ascii="Times New Roman" w:hAnsi="Times New Roman"/>
          <w:szCs w:val="24"/>
        </w:rPr>
        <w:t xml:space="preserve"> Variable de agrupación: GRUPOS</w:t>
      </w:r>
    </w:p>
    <w:p w:rsidR="00F92840" w:rsidRPr="00F92840" w:rsidRDefault="00F92840" w:rsidP="00F92840">
      <w:pPr>
        <w:spacing w:after="0" w:line="360" w:lineRule="auto"/>
        <w:jc w:val="both"/>
        <w:rPr>
          <w:rFonts w:ascii="Times New Roman" w:hAnsi="Times New Roman"/>
          <w:sz w:val="24"/>
          <w:szCs w:val="24"/>
        </w:rPr>
      </w:pP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Los resultados del estadístico demuestran que si existe una diferencia significativa de (0.002) en el ángulo de la rodilla en la fase de rechazo de los deportistas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flyers</w:t>
      </w:r>
      <w:proofErr w:type="spellEnd"/>
      <w:r w:rsidRPr="00F92840">
        <w:rPr>
          <w:rFonts w:ascii="Times New Roman" w:hAnsi="Times New Roman"/>
          <w:sz w:val="24"/>
          <w:szCs w:val="24"/>
        </w:rPr>
        <w:t xml:space="preserve"> de iniciación y alto rendimiento, dado que dicho valor con la prueba U de Mann-Whitney es menor o igual al nivel de significación esperado (0.05).</w:t>
      </w: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Los resultados demuestran que el menor rango promedio fue registrado por los deportistas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flyers</w:t>
      </w:r>
      <w:proofErr w:type="spellEnd"/>
      <w:r w:rsidRPr="00F92840">
        <w:rPr>
          <w:rFonts w:ascii="Times New Roman" w:hAnsi="Times New Roman"/>
          <w:sz w:val="24"/>
          <w:szCs w:val="24"/>
        </w:rPr>
        <w:t xml:space="preserve"> de iniciación en la fase de rechazo con (5,00) y el mayor rango promedio fue alcanzado por los deportistas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flyers</w:t>
      </w:r>
      <w:proofErr w:type="spellEnd"/>
      <w:r w:rsidRPr="00F92840">
        <w:rPr>
          <w:rFonts w:ascii="Times New Roman" w:hAnsi="Times New Roman"/>
          <w:sz w:val="24"/>
          <w:szCs w:val="24"/>
        </w:rPr>
        <w:t xml:space="preserve"> de alto rendimiento en la fase de rechazo con (12,00). Esto a consecuencia de que el ángulo empleado por los de alto rendimiento, tienen mayor valor y mayor eficacia. Pues en esta fase, la voladora necesita un movimiento lineal para que no afecte la fuerza que proporciono la fase anterior y alcance la altura deseada, además de que no bloque su cuerpo con el de la base.</w:t>
      </w:r>
    </w:p>
    <w:p w:rsid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Resultados de la prueba no paramétrica para 2 muestras independientes, con la prueba de U de Mann-Whitney para el ángulo de la rodilla en la fase inicial, en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bases.</w:t>
      </w:r>
    </w:p>
    <w:p w:rsidR="00D13988" w:rsidRPr="00D13988" w:rsidRDefault="00D13988" w:rsidP="00F92840">
      <w:pPr>
        <w:spacing w:after="0" w:line="360" w:lineRule="auto"/>
        <w:jc w:val="both"/>
        <w:rPr>
          <w:rFonts w:ascii="Times New Roman" w:hAnsi="Times New Roman"/>
          <w:szCs w:val="24"/>
        </w:rPr>
      </w:pPr>
    </w:p>
    <w:p w:rsidR="00F92840" w:rsidRPr="00D13988" w:rsidRDefault="00F92840" w:rsidP="001F1A0B">
      <w:pPr>
        <w:spacing w:after="0" w:line="240" w:lineRule="auto"/>
        <w:jc w:val="center"/>
        <w:rPr>
          <w:rFonts w:ascii="Times New Roman" w:hAnsi="Times New Roman"/>
          <w:b/>
          <w:sz w:val="24"/>
          <w:szCs w:val="24"/>
        </w:rPr>
      </w:pPr>
      <w:r w:rsidRPr="00D13988">
        <w:rPr>
          <w:rFonts w:ascii="Times New Roman" w:hAnsi="Times New Roman"/>
          <w:b/>
          <w:sz w:val="24"/>
          <w:szCs w:val="24"/>
        </w:rPr>
        <w:t>Prueba de Mann-Whitney</w:t>
      </w:r>
    </w:p>
    <w:p w:rsidR="00F92840" w:rsidRPr="00D13988" w:rsidRDefault="00F92840" w:rsidP="001F1A0B">
      <w:pPr>
        <w:spacing w:after="0" w:line="240" w:lineRule="auto"/>
        <w:jc w:val="center"/>
        <w:rPr>
          <w:rFonts w:ascii="Times New Roman" w:hAnsi="Times New Roman"/>
          <w:b/>
          <w:sz w:val="24"/>
          <w:szCs w:val="24"/>
        </w:rPr>
      </w:pPr>
      <w:r w:rsidRPr="00D13988">
        <w:rPr>
          <w:rFonts w:ascii="Times New Roman" w:hAnsi="Times New Roman"/>
          <w:b/>
          <w:sz w:val="24"/>
          <w:szCs w:val="24"/>
        </w:rPr>
        <w:t>Rangos</w:t>
      </w:r>
    </w:p>
    <w:tbl>
      <w:tblPr>
        <w:tblW w:w="0" w:type="auto"/>
        <w:jc w:val="center"/>
        <w:tblLayout w:type="fixed"/>
        <w:tblCellMar>
          <w:left w:w="93" w:type="dxa"/>
          <w:right w:w="93" w:type="dxa"/>
        </w:tblCellMar>
        <w:tblLook w:val="0000" w:firstRow="0" w:lastRow="0" w:firstColumn="0" w:lastColumn="0" w:noHBand="0" w:noVBand="0"/>
      </w:tblPr>
      <w:tblGrid>
        <w:gridCol w:w="1133"/>
        <w:gridCol w:w="2126"/>
        <w:gridCol w:w="639"/>
        <w:gridCol w:w="2358"/>
        <w:gridCol w:w="2286"/>
      </w:tblGrid>
      <w:tr w:rsidR="00D13988" w:rsidRPr="00D13988" w:rsidTr="00F61246">
        <w:trPr>
          <w:trHeight w:val="202"/>
          <w:jc w:val="center"/>
        </w:trPr>
        <w:tc>
          <w:tcPr>
            <w:tcW w:w="1133" w:type="dxa"/>
            <w:tcBorders>
              <w:top w:val="single" w:sz="12" w:space="0" w:color="000000"/>
              <w:left w:val="single" w:sz="12" w:space="0" w:color="000000"/>
              <w:bottom w:val="single" w:sz="12" w:space="0" w:color="000000"/>
              <w:right w:val="nil"/>
            </w:tcBorders>
            <w:shd w:val="clear" w:color="000000" w:fill="FFFFFF"/>
            <w:vAlign w:val="bottom"/>
          </w:tcPr>
          <w:p w:rsidR="00D13988" w:rsidRPr="00D13988" w:rsidRDefault="00D13988" w:rsidP="00D13988">
            <w:pPr>
              <w:autoSpaceDE w:val="0"/>
              <w:autoSpaceDN w:val="0"/>
              <w:adjustRightInd w:val="0"/>
              <w:spacing w:after="0" w:line="276" w:lineRule="auto"/>
              <w:rPr>
                <w:rFonts w:ascii="Times New Roman" w:hAnsi="Times New Roman"/>
                <w:color w:val="000000"/>
                <w:sz w:val="20"/>
                <w:szCs w:val="24"/>
              </w:rPr>
            </w:pPr>
          </w:p>
        </w:tc>
        <w:tc>
          <w:tcPr>
            <w:tcW w:w="2126" w:type="dxa"/>
            <w:tcBorders>
              <w:top w:val="single" w:sz="12" w:space="0" w:color="000000"/>
              <w:left w:val="nil"/>
              <w:bottom w:val="single" w:sz="12" w:space="0" w:color="000000"/>
              <w:right w:val="single" w:sz="12" w:space="0" w:color="000000"/>
            </w:tcBorders>
            <w:shd w:val="clear" w:color="000000" w:fill="FFFFFF"/>
            <w:vAlign w:val="bottom"/>
          </w:tcPr>
          <w:p w:rsidR="00D13988" w:rsidRPr="00D13988" w:rsidRDefault="00D13988" w:rsidP="00D13988">
            <w:pPr>
              <w:autoSpaceDE w:val="0"/>
              <w:autoSpaceDN w:val="0"/>
              <w:adjustRightInd w:val="0"/>
              <w:spacing w:after="0" w:line="276" w:lineRule="auto"/>
              <w:rPr>
                <w:rFonts w:ascii="Times New Roman" w:hAnsi="Times New Roman"/>
                <w:b/>
                <w:bCs/>
                <w:color w:val="000000"/>
                <w:sz w:val="20"/>
                <w:szCs w:val="24"/>
              </w:rPr>
            </w:pPr>
            <w:r w:rsidRPr="00D13988">
              <w:rPr>
                <w:rFonts w:ascii="Times New Roman" w:hAnsi="Times New Roman"/>
                <w:b/>
                <w:bCs/>
                <w:color w:val="000000"/>
                <w:sz w:val="20"/>
                <w:szCs w:val="24"/>
              </w:rPr>
              <w:t>GRUPOS</w:t>
            </w:r>
          </w:p>
        </w:tc>
        <w:tc>
          <w:tcPr>
            <w:tcW w:w="6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D13988" w:rsidRPr="00D13988" w:rsidRDefault="00D13988" w:rsidP="00D13988">
            <w:pPr>
              <w:autoSpaceDE w:val="0"/>
              <w:autoSpaceDN w:val="0"/>
              <w:adjustRightInd w:val="0"/>
              <w:spacing w:after="0" w:line="276" w:lineRule="auto"/>
              <w:jc w:val="center"/>
              <w:rPr>
                <w:rFonts w:ascii="Times New Roman" w:hAnsi="Times New Roman"/>
                <w:b/>
                <w:bCs/>
                <w:color w:val="000000"/>
                <w:sz w:val="20"/>
                <w:szCs w:val="24"/>
              </w:rPr>
            </w:pPr>
            <w:r w:rsidRPr="00D13988">
              <w:rPr>
                <w:rFonts w:ascii="Times New Roman" w:hAnsi="Times New Roman"/>
                <w:b/>
                <w:bCs/>
                <w:color w:val="000000"/>
                <w:sz w:val="20"/>
                <w:szCs w:val="24"/>
              </w:rPr>
              <w:t>N</w:t>
            </w:r>
          </w:p>
        </w:tc>
        <w:tc>
          <w:tcPr>
            <w:tcW w:w="2358"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D13988" w:rsidRPr="00D13988" w:rsidRDefault="00D13988" w:rsidP="00D13988">
            <w:pPr>
              <w:autoSpaceDE w:val="0"/>
              <w:autoSpaceDN w:val="0"/>
              <w:adjustRightInd w:val="0"/>
              <w:spacing w:after="0" w:line="276" w:lineRule="auto"/>
              <w:jc w:val="center"/>
              <w:rPr>
                <w:rFonts w:ascii="Times New Roman" w:hAnsi="Times New Roman"/>
                <w:b/>
                <w:bCs/>
                <w:color w:val="000000"/>
                <w:sz w:val="20"/>
                <w:szCs w:val="24"/>
              </w:rPr>
            </w:pPr>
            <w:r w:rsidRPr="00D13988">
              <w:rPr>
                <w:rFonts w:ascii="Times New Roman" w:hAnsi="Times New Roman"/>
                <w:b/>
                <w:bCs/>
                <w:color w:val="000000"/>
                <w:sz w:val="20"/>
                <w:szCs w:val="24"/>
              </w:rPr>
              <w:t>Rango promedio</w:t>
            </w:r>
          </w:p>
        </w:tc>
        <w:tc>
          <w:tcPr>
            <w:tcW w:w="2286"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D13988" w:rsidRPr="00D13988" w:rsidRDefault="00D13988" w:rsidP="00D13988">
            <w:pPr>
              <w:autoSpaceDE w:val="0"/>
              <w:autoSpaceDN w:val="0"/>
              <w:adjustRightInd w:val="0"/>
              <w:spacing w:after="0" w:line="276" w:lineRule="auto"/>
              <w:jc w:val="center"/>
              <w:rPr>
                <w:rFonts w:ascii="Times New Roman" w:hAnsi="Times New Roman"/>
                <w:b/>
                <w:bCs/>
                <w:color w:val="000000"/>
                <w:sz w:val="20"/>
                <w:szCs w:val="24"/>
              </w:rPr>
            </w:pPr>
            <w:r w:rsidRPr="00D13988">
              <w:rPr>
                <w:rFonts w:ascii="Times New Roman" w:hAnsi="Times New Roman"/>
                <w:b/>
                <w:bCs/>
                <w:color w:val="000000"/>
                <w:sz w:val="20"/>
                <w:szCs w:val="24"/>
              </w:rPr>
              <w:t>Suma de rangos</w:t>
            </w:r>
          </w:p>
        </w:tc>
      </w:tr>
      <w:tr w:rsidR="00D13988" w:rsidRPr="00D13988" w:rsidTr="00D13988">
        <w:trPr>
          <w:trHeight w:val="50"/>
          <w:jc w:val="center"/>
        </w:trPr>
        <w:tc>
          <w:tcPr>
            <w:tcW w:w="1133" w:type="dxa"/>
            <w:tcBorders>
              <w:top w:val="single" w:sz="12" w:space="0" w:color="000000"/>
              <w:left w:val="single" w:sz="12" w:space="0" w:color="000000"/>
              <w:bottom w:val="nil"/>
              <w:right w:val="nil"/>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 w:val="20"/>
                <w:szCs w:val="24"/>
              </w:rPr>
            </w:pPr>
            <w:r w:rsidRPr="00D13988">
              <w:rPr>
                <w:rFonts w:ascii="Times New Roman" w:hAnsi="Times New Roman"/>
                <w:color w:val="000000"/>
                <w:sz w:val="20"/>
                <w:szCs w:val="24"/>
              </w:rPr>
              <w:t>DATOS</w:t>
            </w:r>
          </w:p>
        </w:tc>
        <w:tc>
          <w:tcPr>
            <w:tcW w:w="2126" w:type="dxa"/>
            <w:tcBorders>
              <w:top w:val="single" w:sz="12" w:space="0" w:color="000000"/>
              <w:left w:val="nil"/>
              <w:bottom w:val="nil"/>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 w:val="20"/>
                <w:szCs w:val="24"/>
              </w:rPr>
            </w:pPr>
            <w:r w:rsidRPr="00D13988">
              <w:rPr>
                <w:rFonts w:ascii="Times New Roman" w:hAnsi="Times New Roman"/>
                <w:color w:val="000000"/>
                <w:sz w:val="20"/>
                <w:szCs w:val="24"/>
              </w:rPr>
              <w:t>"Alto Rendimiento"</w:t>
            </w:r>
          </w:p>
        </w:tc>
        <w:tc>
          <w:tcPr>
            <w:tcW w:w="639" w:type="dxa"/>
            <w:tcBorders>
              <w:top w:val="single" w:sz="12" w:space="0" w:color="000000"/>
              <w:left w:val="single" w:sz="12" w:space="0" w:color="000000"/>
              <w:bottom w:val="nil"/>
              <w:right w:val="single" w:sz="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8</w:t>
            </w:r>
          </w:p>
        </w:tc>
        <w:tc>
          <w:tcPr>
            <w:tcW w:w="2358" w:type="dxa"/>
            <w:tcBorders>
              <w:top w:val="single" w:sz="12" w:space="0" w:color="000000"/>
              <w:left w:val="single" w:sz="2" w:space="0" w:color="000000"/>
              <w:bottom w:val="nil"/>
              <w:right w:val="single" w:sz="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10,94</w:t>
            </w:r>
          </w:p>
        </w:tc>
        <w:tc>
          <w:tcPr>
            <w:tcW w:w="2286" w:type="dxa"/>
            <w:tcBorders>
              <w:top w:val="single" w:sz="12" w:space="0" w:color="000000"/>
              <w:left w:val="single" w:sz="2" w:space="0" w:color="000000"/>
              <w:bottom w:val="nil"/>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87,50</w:t>
            </w:r>
          </w:p>
        </w:tc>
      </w:tr>
      <w:tr w:rsidR="00D13988" w:rsidRPr="00D13988" w:rsidTr="00D13988">
        <w:trPr>
          <w:trHeight w:val="80"/>
          <w:jc w:val="center"/>
        </w:trPr>
        <w:tc>
          <w:tcPr>
            <w:tcW w:w="1133" w:type="dxa"/>
            <w:tcBorders>
              <w:top w:val="nil"/>
              <w:left w:val="single" w:sz="12" w:space="0" w:color="000000"/>
              <w:bottom w:val="nil"/>
              <w:right w:val="nil"/>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 w:val="20"/>
                <w:szCs w:val="24"/>
              </w:rPr>
            </w:pPr>
            <w:r w:rsidRPr="00D13988">
              <w:rPr>
                <w:rFonts w:ascii="Times New Roman" w:hAnsi="Times New Roman"/>
                <w:color w:val="000000"/>
                <w:sz w:val="20"/>
                <w:szCs w:val="24"/>
              </w:rPr>
              <w:t xml:space="preserve"> </w:t>
            </w:r>
          </w:p>
        </w:tc>
        <w:tc>
          <w:tcPr>
            <w:tcW w:w="2126" w:type="dxa"/>
            <w:tcBorders>
              <w:top w:val="nil"/>
              <w:left w:val="nil"/>
              <w:bottom w:val="nil"/>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 w:val="20"/>
                <w:szCs w:val="24"/>
              </w:rPr>
            </w:pPr>
            <w:r w:rsidRPr="00D13988">
              <w:rPr>
                <w:rFonts w:ascii="Times New Roman" w:hAnsi="Times New Roman"/>
                <w:color w:val="000000"/>
                <w:sz w:val="20"/>
                <w:szCs w:val="24"/>
              </w:rPr>
              <w:t>"Iniciación"</w:t>
            </w:r>
          </w:p>
        </w:tc>
        <w:tc>
          <w:tcPr>
            <w:tcW w:w="639" w:type="dxa"/>
            <w:tcBorders>
              <w:top w:val="nil"/>
              <w:left w:val="single" w:sz="12" w:space="0" w:color="000000"/>
              <w:bottom w:val="nil"/>
              <w:right w:val="single" w:sz="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8</w:t>
            </w:r>
          </w:p>
        </w:tc>
        <w:tc>
          <w:tcPr>
            <w:tcW w:w="2358" w:type="dxa"/>
            <w:tcBorders>
              <w:top w:val="nil"/>
              <w:left w:val="single" w:sz="2" w:space="0" w:color="000000"/>
              <w:bottom w:val="nil"/>
              <w:right w:val="single" w:sz="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6,06</w:t>
            </w:r>
          </w:p>
        </w:tc>
        <w:tc>
          <w:tcPr>
            <w:tcW w:w="2286" w:type="dxa"/>
            <w:tcBorders>
              <w:top w:val="nil"/>
              <w:left w:val="single" w:sz="2" w:space="0" w:color="000000"/>
              <w:bottom w:val="nil"/>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48,50</w:t>
            </w:r>
          </w:p>
        </w:tc>
      </w:tr>
      <w:tr w:rsidR="00D13988" w:rsidRPr="00D13988" w:rsidTr="00D13988">
        <w:trPr>
          <w:trHeight w:val="80"/>
          <w:jc w:val="center"/>
        </w:trPr>
        <w:tc>
          <w:tcPr>
            <w:tcW w:w="1133" w:type="dxa"/>
            <w:tcBorders>
              <w:top w:val="nil"/>
              <w:left w:val="single" w:sz="12" w:space="0" w:color="000000"/>
              <w:bottom w:val="single" w:sz="12" w:space="0" w:color="000000"/>
              <w:right w:val="nil"/>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 w:val="20"/>
                <w:szCs w:val="24"/>
              </w:rPr>
            </w:pPr>
            <w:r w:rsidRPr="00D13988">
              <w:rPr>
                <w:rFonts w:ascii="Times New Roman" w:hAnsi="Times New Roman"/>
                <w:color w:val="000000"/>
                <w:sz w:val="20"/>
                <w:szCs w:val="24"/>
              </w:rPr>
              <w:t xml:space="preserve"> </w:t>
            </w:r>
          </w:p>
        </w:tc>
        <w:tc>
          <w:tcPr>
            <w:tcW w:w="2126" w:type="dxa"/>
            <w:tcBorders>
              <w:top w:val="nil"/>
              <w:left w:val="nil"/>
              <w:bottom w:val="single" w:sz="12" w:space="0" w:color="000000"/>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 w:val="20"/>
                <w:szCs w:val="24"/>
              </w:rPr>
            </w:pPr>
            <w:r w:rsidRPr="00D13988">
              <w:rPr>
                <w:rFonts w:ascii="Times New Roman" w:hAnsi="Times New Roman"/>
                <w:color w:val="000000"/>
                <w:sz w:val="20"/>
                <w:szCs w:val="24"/>
              </w:rPr>
              <w:t>Total</w:t>
            </w:r>
          </w:p>
        </w:tc>
        <w:tc>
          <w:tcPr>
            <w:tcW w:w="639" w:type="dxa"/>
            <w:tcBorders>
              <w:top w:val="nil"/>
              <w:left w:val="single" w:sz="12" w:space="0" w:color="000000"/>
              <w:bottom w:val="single" w:sz="12" w:space="0" w:color="000000"/>
              <w:right w:val="single" w:sz="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16</w:t>
            </w:r>
          </w:p>
        </w:tc>
        <w:tc>
          <w:tcPr>
            <w:tcW w:w="2358" w:type="dxa"/>
            <w:tcBorders>
              <w:top w:val="nil"/>
              <w:left w:val="single" w:sz="2" w:space="0" w:color="000000"/>
              <w:bottom w:val="single" w:sz="12" w:space="0" w:color="000000"/>
              <w:right w:val="single" w:sz="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 xml:space="preserve"> </w:t>
            </w:r>
          </w:p>
        </w:tc>
        <w:tc>
          <w:tcPr>
            <w:tcW w:w="2286" w:type="dxa"/>
            <w:tcBorders>
              <w:top w:val="nil"/>
              <w:left w:val="single" w:sz="2" w:space="0" w:color="000000"/>
              <w:bottom w:val="single" w:sz="12" w:space="0" w:color="000000"/>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 w:val="20"/>
                <w:szCs w:val="24"/>
              </w:rPr>
            </w:pPr>
            <w:r w:rsidRPr="00D13988">
              <w:rPr>
                <w:rFonts w:ascii="Times New Roman" w:hAnsi="Times New Roman"/>
                <w:color w:val="000000"/>
                <w:sz w:val="20"/>
                <w:szCs w:val="24"/>
              </w:rPr>
              <w:t xml:space="preserve"> </w:t>
            </w:r>
          </w:p>
        </w:tc>
      </w:tr>
    </w:tbl>
    <w:p w:rsidR="00D13988" w:rsidRPr="001F1A0B" w:rsidRDefault="00D13988" w:rsidP="00D13988">
      <w:pPr>
        <w:spacing w:after="0" w:line="360" w:lineRule="auto"/>
        <w:jc w:val="center"/>
        <w:rPr>
          <w:rFonts w:ascii="Times New Roman" w:hAnsi="Times New Roman"/>
          <w:sz w:val="20"/>
          <w:szCs w:val="24"/>
        </w:rPr>
      </w:pPr>
    </w:p>
    <w:p w:rsidR="00F92840" w:rsidRPr="00D13988" w:rsidRDefault="00F92840" w:rsidP="00D13988">
      <w:pPr>
        <w:spacing w:after="0" w:line="276" w:lineRule="auto"/>
        <w:jc w:val="center"/>
        <w:rPr>
          <w:rFonts w:ascii="Times New Roman" w:hAnsi="Times New Roman"/>
          <w:b/>
          <w:sz w:val="24"/>
          <w:szCs w:val="24"/>
        </w:rPr>
      </w:pPr>
      <w:r w:rsidRPr="00D13988">
        <w:rPr>
          <w:rFonts w:ascii="Times New Roman" w:hAnsi="Times New Roman"/>
          <w:b/>
          <w:sz w:val="24"/>
          <w:szCs w:val="24"/>
        </w:rPr>
        <w:t xml:space="preserve">Estadísticos de </w:t>
      </w:r>
      <w:proofErr w:type="gramStart"/>
      <w:r w:rsidRPr="00D13988">
        <w:rPr>
          <w:rFonts w:ascii="Times New Roman" w:hAnsi="Times New Roman"/>
          <w:b/>
          <w:sz w:val="24"/>
          <w:szCs w:val="24"/>
        </w:rPr>
        <w:t>contraste(</w:t>
      </w:r>
      <w:proofErr w:type="gramEnd"/>
      <w:r w:rsidRPr="00D13988">
        <w:rPr>
          <w:rFonts w:ascii="Times New Roman" w:hAnsi="Times New Roman"/>
          <w:b/>
          <w:sz w:val="24"/>
          <w:szCs w:val="24"/>
        </w:rPr>
        <w:t>b)</w:t>
      </w:r>
    </w:p>
    <w:tbl>
      <w:tblPr>
        <w:tblW w:w="0" w:type="auto"/>
        <w:jc w:val="center"/>
        <w:tblLayout w:type="fixed"/>
        <w:tblCellMar>
          <w:left w:w="93" w:type="dxa"/>
          <w:right w:w="93" w:type="dxa"/>
        </w:tblCellMar>
        <w:tblLook w:val="0000" w:firstRow="0" w:lastRow="0" w:firstColumn="0" w:lastColumn="0" w:noHBand="0" w:noVBand="0"/>
      </w:tblPr>
      <w:tblGrid>
        <w:gridCol w:w="3634"/>
        <w:gridCol w:w="1080"/>
      </w:tblGrid>
      <w:tr w:rsidR="00D13988" w:rsidRPr="00D13988" w:rsidTr="00D13988">
        <w:trPr>
          <w:trHeight w:val="50"/>
          <w:jc w:val="center"/>
        </w:trPr>
        <w:tc>
          <w:tcPr>
            <w:tcW w:w="3634"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D13988" w:rsidRPr="00D13988" w:rsidRDefault="00D13988" w:rsidP="00F61246">
            <w:pPr>
              <w:autoSpaceDE w:val="0"/>
              <w:autoSpaceDN w:val="0"/>
              <w:adjustRightInd w:val="0"/>
              <w:spacing w:after="0" w:line="240" w:lineRule="auto"/>
              <w:rPr>
                <w:rFonts w:ascii="Times New Roman" w:hAnsi="Times New Roman"/>
                <w:b/>
                <w:bCs/>
                <w:color w:val="000000"/>
                <w:szCs w:val="24"/>
              </w:rPr>
            </w:pPr>
          </w:p>
        </w:tc>
        <w:tc>
          <w:tcPr>
            <w:tcW w:w="1080"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D13988" w:rsidRPr="00D13988" w:rsidRDefault="00D13988" w:rsidP="00F61246">
            <w:pPr>
              <w:autoSpaceDE w:val="0"/>
              <w:autoSpaceDN w:val="0"/>
              <w:adjustRightInd w:val="0"/>
              <w:spacing w:after="0" w:line="240" w:lineRule="auto"/>
              <w:jc w:val="center"/>
              <w:rPr>
                <w:rFonts w:ascii="Times New Roman" w:hAnsi="Times New Roman"/>
                <w:b/>
                <w:bCs/>
                <w:color w:val="000000"/>
                <w:szCs w:val="24"/>
              </w:rPr>
            </w:pPr>
            <w:r w:rsidRPr="00D13988">
              <w:rPr>
                <w:rFonts w:ascii="Times New Roman" w:hAnsi="Times New Roman"/>
                <w:b/>
                <w:bCs/>
                <w:color w:val="000000"/>
                <w:szCs w:val="24"/>
              </w:rPr>
              <w:t>Datos</w:t>
            </w:r>
          </w:p>
        </w:tc>
      </w:tr>
      <w:tr w:rsidR="00D13988" w:rsidRPr="00D13988" w:rsidTr="00D13988">
        <w:trPr>
          <w:trHeight w:val="50"/>
          <w:jc w:val="center"/>
        </w:trPr>
        <w:tc>
          <w:tcPr>
            <w:tcW w:w="3634" w:type="dxa"/>
            <w:tcBorders>
              <w:top w:val="single" w:sz="12" w:space="0" w:color="000000"/>
              <w:left w:val="single" w:sz="12" w:space="0" w:color="000000"/>
              <w:bottom w:val="nil"/>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Cs w:val="24"/>
              </w:rPr>
            </w:pPr>
            <w:r w:rsidRPr="00D13988">
              <w:rPr>
                <w:rFonts w:ascii="Times New Roman" w:hAnsi="Times New Roman"/>
                <w:color w:val="000000"/>
                <w:szCs w:val="24"/>
              </w:rPr>
              <w:t>U de Mann-Whitney</w:t>
            </w:r>
          </w:p>
        </w:tc>
        <w:tc>
          <w:tcPr>
            <w:tcW w:w="1080" w:type="dxa"/>
            <w:tcBorders>
              <w:top w:val="single" w:sz="12" w:space="0" w:color="000000"/>
              <w:left w:val="single" w:sz="12" w:space="0" w:color="000000"/>
              <w:bottom w:val="nil"/>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Cs w:val="24"/>
              </w:rPr>
            </w:pPr>
            <w:r w:rsidRPr="00D13988">
              <w:rPr>
                <w:rFonts w:ascii="Times New Roman" w:hAnsi="Times New Roman"/>
                <w:color w:val="000000"/>
                <w:szCs w:val="24"/>
              </w:rPr>
              <w:t>12,500</w:t>
            </w:r>
          </w:p>
        </w:tc>
      </w:tr>
      <w:tr w:rsidR="00D13988" w:rsidRPr="00D13988" w:rsidTr="00D13988">
        <w:trPr>
          <w:trHeight w:val="80"/>
          <w:jc w:val="center"/>
        </w:trPr>
        <w:tc>
          <w:tcPr>
            <w:tcW w:w="3634" w:type="dxa"/>
            <w:tcBorders>
              <w:top w:val="nil"/>
              <w:left w:val="single" w:sz="12" w:space="0" w:color="000000"/>
              <w:bottom w:val="nil"/>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Cs w:val="24"/>
              </w:rPr>
            </w:pPr>
            <w:r w:rsidRPr="00D13988">
              <w:rPr>
                <w:rFonts w:ascii="Times New Roman" w:hAnsi="Times New Roman"/>
                <w:color w:val="000000"/>
                <w:szCs w:val="24"/>
              </w:rPr>
              <w:t xml:space="preserve">W de </w:t>
            </w:r>
            <w:proofErr w:type="spellStart"/>
            <w:r w:rsidRPr="00D13988">
              <w:rPr>
                <w:rFonts w:ascii="Times New Roman" w:hAnsi="Times New Roman"/>
                <w:color w:val="000000"/>
                <w:szCs w:val="24"/>
              </w:rPr>
              <w:t>Wilcoxon</w:t>
            </w:r>
            <w:proofErr w:type="spellEnd"/>
          </w:p>
        </w:tc>
        <w:tc>
          <w:tcPr>
            <w:tcW w:w="1080" w:type="dxa"/>
            <w:tcBorders>
              <w:top w:val="nil"/>
              <w:left w:val="single" w:sz="12" w:space="0" w:color="000000"/>
              <w:bottom w:val="nil"/>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Cs w:val="24"/>
              </w:rPr>
            </w:pPr>
            <w:r w:rsidRPr="00D13988">
              <w:rPr>
                <w:rFonts w:ascii="Times New Roman" w:hAnsi="Times New Roman"/>
                <w:color w:val="000000"/>
                <w:szCs w:val="24"/>
              </w:rPr>
              <w:t>48,500</w:t>
            </w:r>
          </w:p>
        </w:tc>
      </w:tr>
      <w:tr w:rsidR="00D13988" w:rsidRPr="00D13988" w:rsidTr="00D13988">
        <w:trPr>
          <w:trHeight w:val="80"/>
          <w:jc w:val="center"/>
        </w:trPr>
        <w:tc>
          <w:tcPr>
            <w:tcW w:w="3634" w:type="dxa"/>
            <w:tcBorders>
              <w:top w:val="nil"/>
              <w:left w:val="single" w:sz="12" w:space="0" w:color="000000"/>
              <w:bottom w:val="nil"/>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Cs w:val="24"/>
              </w:rPr>
            </w:pPr>
            <w:r w:rsidRPr="00D13988">
              <w:rPr>
                <w:rFonts w:ascii="Times New Roman" w:hAnsi="Times New Roman"/>
                <w:color w:val="000000"/>
                <w:szCs w:val="24"/>
              </w:rPr>
              <w:t>Z</w:t>
            </w:r>
          </w:p>
        </w:tc>
        <w:tc>
          <w:tcPr>
            <w:tcW w:w="1080" w:type="dxa"/>
            <w:tcBorders>
              <w:top w:val="nil"/>
              <w:left w:val="single" w:sz="12" w:space="0" w:color="000000"/>
              <w:bottom w:val="nil"/>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Cs w:val="24"/>
              </w:rPr>
            </w:pPr>
            <w:r w:rsidRPr="00D13988">
              <w:rPr>
                <w:rFonts w:ascii="Times New Roman" w:hAnsi="Times New Roman"/>
                <w:color w:val="000000"/>
                <w:szCs w:val="24"/>
              </w:rPr>
              <w:t>-2,055</w:t>
            </w:r>
          </w:p>
        </w:tc>
      </w:tr>
      <w:tr w:rsidR="00D13988" w:rsidRPr="00D13988" w:rsidTr="00D13988">
        <w:trPr>
          <w:trHeight w:val="80"/>
          <w:jc w:val="center"/>
        </w:trPr>
        <w:tc>
          <w:tcPr>
            <w:tcW w:w="3634" w:type="dxa"/>
            <w:tcBorders>
              <w:top w:val="nil"/>
              <w:left w:val="single" w:sz="12" w:space="0" w:color="000000"/>
              <w:bottom w:val="nil"/>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Cs w:val="24"/>
              </w:rPr>
            </w:pPr>
            <w:r w:rsidRPr="00D13988">
              <w:rPr>
                <w:rFonts w:ascii="Times New Roman" w:hAnsi="Times New Roman"/>
                <w:color w:val="000000"/>
                <w:szCs w:val="24"/>
              </w:rPr>
              <w:t xml:space="preserve">Sig. </w:t>
            </w:r>
            <w:proofErr w:type="spellStart"/>
            <w:proofErr w:type="gramStart"/>
            <w:r w:rsidRPr="00D13988">
              <w:rPr>
                <w:rFonts w:ascii="Times New Roman" w:hAnsi="Times New Roman"/>
                <w:color w:val="000000"/>
                <w:szCs w:val="24"/>
              </w:rPr>
              <w:t>asintót</w:t>
            </w:r>
            <w:proofErr w:type="spellEnd"/>
            <w:proofErr w:type="gramEnd"/>
            <w:r w:rsidRPr="00D13988">
              <w:rPr>
                <w:rFonts w:ascii="Times New Roman" w:hAnsi="Times New Roman"/>
                <w:color w:val="000000"/>
                <w:szCs w:val="24"/>
              </w:rPr>
              <w:t>. (bilateral)</w:t>
            </w:r>
          </w:p>
        </w:tc>
        <w:tc>
          <w:tcPr>
            <w:tcW w:w="1080" w:type="dxa"/>
            <w:tcBorders>
              <w:top w:val="nil"/>
              <w:left w:val="single" w:sz="12" w:space="0" w:color="000000"/>
              <w:bottom w:val="nil"/>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Cs w:val="24"/>
              </w:rPr>
            </w:pPr>
            <w:r w:rsidRPr="00D13988">
              <w:rPr>
                <w:rFonts w:ascii="Times New Roman" w:hAnsi="Times New Roman"/>
                <w:color w:val="000000"/>
                <w:szCs w:val="24"/>
              </w:rPr>
              <w:t>,040</w:t>
            </w:r>
          </w:p>
        </w:tc>
      </w:tr>
      <w:tr w:rsidR="00D13988" w:rsidRPr="00D13988" w:rsidTr="00D13988">
        <w:trPr>
          <w:trHeight w:val="80"/>
          <w:jc w:val="center"/>
        </w:trPr>
        <w:tc>
          <w:tcPr>
            <w:tcW w:w="3634" w:type="dxa"/>
            <w:tcBorders>
              <w:top w:val="nil"/>
              <w:left w:val="single" w:sz="12" w:space="0" w:color="000000"/>
              <w:bottom w:val="single" w:sz="12" w:space="0" w:color="000000"/>
              <w:right w:val="single" w:sz="12" w:space="0" w:color="000000"/>
            </w:tcBorders>
            <w:shd w:val="clear" w:color="000000" w:fill="FFFFFF"/>
          </w:tcPr>
          <w:p w:rsidR="00D13988" w:rsidRPr="00D13988" w:rsidRDefault="00D13988" w:rsidP="00F61246">
            <w:pPr>
              <w:autoSpaceDE w:val="0"/>
              <w:autoSpaceDN w:val="0"/>
              <w:adjustRightInd w:val="0"/>
              <w:spacing w:after="0" w:line="240" w:lineRule="auto"/>
              <w:rPr>
                <w:rFonts w:ascii="Times New Roman" w:hAnsi="Times New Roman"/>
                <w:color w:val="000000"/>
                <w:szCs w:val="24"/>
              </w:rPr>
            </w:pPr>
            <w:r w:rsidRPr="00D13988">
              <w:rPr>
                <w:rFonts w:ascii="Times New Roman" w:hAnsi="Times New Roman"/>
                <w:color w:val="000000"/>
                <w:szCs w:val="24"/>
              </w:rPr>
              <w:t>Sig. exacta [2*(Sig. unilateral)]</w:t>
            </w:r>
          </w:p>
        </w:tc>
        <w:tc>
          <w:tcPr>
            <w:tcW w:w="1080" w:type="dxa"/>
            <w:tcBorders>
              <w:top w:val="nil"/>
              <w:left w:val="single" w:sz="12" w:space="0" w:color="000000"/>
              <w:bottom w:val="single" w:sz="12" w:space="0" w:color="000000"/>
              <w:right w:val="single" w:sz="12" w:space="0" w:color="000000"/>
            </w:tcBorders>
            <w:shd w:val="clear" w:color="000000" w:fill="FFFFFF"/>
            <w:vAlign w:val="center"/>
          </w:tcPr>
          <w:p w:rsidR="00D13988" w:rsidRPr="00D13988" w:rsidRDefault="00D13988" w:rsidP="00F61246">
            <w:pPr>
              <w:autoSpaceDE w:val="0"/>
              <w:autoSpaceDN w:val="0"/>
              <w:adjustRightInd w:val="0"/>
              <w:spacing w:after="0" w:line="240" w:lineRule="auto"/>
              <w:jc w:val="right"/>
              <w:rPr>
                <w:rFonts w:ascii="Times New Roman" w:hAnsi="Times New Roman"/>
                <w:color w:val="000000"/>
                <w:szCs w:val="24"/>
              </w:rPr>
            </w:pPr>
            <w:r w:rsidRPr="00D13988">
              <w:rPr>
                <w:rFonts w:ascii="Times New Roman" w:hAnsi="Times New Roman"/>
                <w:color w:val="000000"/>
                <w:szCs w:val="24"/>
              </w:rPr>
              <w:t>,038(a)</w:t>
            </w:r>
          </w:p>
        </w:tc>
      </w:tr>
    </w:tbl>
    <w:p w:rsidR="00F92840" w:rsidRPr="00D13988" w:rsidRDefault="00F92840" w:rsidP="00D13988">
      <w:pPr>
        <w:spacing w:after="0" w:line="276" w:lineRule="auto"/>
        <w:jc w:val="center"/>
        <w:rPr>
          <w:rFonts w:ascii="Times New Roman" w:hAnsi="Times New Roman"/>
          <w:szCs w:val="24"/>
        </w:rPr>
      </w:pPr>
      <w:proofErr w:type="gramStart"/>
      <w:r w:rsidRPr="00D13988">
        <w:rPr>
          <w:rFonts w:ascii="Times New Roman" w:hAnsi="Times New Roman"/>
          <w:szCs w:val="24"/>
        </w:rPr>
        <w:t>a</w:t>
      </w:r>
      <w:proofErr w:type="gramEnd"/>
      <w:r w:rsidRPr="00D13988">
        <w:rPr>
          <w:rFonts w:ascii="Times New Roman" w:hAnsi="Times New Roman"/>
          <w:szCs w:val="24"/>
        </w:rPr>
        <w:t xml:space="preserve"> No corregidos para los empates.</w:t>
      </w:r>
    </w:p>
    <w:p w:rsidR="00F92840" w:rsidRPr="00D13988" w:rsidRDefault="00F92840" w:rsidP="00D13988">
      <w:pPr>
        <w:spacing w:after="0" w:line="276" w:lineRule="auto"/>
        <w:jc w:val="center"/>
        <w:rPr>
          <w:rFonts w:ascii="Times New Roman" w:hAnsi="Times New Roman"/>
          <w:szCs w:val="24"/>
        </w:rPr>
      </w:pPr>
      <w:proofErr w:type="gramStart"/>
      <w:r w:rsidRPr="00D13988">
        <w:rPr>
          <w:rFonts w:ascii="Times New Roman" w:hAnsi="Times New Roman"/>
          <w:szCs w:val="24"/>
        </w:rPr>
        <w:t>b</w:t>
      </w:r>
      <w:proofErr w:type="gramEnd"/>
      <w:r w:rsidRPr="00D13988">
        <w:rPr>
          <w:rFonts w:ascii="Times New Roman" w:hAnsi="Times New Roman"/>
          <w:szCs w:val="24"/>
        </w:rPr>
        <w:t xml:space="preserve"> Variable de agrupación: GRUPOS</w:t>
      </w:r>
    </w:p>
    <w:p w:rsidR="00F92840" w:rsidRPr="00F92840" w:rsidRDefault="00F92840" w:rsidP="00F92840">
      <w:pPr>
        <w:spacing w:after="0" w:line="360" w:lineRule="auto"/>
        <w:jc w:val="both"/>
        <w:rPr>
          <w:rFonts w:ascii="Times New Roman" w:hAnsi="Times New Roman"/>
          <w:sz w:val="24"/>
          <w:szCs w:val="24"/>
        </w:rPr>
      </w:pP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Los resultados del estadístico demuestran que si existe una diferencia significativa de (0.038) en el ángulo de la rodilla en la fase inicial de los deportistas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bases de iniciación y alto rendimiento, dado que dicho valor con la prueba U de Mann-Whitney es menor o igual al nivel de significación esperado (0.05).</w:t>
      </w: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Los resultados demuestran que el menor rango promedio fue alcanzado por los deportistas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bases de iniciación en la fase inicial con (6,06) y el mayor rango promedio fue alcanzado  por los deportistas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bases de alto rendimiento en la fase de inicial con (10,94), esto se da debido a que en ángulo empleado por los de alto rendimiento tienen mayor valor y mayor eficacia, esto se relaciona con el ángulo de las </w:t>
      </w:r>
      <w:proofErr w:type="spellStart"/>
      <w:r w:rsidRPr="00F92840">
        <w:rPr>
          <w:rFonts w:ascii="Times New Roman" w:hAnsi="Times New Roman"/>
          <w:sz w:val="24"/>
          <w:szCs w:val="24"/>
        </w:rPr>
        <w:t>flyers</w:t>
      </w:r>
      <w:proofErr w:type="spellEnd"/>
      <w:r w:rsidRPr="00F92840">
        <w:rPr>
          <w:rFonts w:ascii="Times New Roman" w:hAnsi="Times New Roman"/>
          <w:sz w:val="24"/>
          <w:szCs w:val="24"/>
        </w:rPr>
        <w:t>, lo cual indica que existe un movimiento sincronizado entre los dos deportistas, mientras que en los deportistas de iniciación, es disparejo el movimiento lo que disminuirá la fuerza ya que son movimientos opuestos; además, las bases de alto rendimiento al empezar con la rodilla en un ángulo más amplio tendrán más oportunidad de generar fuerza.</w:t>
      </w:r>
    </w:p>
    <w:p w:rsid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Resultados de la prueba no paramétrica para 2 muestras independientes, con la prueba de U de Mann-Whitney para el ángulo de la rodilla en la fase de despliegue, en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bases.</w:t>
      </w:r>
    </w:p>
    <w:p w:rsidR="001F1A0B" w:rsidRPr="00F92840" w:rsidRDefault="001F1A0B" w:rsidP="00F92840">
      <w:pPr>
        <w:spacing w:after="0" w:line="360" w:lineRule="auto"/>
        <w:jc w:val="both"/>
        <w:rPr>
          <w:rFonts w:ascii="Times New Roman" w:hAnsi="Times New Roman"/>
          <w:sz w:val="24"/>
          <w:szCs w:val="24"/>
        </w:rPr>
      </w:pPr>
    </w:p>
    <w:p w:rsidR="00F92840" w:rsidRPr="001F1A0B" w:rsidRDefault="00F92840" w:rsidP="001F1A0B">
      <w:pPr>
        <w:spacing w:after="0" w:line="276" w:lineRule="auto"/>
        <w:jc w:val="center"/>
        <w:rPr>
          <w:rFonts w:ascii="Times New Roman" w:hAnsi="Times New Roman"/>
          <w:b/>
          <w:sz w:val="24"/>
          <w:szCs w:val="24"/>
        </w:rPr>
      </w:pPr>
      <w:r w:rsidRPr="001F1A0B">
        <w:rPr>
          <w:rFonts w:ascii="Times New Roman" w:hAnsi="Times New Roman"/>
          <w:b/>
          <w:sz w:val="24"/>
          <w:szCs w:val="24"/>
        </w:rPr>
        <w:t>Prueba de Mann-Whitney</w:t>
      </w:r>
    </w:p>
    <w:p w:rsidR="00F92840" w:rsidRPr="001F1A0B" w:rsidRDefault="00F92840" w:rsidP="001F1A0B">
      <w:pPr>
        <w:spacing w:after="0" w:line="276" w:lineRule="auto"/>
        <w:jc w:val="center"/>
        <w:rPr>
          <w:rFonts w:ascii="Times New Roman" w:hAnsi="Times New Roman"/>
          <w:b/>
          <w:sz w:val="24"/>
          <w:szCs w:val="24"/>
        </w:rPr>
      </w:pPr>
      <w:r w:rsidRPr="001F1A0B">
        <w:rPr>
          <w:rFonts w:ascii="Times New Roman" w:hAnsi="Times New Roman"/>
          <w:b/>
          <w:sz w:val="24"/>
          <w:szCs w:val="24"/>
        </w:rPr>
        <w:t>Rangos</w:t>
      </w:r>
    </w:p>
    <w:tbl>
      <w:tblPr>
        <w:tblW w:w="0" w:type="auto"/>
        <w:jc w:val="center"/>
        <w:tblLayout w:type="fixed"/>
        <w:tblCellMar>
          <w:left w:w="93" w:type="dxa"/>
          <w:right w:w="93" w:type="dxa"/>
        </w:tblCellMar>
        <w:tblLook w:val="0000" w:firstRow="0" w:lastRow="0" w:firstColumn="0" w:lastColumn="0" w:noHBand="0" w:noVBand="0"/>
      </w:tblPr>
      <w:tblGrid>
        <w:gridCol w:w="1337"/>
        <w:gridCol w:w="1713"/>
        <w:gridCol w:w="843"/>
        <w:gridCol w:w="2275"/>
        <w:gridCol w:w="2228"/>
      </w:tblGrid>
      <w:tr w:rsidR="001F1A0B" w:rsidRPr="001F1A0B" w:rsidTr="001F1A0B">
        <w:trPr>
          <w:trHeight w:val="139"/>
          <w:jc w:val="center"/>
        </w:trPr>
        <w:tc>
          <w:tcPr>
            <w:tcW w:w="1337" w:type="dxa"/>
            <w:tcBorders>
              <w:top w:val="single" w:sz="12" w:space="0" w:color="000000"/>
              <w:left w:val="single" w:sz="12" w:space="0" w:color="000000"/>
              <w:bottom w:val="single" w:sz="12" w:space="0" w:color="000000"/>
              <w:right w:val="nil"/>
            </w:tcBorders>
            <w:shd w:val="clear" w:color="000000" w:fill="FFFFFF"/>
            <w:vAlign w:val="bottom"/>
          </w:tcPr>
          <w:p w:rsidR="001F1A0B" w:rsidRPr="001F1A0B" w:rsidRDefault="001F1A0B" w:rsidP="00F61246">
            <w:pPr>
              <w:autoSpaceDE w:val="0"/>
              <w:autoSpaceDN w:val="0"/>
              <w:adjustRightInd w:val="0"/>
              <w:spacing w:after="0" w:line="240" w:lineRule="auto"/>
              <w:rPr>
                <w:rFonts w:ascii="Times New Roman" w:hAnsi="Times New Roman"/>
                <w:b/>
                <w:bCs/>
                <w:color w:val="000000"/>
                <w:sz w:val="20"/>
                <w:szCs w:val="24"/>
              </w:rPr>
            </w:pPr>
          </w:p>
        </w:tc>
        <w:tc>
          <w:tcPr>
            <w:tcW w:w="1713" w:type="dxa"/>
            <w:tcBorders>
              <w:top w:val="single" w:sz="12" w:space="0" w:color="000000"/>
              <w:left w:val="nil"/>
              <w:bottom w:val="single" w:sz="12" w:space="0" w:color="000000"/>
              <w:right w:val="single" w:sz="12" w:space="0" w:color="000000"/>
            </w:tcBorders>
            <w:shd w:val="clear" w:color="000000" w:fill="FFFFFF"/>
            <w:vAlign w:val="bottom"/>
          </w:tcPr>
          <w:p w:rsidR="001F1A0B" w:rsidRPr="001F1A0B" w:rsidRDefault="001F1A0B" w:rsidP="00F61246">
            <w:pPr>
              <w:autoSpaceDE w:val="0"/>
              <w:autoSpaceDN w:val="0"/>
              <w:adjustRightInd w:val="0"/>
              <w:spacing w:after="0" w:line="240" w:lineRule="auto"/>
              <w:rPr>
                <w:rFonts w:ascii="Times New Roman" w:hAnsi="Times New Roman"/>
                <w:b/>
                <w:bCs/>
                <w:color w:val="000000"/>
                <w:sz w:val="20"/>
                <w:szCs w:val="24"/>
              </w:rPr>
            </w:pPr>
            <w:r w:rsidRPr="001F1A0B">
              <w:rPr>
                <w:rFonts w:ascii="Times New Roman" w:hAnsi="Times New Roman"/>
                <w:b/>
                <w:bCs/>
                <w:color w:val="000000"/>
                <w:sz w:val="20"/>
                <w:szCs w:val="24"/>
              </w:rPr>
              <w:t>GRUPOS</w:t>
            </w:r>
          </w:p>
        </w:tc>
        <w:tc>
          <w:tcPr>
            <w:tcW w:w="84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1F1A0B" w:rsidRPr="001F1A0B" w:rsidRDefault="001F1A0B" w:rsidP="00F61246">
            <w:pPr>
              <w:autoSpaceDE w:val="0"/>
              <w:autoSpaceDN w:val="0"/>
              <w:adjustRightInd w:val="0"/>
              <w:spacing w:after="0" w:line="240" w:lineRule="auto"/>
              <w:jc w:val="center"/>
              <w:rPr>
                <w:rFonts w:ascii="Times New Roman" w:hAnsi="Times New Roman"/>
                <w:b/>
                <w:bCs/>
                <w:color w:val="000000"/>
                <w:sz w:val="20"/>
                <w:szCs w:val="24"/>
              </w:rPr>
            </w:pPr>
            <w:r w:rsidRPr="001F1A0B">
              <w:rPr>
                <w:rFonts w:ascii="Times New Roman" w:hAnsi="Times New Roman"/>
                <w:b/>
                <w:bCs/>
                <w:color w:val="000000"/>
                <w:sz w:val="20"/>
                <w:szCs w:val="24"/>
              </w:rPr>
              <w:t>N</w:t>
            </w:r>
          </w:p>
        </w:tc>
        <w:tc>
          <w:tcPr>
            <w:tcW w:w="2275"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1F1A0B" w:rsidRPr="001F1A0B" w:rsidRDefault="001F1A0B" w:rsidP="00F61246">
            <w:pPr>
              <w:autoSpaceDE w:val="0"/>
              <w:autoSpaceDN w:val="0"/>
              <w:adjustRightInd w:val="0"/>
              <w:spacing w:after="0" w:line="240" w:lineRule="auto"/>
              <w:jc w:val="center"/>
              <w:rPr>
                <w:rFonts w:ascii="Times New Roman" w:hAnsi="Times New Roman"/>
                <w:b/>
                <w:bCs/>
                <w:color w:val="000000"/>
                <w:sz w:val="20"/>
                <w:szCs w:val="24"/>
              </w:rPr>
            </w:pPr>
            <w:r w:rsidRPr="001F1A0B">
              <w:rPr>
                <w:rFonts w:ascii="Times New Roman" w:hAnsi="Times New Roman"/>
                <w:b/>
                <w:bCs/>
                <w:color w:val="000000"/>
                <w:sz w:val="20"/>
                <w:szCs w:val="24"/>
              </w:rPr>
              <w:t>Rango promedio</w:t>
            </w:r>
          </w:p>
        </w:tc>
        <w:tc>
          <w:tcPr>
            <w:tcW w:w="2228"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1F1A0B" w:rsidRPr="001F1A0B" w:rsidRDefault="001F1A0B" w:rsidP="00F61246">
            <w:pPr>
              <w:autoSpaceDE w:val="0"/>
              <w:autoSpaceDN w:val="0"/>
              <w:adjustRightInd w:val="0"/>
              <w:spacing w:after="0" w:line="240" w:lineRule="auto"/>
              <w:jc w:val="center"/>
              <w:rPr>
                <w:rFonts w:ascii="Times New Roman" w:hAnsi="Times New Roman"/>
                <w:b/>
                <w:bCs/>
                <w:color w:val="000000"/>
                <w:sz w:val="20"/>
                <w:szCs w:val="24"/>
              </w:rPr>
            </w:pPr>
            <w:r w:rsidRPr="001F1A0B">
              <w:rPr>
                <w:rFonts w:ascii="Times New Roman" w:hAnsi="Times New Roman"/>
                <w:b/>
                <w:bCs/>
                <w:color w:val="000000"/>
                <w:sz w:val="20"/>
                <w:szCs w:val="24"/>
              </w:rPr>
              <w:t>Suma de rangos</w:t>
            </w:r>
          </w:p>
        </w:tc>
      </w:tr>
      <w:tr w:rsidR="001F1A0B" w:rsidRPr="001F1A0B" w:rsidTr="001F1A0B">
        <w:trPr>
          <w:trHeight w:val="263"/>
          <w:jc w:val="center"/>
        </w:trPr>
        <w:tc>
          <w:tcPr>
            <w:tcW w:w="1337" w:type="dxa"/>
            <w:tcBorders>
              <w:top w:val="single" w:sz="12" w:space="0" w:color="000000"/>
              <w:left w:val="single" w:sz="12" w:space="0" w:color="000000"/>
              <w:bottom w:val="nil"/>
              <w:right w:val="nil"/>
            </w:tcBorders>
            <w:shd w:val="clear" w:color="000000" w:fill="FFFFFF"/>
          </w:tcPr>
          <w:p w:rsidR="001F1A0B" w:rsidRPr="001F1A0B" w:rsidRDefault="001F1A0B" w:rsidP="00F61246">
            <w:pPr>
              <w:autoSpaceDE w:val="0"/>
              <w:autoSpaceDN w:val="0"/>
              <w:adjustRightInd w:val="0"/>
              <w:spacing w:after="0" w:line="240" w:lineRule="auto"/>
              <w:rPr>
                <w:rFonts w:ascii="Times New Roman" w:hAnsi="Times New Roman"/>
                <w:color w:val="000000"/>
                <w:sz w:val="20"/>
                <w:szCs w:val="24"/>
              </w:rPr>
            </w:pPr>
            <w:r w:rsidRPr="001F1A0B">
              <w:rPr>
                <w:rFonts w:ascii="Times New Roman" w:hAnsi="Times New Roman"/>
                <w:color w:val="000000"/>
                <w:sz w:val="20"/>
                <w:szCs w:val="24"/>
              </w:rPr>
              <w:t>DATOS</w:t>
            </w:r>
          </w:p>
        </w:tc>
        <w:tc>
          <w:tcPr>
            <w:tcW w:w="1713" w:type="dxa"/>
            <w:tcBorders>
              <w:top w:val="single" w:sz="12" w:space="0" w:color="000000"/>
              <w:left w:val="nil"/>
              <w:bottom w:val="nil"/>
              <w:right w:val="single" w:sz="12" w:space="0" w:color="000000"/>
            </w:tcBorders>
            <w:shd w:val="clear" w:color="000000" w:fill="FFFFFF"/>
          </w:tcPr>
          <w:p w:rsidR="001F1A0B" w:rsidRPr="001F1A0B" w:rsidRDefault="001F1A0B" w:rsidP="00F61246">
            <w:pPr>
              <w:autoSpaceDE w:val="0"/>
              <w:autoSpaceDN w:val="0"/>
              <w:adjustRightInd w:val="0"/>
              <w:spacing w:after="0" w:line="240" w:lineRule="auto"/>
              <w:rPr>
                <w:rFonts w:ascii="Times New Roman" w:hAnsi="Times New Roman"/>
                <w:color w:val="000000"/>
                <w:sz w:val="20"/>
                <w:szCs w:val="24"/>
              </w:rPr>
            </w:pPr>
            <w:r w:rsidRPr="001F1A0B">
              <w:rPr>
                <w:rFonts w:ascii="Times New Roman" w:hAnsi="Times New Roman"/>
                <w:color w:val="000000"/>
                <w:sz w:val="20"/>
                <w:szCs w:val="24"/>
              </w:rPr>
              <w:t>"Alto Rendimiento"</w:t>
            </w:r>
          </w:p>
        </w:tc>
        <w:tc>
          <w:tcPr>
            <w:tcW w:w="843" w:type="dxa"/>
            <w:tcBorders>
              <w:top w:val="single" w:sz="12" w:space="0" w:color="000000"/>
              <w:left w:val="single" w:sz="12" w:space="0" w:color="000000"/>
              <w:bottom w:val="nil"/>
              <w:right w:val="single" w:sz="2" w:space="0" w:color="000000"/>
            </w:tcBorders>
            <w:shd w:val="clear" w:color="000000" w:fill="FFFFFF"/>
            <w:vAlign w:val="center"/>
          </w:tcPr>
          <w:p w:rsidR="001F1A0B" w:rsidRPr="001F1A0B" w:rsidRDefault="001F1A0B" w:rsidP="00F61246">
            <w:pPr>
              <w:autoSpaceDE w:val="0"/>
              <w:autoSpaceDN w:val="0"/>
              <w:adjustRightInd w:val="0"/>
              <w:spacing w:after="0" w:line="240" w:lineRule="auto"/>
              <w:jc w:val="right"/>
              <w:rPr>
                <w:rFonts w:ascii="Times New Roman" w:hAnsi="Times New Roman"/>
                <w:color w:val="000000"/>
                <w:sz w:val="20"/>
                <w:szCs w:val="24"/>
              </w:rPr>
            </w:pPr>
            <w:r w:rsidRPr="001F1A0B">
              <w:rPr>
                <w:rFonts w:ascii="Times New Roman" w:hAnsi="Times New Roman"/>
                <w:color w:val="000000"/>
                <w:sz w:val="20"/>
                <w:szCs w:val="24"/>
              </w:rPr>
              <w:t>8</w:t>
            </w:r>
          </w:p>
        </w:tc>
        <w:tc>
          <w:tcPr>
            <w:tcW w:w="2275" w:type="dxa"/>
            <w:tcBorders>
              <w:top w:val="single" w:sz="12" w:space="0" w:color="000000"/>
              <w:left w:val="single" w:sz="2" w:space="0" w:color="000000"/>
              <w:bottom w:val="nil"/>
              <w:right w:val="single" w:sz="2" w:space="0" w:color="000000"/>
            </w:tcBorders>
            <w:shd w:val="clear" w:color="000000" w:fill="FFFFFF"/>
            <w:vAlign w:val="center"/>
          </w:tcPr>
          <w:p w:rsidR="001F1A0B" w:rsidRPr="001F1A0B" w:rsidRDefault="001F1A0B" w:rsidP="00F61246">
            <w:pPr>
              <w:autoSpaceDE w:val="0"/>
              <w:autoSpaceDN w:val="0"/>
              <w:adjustRightInd w:val="0"/>
              <w:spacing w:after="0" w:line="240" w:lineRule="auto"/>
              <w:jc w:val="right"/>
              <w:rPr>
                <w:rFonts w:ascii="Times New Roman" w:hAnsi="Times New Roman"/>
                <w:color w:val="000000"/>
                <w:sz w:val="20"/>
                <w:szCs w:val="24"/>
              </w:rPr>
            </w:pPr>
            <w:r w:rsidRPr="001F1A0B">
              <w:rPr>
                <w:rFonts w:ascii="Times New Roman" w:hAnsi="Times New Roman"/>
                <w:color w:val="000000"/>
                <w:sz w:val="20"/>
                <w:szCs w:val="24"/>
              </w:rPr>
              <w:t>5,75</w:t>
            </w:r>
          </w:p>
        </w:tc>
        <w:tc>
          <w:tcPr>
            <w:tcW w:w="2228" w:type="dxa"/>
            <w:tcBorders>
              <w:top w:val="single" w:sz="12" w:space="0" w:color="000000"/>
              <w:left w:val="single" w:sz="2" w:space="0" w:color="000000"/>
              <w:bottom w:val="nil"/>
              <w:right w:val="single" w:sz="12" w:space="0" w:color="000000"/>
            </w:tcBorders>
            <w:shd w:val="clear" w:color="000000" w:fill="FFFFFF"/>
            <w:vAlign w:val="center"/>
          </w:tcPr>
          <w:p w:rsidR="001F1A0B" w:rsidRPr="001F1A0B" w:rsidRDefault="001F1A0B" w:rsidP="00F61246">
            <w:pPr>
              <w:autoSpaceDE w:val="0"/>
              <w:autoSpaceDN w:val="0"/>
              <w:adjustRightInd w:val="0"/>
              <w:spacing w:after="0" w:line="240" w:lineRule="auto"/>
              <w:jc w:val="right"/>
              <w:rPr>
                <w:rFonts w:ascii="Times New Roman" w:hAnsi="Times New Roman"/>
                <w:color w:val="000000"/>
                <w:sz w:val="20"/>
                <w:szCs w:val="24"/>
              </w:rPr>
            </w:pPr>
            <w:r w:rsidRPr="001F1A0B">
              <w:rPr>
                <w:rFonts w:ascii="Times New Roman" w:hAnsi="Times New Roman"/>
                <w:color w:val="000000"/>
                <w:sz w:val="20"/>
                <w:szCs w:val="24"/>
              </w:rPr>
              <w:t>46,00</w:t>
            </w:r>
          </w:p>
        </w:tc>
      </w:tr>
      <w:tr w:rsidR="001F1A0B" w:rsidRPr="001F1A0B" w:rsidTr="001F1A0B">
        <w:trPr>
          <w:trHeight w:val="263"/>
          <w:jc w:val="center"/>
        </w:trPr>
        <w:tc>
          <w:tcPr>
            <w:tcW w:w="1337" w:type="dxa"/>
            <w:tcBorders>
              <w:top w:val="nil"/>
              <w:left w:val="single" w:sz="12" w:space="0" w:color="000000"/>
              <w:bottom w:val="nil"/>
              <w:right w:val="nil"/>
            </w:tcBorders>
            <w:shd w:val="clear" w:color="000000" w:fill="FFFFFF"/>
          </w:tcPr>
          <w:p w:rsidR="001F1A0B" w:rsidRPr="001F1A0B" w:rsidRDefault="001F1A0B" w:rsidP="00F61246">
            <w:pPr>
              <w:autoSpaceDE w:val="0"/>
              <w:autoSpaceDN w:val="0"/>
              <w:adjustRightInd w:val="0"/>
              <w:spacing w:after="0" w:line="240" w:lineRule="auto"/>
              <w:rPr>
                <w:rFonts w:ascii="Times New Roman" w:hAnsi="Times New Roman"/>
                <w:color w:val="000000"/>
                <w:sz w:val="20"/>
                <w:szCs w:val="24"/>
              </w:rPr>
            </w:pPr>
            <w:r w:rsidRPr="001F1A0B">
              <w:rPr>
                <w:rFonts w:ascii="Times New Roman" w:hAnsi="Times New Roman"/>
                <w:color w:val="000000"/>
                <w:sz w:val="20"/>
                <w:szCs w:val="24"/>
              </w:rPr>
              <w:t xml:space="preserve"> </w:t>
            </w:r>
          </w:p>
        </w:tc>
        <w:tc>
          <w:tcPr>
            <w:tcW w:w="1713" w:type="dxa"/>
            <w:tcBorders>
              <w:top w:val="nil"/>
              <w:left w:val="nil"/>
              <w:bottom w:val="nil"/>
              <w:right w:val="single" w:sz="12" w:space="0" w:color="000000"/>
            </w:tcBorders>
            <w:shd w:val="clear" w:color="000000" w:fill="FFFFFF"/>
          </w:tcPr>
          <w:p w:rsidR="001F1A0B" w:rsidRPr="001F1A0B" w:rsidRDefault="001F1A0B" w:rsidP="00F61246">
            <w:pPr>
              <w:autoSpaceDE w:val="0"/>
              <w:autoSpaceDN w:val="0"/>
              <w:adjustRightInd w:val="0"/>
              <w:spacing w:after="0" w:line="240" w:lineRule="auto"/>
              <w:rPr>
                <w:rFonts w:ascii="Times New Roman" w:hAnsi="Times New Roman"/>
                <w:color w:val="000000"/>
                <w:sz w:val="20"/>
                <w:szCs w:val="24"/>
              </w:rPr>
            </w:pPr>
            <w:r w:rsidRPr="001F1A0B">
              <w:rPr>
                <w:rFonts w:ascii="Times New Roman" w:hAnsi="Times New Roman"/>
                <w:color w:val="000000"/>
                <w:sz w:val="20"/>
                <w:szCs w:val="24"/>
              </w:rPr>
              <w:t>"Iniciación"</w:t>
            </w:r>
          </w:p>
        </w:tc>
        <w:tc>
          <w:tcPr>
            <w:tcW w:w="843" w:type="dxa"/>
            <w:tcBorders>
              <w:top w:val="nil"/>
              <w:left w:val="single" w:sz="12" w:space="0" w:color="000000"/>
              <w:bottom w:val="nil"/>
              <w:right w:val="single" w:sz="2" w:space="0" w:color="000000"/>
            </w:tcBorders>
            <w:shd w:val="clear" w:color="000000" w:fill="FFFFFF"/>
            <w:vAlign w:val="center"/>
          </w:tcPr>
          <w:p w:rsidR="001F1A0B" w:rsidRPr="001F1A0B" w:rsidRDefault="001F1A0B" w:rsidP="00F61246">
            <w:pPr>
              <w:autoSpaceDE w:val="0"/>
              <w:autoSpaceDN w:val="0"/>
              <w:adjustRightInd w:val="0"/>
              <w:spacing w:after="0" w:line="240" w:lineRule="auto"/>
              <w:jc w:val="right"/>
              <w:rPr>
                <w:rFonts w:ascii="Times New Roman" w:hAnsi="Times New Roman"/>
                <w:color w:val="000000"/>
                <w:sz w:val="20"/>
                <w:szCs w:val="24"/>
              </w:rPr>
            </w:pPr>
            <w:r w:rsidRPr="001F1A0B">
              <w:rPr>
                <w:rFonts w:ascii="Times New Roman" w:hAnsi="Times New Roman"/>
                <w:color w:val="000000"/>
                <w:sz w:val="20"/>
                <w:szCs w:val="24"/>
              </w:rPr>
              <w:t>8</w:t>
            </w:r>
          </w:p>
        </w:tc>
        <w:tc>
          <w:tcPr>
            <w:tcW w:w="2275" w:type="dxa"/>
            <w:tcBorders>
              <w:top w:val="nil"/>
              <w:left w:val="single" w:sz="2" w:space="0" w:color="000000"/>
              <w:bottom w:val="nil"/>
              <w:right w:val="single" w:sz="2" w:space="0" w:color="000000"/>
            </w:tcBorders>
            <w:shd w:val="clear" w:color="000000" w:fill="FFFFFF"/>
            <w:vAlign w:val="center"/>
          </w:tcPr>
          <w:p w:rsidR="001F1A0B" w:rsidRPr="001F1A0B" w:rsidRDefault="001F1A0B" w:rsidP="00F61246">
            <w:pPr>
              <w:autoSpaceDE w:val="0"/>
              <w:autoSpaceDN w:val="0"/>
              <w:adjustRightInd w:val="0"/>
              <w:spacing w:after="0" w:line="240" w:lineRule="auto"/>
              <w:jc w:val="right"/>
              <w:rPr>
                <w:rFonts w:ascii="Times New Roman" w:hAnsi="Times New Roman"/>
                <w:color w:val="000000"/>
                <w:sz w:val="20"/>
                <w:szCs w:val="24"/>
              </w:rPr>
            </w:pPr>
            <w:r w:rsidRPr="001F1A0B">
              <w:rPr>
                <w:rFonts w:ascii="Times New Roman" w:hAnsi="Times New Roman"/>
                <w:color w:val="000000"/>
                <w:sz w:val="20"/>
                <w:szCs w:val="24"/>
              </w:rPr>
              <w:t>11,25</w:t>
            </w:r>
          </w:p>
        </w:tc>
        <w:tc>
          <w:tcPr>
            <w:tcW w:w="2228" w:type="dxa"/>
            <w:tcBorders>
              <w:top w:val="nil"/>
              <w:left w:val="single" w:sz="2" w:space="0" w:color="000000"/>
              <w:bottom w:val="nil"/>
              <w:right w:val="single" w:sz="12" w:space="0" w:color="000000"/>
            </w:tcBorders>
            <w:shd w:val="clear" w:color="000000" w:fill="FFFFFF"/>
            <w:vAlign w:val="center"/>
          </w:tcPr>
          <w:p w:rsidR="001F1A0B" w:rsidRPr="001F1A0B" w:rsidRDefault="001F1A0B" w:rsidP="00F61246">
            <w:pPr>
              <w:autoSpaceDE w:val="0"/>
              <w:autoSpaceDN w:val="0"/>
              <w:adjustRightInd w:val="0"/>
              <w:spacing w:after="0" w:line="240" w:lineRule="auto"/>
              <w:jc w:val="right"/>
              <w:rPr>
                <w:rFonts w:ascii="Times New Roman" w:hAnsi="Times New Roman"/>
                <w:color w:val="000000"/>
                <w:sz w:val="20"/>
                <w:szCs w:val="24"/>
              </w:rPr>
            </w:pPr>
            <w:r w:rsidRPr="001F1A0B">
              <w:rPr>
                <w:rFonts w:ascii="Times New Roman" w:hAnsi="Times New Roman"/>
                <w:color w:val="000000"/>
                <w:sz w:val="20"/>
                <w:szCs w:val="24"/>
              </w:rPr>
              <w:t>90,00</w:t>
            </w:r>
          </w:p>
        </w:tc>
      </w:tr>
      <w:tr w:rsidR="001F1A0B" w:rsidRPr="001F1A0B" w:rsidTr="001F1A0B">
        <w:trPr>
          <w:trHeight w:val="263"/>
          <w:jc w:val="center"/>
        </w:trPr>
        <w:tc>
          <w:tcPr>
            <w:tcW w:w="1337" w:type="dxa"/>
            <w:tcBorders>
              <w:top w:val="nil"/>
              <w:left w:val="single" w:sz="12" w:space="0" w:color="000000"/>
              <w:bottom w:val="single" w:sz="12" w:space="0" w:color="000000"/>
              <w:right w:val="nil"/>
            </w:tcBorders>
            <w:shd w:val="clear" w:color="000000" w:fill="FFFFFF"/>
          </w:tcPr>
          <w:p w:rsidR="001F1A0B" w:rsidRPr="001F1A0B" w:rsidRDefault="001F1A0B" w:rsidP="00F61246">
            <w:pPr>
              <w:autoSpaceDE w:val="0"/>
              <w:autoSpaceDN w:val="0"/>
              <w:adjustRightInd w:val="0"/>
              <w:spacing w:after="0" w:line="240" w:lineRule="auto"/>
              <w:rPr>
                <w:rFonts w:ascii="Times New Roman" w:hAnsi="Times New Roman"/>
                <w:color w:val="000000"/>
                <w:sz w:val="20"/>
                <w:szCs w:val="24"/>
              </w:rPr>
            </w:pPr>
            <w:r w:rsidRPr="001F1A0B">
              <w:rPr>
                <w:rFonts w:ascii="Times New Roman" w:hAnsi="Times New Roman"/>
                <w:color w:val="000000"/>
                <w:sz w:val="20"/>
                <w:szCs w:val="24"/>
              </w:rPr>
              <w:t xml:space="preserve"> </w:t>
            </w:r>
          </w:p>
        </w:tc>
        <w:tc>
          <w:tcPr>
            <w:tcW w:w="1713" w:type="dxa"/>
            <w:tcBorders>
              <w:top w:val="nil"/>
              <w:left w:val="nil"/>
              <w:bottom w:val="single" w:sz="12" w:space="0" w:color="000000"/>
              <w:right w:val="single" w:sz="12" w:space="0" w:color="000000"/>
            </w:tcBorders>
            <w:shd w:val="clear" w:color="000000" w:fill="FFFFFF"/>
          </w:tcPr>
          <w:p w:rsidR="001F1A0B" w:rsidRPr="001F1A0B" w:rsidRDefault="001F1A0B" w:rsidP="00F61246">
            <w:pPr>
              <w:autoSpaceDE w:val="0"/>
              <w:autoSpaceDN w:val="0"/>
              <w:adjustRightInd w:val="0"/>
              <w:spacing w:after="0" w:line="240" w:lineRule="auto"/>
              <w:rPr>
                <w:rFonts w:ascii="Times New Roman" w:hAnsi="Times New Roman"/>
                <w:color w:val="000000"/>
                <w:sz w:val="20"/>
                <w:szCs w:val="24"/>
              </w:rPr>
            </w:pPr>
            <w:r w:rsidRPr="001F1A0B">
              <w:rPr>
                <w:rFonts w:ascii="Times New Roman" w:hAnsi="Times New Roman"/>
                <w:color w:val="000000"/>
                <w:sz w:val="20"/>
                <w:szCs w:val="24"/>
              </w:rPr>
              <w:t>Total</w:t>
            </w:r>
          </w:p>
        </w:tc>
        <w:tc>
          <w:tcPr>
            <w:tcW w:w="843" w:type="dxa"/>
            <w:tcBorders>
              <w:top w:val="nil"/>
              <w:left w:val="single" w:sz="12" w:space="0" w:color="000000"/>
              <w:bottom w:val="single" w:sz="12" w:space="0" w:color="000000"/>
              <w:right w:val="single" w:sz="2" w:space="0" w:color="000000"/>
            </w:tcBorders>
            <w:shd w:val="clear" w:color="000000" w:fill="FFFFFF"/>
            <w:vAlign w:val="center"/>
          </w:tcPr>
          <w:p w:rsidR="001F1A0B" w:rsidRPr="001F1A0B" w:rsidRDefault="001F1A0B" w:rsidP="00F61246">
            <w:pPr>
              <w:autoSpaceDE w:val="0"/>
              <w:autoSpaceDN w:val="0"/>
              <w:adjustRightInd w:val="0"/>
              <w:spacing w:after="0" w:line="240" w:lineRule="auto"/>
              <w:jc w:val="right"/>
              <w:rPr>
                <w:rFonts w:ascii="Times New Roman" w:hAnsi="Times New Roman"/>
                <w:color w:val="000000"/>
                <w:sz w:val="20"/>
                <w:szCs w:val="24"/>
              </w:rPr>
            </w:pPr>
            <w:r w:rsidRPr="001F1A0B">
              <w:rPr>
                <w:rFonts w:ascii="Times New Roman" w:hAnsi="Times New Roman"/>
                <w:color w:val="000000"/>
                <w:sz w:val="20"/>
                <w:szCs w:val="24"/>
              </w:rPr>
              <w:t>16</w:t>
            </w:r>
          </w:p>
        </w:tc>
        <w:tc>
          <w:tcPr>
            <w:tcW w:w="2275" w:type="dxa"/>
            <w:tcBorders>
              <w:top w:val="nil"/>
              <w:left w:val="single" w:sz="2" w:space="0" w:color="000000"/>
              <w:bottom w:val="single" w:sz="12" w:space="0" w:color="000000"/>
              <w:right w:val="single" w:sz="2" w:space="0" w:color="000000"/>
            </w:tcBorders>
            <w:shd w:val="clear" w:color="000000" w:fill="FFFFFF"/>
            <w:vAlign w:val="center"/>
          </w:tcPr>
          <w:p w:rsidR="001F1A0B" w:rsidRPr="001F1A0B" w:rsidRDefault="001F1A0B" w:rsidP="00F61246">
            <w:pPr>
              <w:autoSpaceDE w:val="0"/>
              <w:autoSpaceDN w:val="0"/>
              <w:adjustRightInd w:val="0"/>
              <w:spacing w:after="0" w:line="240" w:lineRule="auto"/>
              <w:jc w:val="right"/>
              <w:rPr>
                <w:rFonts w:ascii="Times New Roman" w:hAnsi="Times New Roman"/>
                <w:color w:val="000000"/>
                <w:sz w:val="20"/>
                <w:szCs w:val="24"/>
              </w:rPr>
            </w:pPr>
            <w:r w:rsidRPr="001F1A0B">
              <w:rPr>
                <w:rFonts w:ascii="Times New Roman" w:hAnsi="Times New Roman"/>
                <w:color w:val="000000"/>
                <w:sz w:val="20"/>
                <w:szCs w:val="24"/>
              </w:rPr>
              <w:t xml:space="preserve"> </w:t>
            </w:r>
          </w:p>
        </w:tc>
        <w:tc>
          <w:tcPr>
            <w:tcW w:w="2228" w:type="dxa"/>
            <w:tcBorders>
              <w:top w:val="nil"/>
              <w:left w:val="single" w:sz="2" w:space="0" w:color="000000"/>
              <w:bottom w:val="single" w:sz="12" w:space="0" w:color="000000"/>
              <w:right w:val="single" w:sz="12" w:space="0" w:color="000000"/>
            </w:tcBorders>
            <w:shd w:val="clear" w:color="000000" w:fill="FFFFFF"/>
            <w:vAlign w:val="center"/>
          </w:tcPr>
          <w:p w:rsidR="001F1A0B" w:rsidRPr="001F1A0B" w:rsidRDefault="001F1A0B" w:rsidP="00F61246">
            <w:pPr>
              <w:autoSpaceDE w:val="0"/>
              <w:autoSpaceDN w:val="0"/>
              <w:adjustRightInd w:val="0"/>
              <w:spacing w:after="0" w:line="240" w:lineRule="auto"/>
              <w:jc w:val="right"/>
              <w:rPr>
                <w:rFonts w:ascii="Times New Roman" w:hAnsi="Times New Roman"/>
                <w:color w:val="000000"/>
                <w:sz w:val="20"/>
                <w:szCs w:val="24"/>
              </w:rPr>
            </w:pPr>
            <w:r w:rsidRPr="001F1A0B">
              <w:rPr>
                <w:rFonts w:ascii="Times New Roman" w:hAnsi="Times New Roman"/>
                <w:color w:val="000000"/>
                <w:sz w:val="20"/>
                <w:szCs w:val="24"/>
              </w:rPr>
              <w:t xml:space="preserve"> </w:t>
            </w:r>
          </w:p>
        </w:tc>
      </w:tr>
    </w:tbl>
    <w:p w:rsidR="00F92840" w:rsidRPr="00F92840" w:rsidRDefault="00F92840" w:rsidP="00F92840">
      <w:pPr>
        <w:spacing w:after="0" w:line="360" w:lineRule="auto"/>
        <w:jc w:val="both"/>
        <w:rPr>
          <w:rFonts w:ascii="Times New Roman" w:hAnsi="Times New Roman"/>
          <w:sz w:val="24"/>
          <w:szCs w:val="24"/>
        </w:rPr>
      </w:pPr>
    </w:p>
    <w:p w:rsidR="00F92840" w:rsidRPr="001F1A0B" w:rsidRDefault="00F92840" w:rsidP="001F1A0B">
      <w:pPr>
        <w:spacing w:after="0" w:line="276" w:lineRule="auto"/>
        <w:jc w:val="center"/>
        <w:rPr>
          <w:rFonts w:ascii="Times New Roman" w:hAnsi="Times New Roman"/>
          <w:b/>
          <w:sz w:val="24"/>
          <w:szCs w:val="24"/>
        </w:rPr>
      </w:pPr>
      <w:r w:rsidRPr="001F1A0B">
        <w:rPr>
          <w:rFonts w:ascii="Times New Roman" w:hAnsi="Times New Roman"/>
          <w:b/>
          <w:sz w:val="24"/>
          <w:szCs w:val="24"/>
        </w:rPr>
        <w:t xml:space="preserve">Estadísticos de </w:t>
      </w:r>
      <w:proofErr w:type="gramStart"/>
      <w:r w:rsidRPr="001F1A0B">
        <w:rPr>
          <w:rFonts w:ascii="Times New Roman" w:hAnsi="Times New Roman"/>
          <w:b/>
          <w:sz w:val="24"/>
          <w:szCs w:val="24"/>
        </w:rPr>
        <w:t>contraste(</w:t>
      </w:r>
      <w:proofErr w:type="gramEnd"/>
      <w:r w:rsidRPr="001F1A0B">
        <w:rPr>
          <w:rFonts w:ascii="Times New Roman" w:hAnsi="Times New Roman"/>
          <w:b/>
          <w:sz w:val="24"/>
          <w:szCs w:val="24"/>
        </w:rPr>
        <w:t>b)</w:t>
      </w:r>
    </w:p>
    <w:tbl>
      <w:tblPr>
        <w:tblW w:w="0" w:type="auto"/>
        <w:jc w:val="center"/>
        <w:tblLayout w:type="fixed"/>
        <w:tblCellMar>
          <w:left w:w="93" w:type="dxa"/>
          <w:right w:w="93" w:type="dxa"/>
        </w:tblCellMar>
        <w:tblLook w:val="0000" w:firstRow="0" w:lastRow="0" w:firstColumn="0" w:lastColumn="0" w:noHBand="0" w:noVBand="0"/>
      </w:tblPr>
      <w:tblGrid>
        <w:gridCol w:w="3312"/>
        <w:gridCol w:w="1013"/>
      </w:tblGrid>
      <w:tr w:rsidR="001F1A0B" w:rsidRPr="001F1A0B" w:rsidTr="001F1A0B">
        <w:trPr>
          <w:trHeight w:val="249"/>
          <w:jc w:val="center"/>
        </w:trPr>
        <w:tc>
          <w:tcPr>
            <w:tcW w:w="3312"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1F1A0B" w:rsidRPr="001F1A0B" w:rsidRDefault="001F1A0B" w:rsidP="00F61246">
            <w:pPr>
              <w:autoSpaceDE w:val="0"/>
              <w:autoSpaceDN w:val="0"/>
              <w:adjustRightInd w:val="0"/>
              <w:spacing w:after="0" w:line="240" w:lineRule="auto"/>
              <w:rPr>
                <w:rFonts w:ascii="Times New Roman" w:hAnsi="Times New Roman"/>
                <w:b/>
                <w:bCs/>
                <w:color w:val="000000"/>
                <w:sz w:val="20"/>
                <w:szCs w:val="24"/>
              </w:rPr>
            </w:pPr>
          </w:p>
        </w:tc>
        <w:tc>
          <w:tcPr>
            <w:tcW w:w="1013"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1F1A0B" w:rsidRPr="001F1A0B" w:rsidRDefault="001F1A0B" w:rsidP="00F61246">
            <w:pPr>
              <w:autoSpaceDE w:val="0"/>
              <w:autoSpaceDN w:val="0"/>
              <w:adjustRightInd w:val="0"/>
              <w:spacing w:after="0" w:line="240" w:lineRule="auto"/>
              <w:jc w:val="center"/>
              <w:rPr>
                <w:rFonts w:ascii="Times New Roman" w:hAnsi="Times New Roman"/>
                <w:b/>
                <w:bCs/>
                <w:color w:val="000000"/>
                <w:sz w:val="20"/>
                <w:szCs w:val="24"/>
              </w:rPr>
            </w:pPr>
            <w:r w:rsidRPr="001F1A0B">
              <w:rPr>
                <w:rFonts w:ascii="Times New Roman" w:hAnsi="Times New Roman"/>
                <w:b/>
                <w:bCs/>
                <w:color w:val="000000"/>
                <w:sz w:val="20"/>
                <w:szCs w:val="24"/>
              </w:rPr>
              <w:t>Datos</w:t>
            </w:r>
          </w:p>
        </w:tc>
      </w:tr>
      <w:tr w:rsidR="001F1A0B" w:rsidRPr="001F1A0B" w:rsidTr="001F1A0B">
        <w:trPr>
          <w:trHeight w:val="69"/>
          <w:jc w:val="center"/>
        </w:trPr>
        <w:tc>
          <w:tcPr>
            <w:tcW w:w="3312" w:type="dxa"/>
            <w:tcBorders>
              <w:top w:val="single" w:sz="12" w:space="0" w:color="000000"/>
              <w:left w:val="single" w:sz="12" w:space="0" w:color="000000"/>
              <w:bottom w:val="nil"/>
              <w:right w:val="single" w:sz="12" w:space="0" w:color="000000"/>
            </w:tcBorders>
            <w:shd w:val="clear" w:color="000000" w:fill="FFFFFF"/>
          </w:tcPr>
          <w:p w:rsidR="001F1A0B" w:rsidRPr="001F1A0B" w:rsidRDefault="001F1A0B" w:rsidP="00F61246">
            <w:pPr>
              <w:autoSpaceDE w:val="0"/>
              <w:autoSpaceDN w:val="0"/>
              <w:adjustRightInd w:val="0"/>
              <w:spacing w:after="0" w:line="240" w:lineRule="auto"/>
              <w:rPr>
                <w:rFonts w:ascii="Times New Roman" w:hAnsi="Times New Roman"/>
                <w:color w:val="000000"/>
                <w:sz w:val="20"/>
                <w:szCs w:val="24"/>
              </w:rPr>
            </w:pPr>
            <w:r w:rsidRPr="001F1A0B">
              <w:rPr>
                <w:rFonts w:ascii="Times New Roman" w:hAnsi="Times New Roman"/>
                <w:color w:val="000000"/>
                <w:sz w:val="20"/>
                <w:szCs w:val="24"/>
              </w:rPr>
              <w:t>U de Mann-Whitney</w:t>
            </w:r>
          </w:p>
        </w:tc>
        <w:tc>
          <w:tcPr>
            <w:tcW w:w="1013" w:type="dxa"/>
            <w:tcBorders>
              <w:top w:val="single" w:sz="12" w:space="0" w:color="000000"/>
              <w:left w:val="single" w:sz="12" w:space="0" w:color="000000"/>
              <w:bottom w:val="nil"/>
              <w:right w:val="single" w:sz="12" w:space="0" w:color="000000"/>
            </w:tcBorders>
            <w:shd w:val="clear" w:color="000000" w:fill="FFFFFF"/>
            <w:vAlign w:val="center"/>
          </w:tcPr>
          <w:p w:rsidR="001F1A0B" w:rsidRPr="001F1A0B" w:rsidRDefault="001F1A0B" w:rsidP="00F61246">
            <w:pPr>
              <w:autoSpaceDE w:val="0"/>
              <w:autoSpaceDN w:val="0"/>
              <w:adjustRightInd w:val="0"/>
              <w:spacing w:after="0" w:line="240" w:lineRule="auto"/>
              <w:jc w:val="right"/>
              <w:rPr>
                <w:rFonts w:ascii="Times New Roman" w:hAnsi="Times New Roman"/>
                <w:color w:val="000000"/>
                <w:sz w:val="20"/>
                <w:szCs w:val="24"/>
              </w:rPr>
            </w:pPr>
            <w:r w:rsidRPr="001F1A0B">
              <w:rPr>
                <w:rFonts w:ascii="Times New Roman" w:hAnsi="Times New Roman"/>
                <w:color w:val="000000"/>
                <w:sz w:val="20"/>
                <w:szCs w:val="24"/>
              </w:rPr>
              <w:t>10,000</w:t>
            </w:r>
          </w:p>
        </w:tc>
      </w:tr>
      <w:tr w:rsidR="001F1A0B" w:rsidRPr="001F1A0B" w:rsidTr="001F1A0B">
        <w:trPr>
          <w:trHeight w:val="118"/>
          <w:jc w:val="center"/>
        </w:trPr>
        <w:tc>
          <w:tcPr>
            <w:tcW w:w="3312" w:type="dxa"/>
            <w:tcBorders>
              <w:top w:val="nil"/>
              <w:left w:val="single" w:sz="12" w:space="0" w:color="000000"/>
              <w:bottom w:val="nil"/>
              <w:right w:val="single" w:sz="12" w:space="0" w:color="000000"/>
            </w:tcBorders>
            <w:shd w:val="clear" w:color="000000" w:fill="FFFFFF"/>
          </w:tcPr>
          <w:p w:rsidR="001F1A0B" w:rsidRPr="001F1A0B" w:rsidRDefault="001F1A0B" w:rsidP="00F61246">
            <w:pPr>
              <w:autoSpaceDE w:val="0"/>
              <w:autoSpaceDN w:val="0"/>
              <w:adjustRightInd w:val="0"/>
              <w:spacing w:after="0" w:line="240" w:lineRule="auto"/>
              <w:rPr>
                <w:rFonts w:ascii="Times New Roman" w:hAnsi="Times New Roman"/>
                <w:color w:val="000000"/>
                <w:sz w:val="20"/>
                <w:szCs w:val="24"/>
              </w:rPr>
            </w:pPr>
            <w:r w:rsidRPr="001F1A0B">
              <w:rPr>
                <w:rFonts w:ascii="Times New Roman" w:hAnsi="Times New Roman"/>
                <w:color w:val="000000"/>
                <w:sz w:val="20"/>
                <w:szCs w:val="24"/>
              </w:rPr>
              <w:t xml:space="preserve">W de </w:t>
            </w:r>
            <w:proofErr w:type="spellStart"/>
            <w:r w:rsidRPr="001F1A0B">
              <w:rPr>
                <w:rFonts w:ascii="Times New Roman" w:hAnsi="Times New Roman"/>
                <w:color w:val="000000"/>
                <w:sz w:val="20"/>
                <w:szCs w:val="24"/>
              </w:rPr>
              <w:t>Wilcoxon</w:t>
            </w:r>
            <w:proofErr w:type="spellEnd"/>
          </w:p>
        </w:tc>
        <w:tc>
          <w:tcPr>
            <w:tcW w:w="1013" w:type="dxa"/>
            <w:tcBorders>
              <w:top w:val="nil"/>
              <w:left w:val="single" w:sz="12" w:space="0" w:color="000000"/>
              <w:bottom w:val="nil"/>
              <w:right w:val="single" w:sz="12" w:space="0" w:color="000000"/>
            </w:tcBorders>
            <w:shd w:val="clear" w:color="000000" w:fill="FFFFFF"/>
            <w:vAlign w:val="center"/>
          </w:tcPr>
          <w:p w:rsidR="001F1A0B" w:rsidRPr="001F1A0B" w:rsidRDefault="001F1A0B" w:rsidP="00F61246">
            <w:pPr>
              <w:autoSpaceDE w:val="0"/>
              <w:autoSpaceDN w:val="0"/>
              <w:adjustRightInd w:val="0"/>
              <w:spacing w:after="0" w:line="240" w:lineRule="auto"/>
              <w:jc w:val="right"/>
              <w:rPr>
                <w:rFonts w:ascii="Times New Roman" w:hAnsi="Times New Roman"/>
                <w:color w:val="000000"/>
                <w:sz w:val="20"/>
                <w:szCs w:val="24"/>
              </w:rPr>
            </w:pPr>
            <w:r w:rsidRPr="001F1A0B">
              <w:rPr>
                <w:rFonts w:ascii="Times New Roman" w:hAnsi="Times New Roman"/>
                <w:color w:val="000000"/>
                <w:sz w:val="20"/>
                <w:szCs w:val="24"/>
              </w:rPr>
              <w:t>46,000</w:t>
            </w:r>
          </w:p>
        </w:tc>
      </w:tr>
      <w:tr w:rsidR="001F1A0B" w:rsidRPr="001F1A0B" w:rsidTr="001F1A0B">
        <w:trPr>
          <w:trHeight w:val="249"/>
          <w:jc w:val="center"/>
        </w:trPr>
        <w:tc>
          <w:tcPr>
            <w:tcW w:w="3312" w:type="dxa"/>
            <w:tcBorders>
              <w:top w:val="nil"/>
              <w:left w:val="single" w:sz="12" w:space="0" w:color="000000"/>
              <w:bottom w:val="nil"/>
              <w:right w:val="single" w:sz="12" w:space="0" w:color="000000"/>
            </w:tcBorders>
            <w:shd w:val="clear" w:color="000000" w:fill="FFFFFF"/>
          </w:tcPr>
          <w:p w:rsidR="001F1A0B" w:rsidRPr="001F1A0B" w:rsidRDefault="001F1A0B" w:rsidP="00F61246">
            <w:pPr>
              <w:autoSpaceDE w:val="0"/>
              <w:autoSpaceDN w:val="0"/>
              <w:adjustRightInd w:val="0"/>
              <w:spacing w:after="0" w:line="240" w:lineRule="auto"/>
              <w:rPr>
                <w:rFonts w:ascii="Times New Roman" w:hAnsi="Times New Roman"/>
                <w:color w:val="000000"/>
                <w:sz w:val="20"/>
                <w:szCs w:val="24"/>
              </w:rPr>
            </w:pPr>
            <w:r w:rsidRPr="001F1A0B">
              <w:rPr>
                <w:rFonts w:ascii="Times New Roman" w:hAnsi="Times New Roman"/>
                <w:color w:val="000000"/>
                <w:sz w:val="20"/>
                <w:szCs w:val="24"/>
              </w:rPr>
              <w:t>Z</w:t>
            </w:r>
          </w:p>
        </w:tc>
        <w:tc>
          <w:tcPr>
            <w:tcW w:w="1013" w:type="dxa"/>
            <w:tcBorders>
              <w:top w:val="nil"/>
              <w:left w:val="single" w:sz="12" w:space="0" w:color="000000"/>
              <w:bottom w:val="nil"/>
              <w:right w:val="single" w:sz="12" w:space="0" w:color="000000"/>
            </w:tcBorders>
            <w:shd w:val="clear" w:color="000000" w:fill="FFFFFF"/>
            <w:vAlign w:val="center"/>
          </w:tcPr>
          <w:p w:rsidR="001F1A0B" w:rsidRPr="001F1A0B" w:rsidRDefault="001F1A0B" w:rsidP="00F61246">
            <w:pPr>
              <w:autoSpaceDE w:val="0"/>
              <w:autoSpaceDN w:val="0"/>
              <w:adjustRightInd w:val="0"/>
              <w:spacing w:after="0" w:line="240" w:lineRule="auto"/>
              <w:jc w:val="right"/>
              <w:rPr>
                <w:rFonts w:ascii="Times New Roman" w:hAnsi="Times New Roman"/>
                <w:color w:val="000000"/>
                <w:sz w:val="20"/>
                <w:szCs w:val="24"/>
              </w:rPr>
            </w:pPr>
            <w:r w:rsidRPr="001F1A0B">
              <w:rPr>
                <w:rFonts w:ascii="Times New Roman" w:hAnsi="Times New Roman"/>
                <w:color w:val="000000"/>
                <w:sz w:val="20"/>
                <w:szCs w:val="24"/>
              </w:rPr>
              <w:t>-2,317</w:t>
            </w:r>
          </w:p>
        </w:tc>
      </w:tr>
      <w:tr w:rsidR="001F1A0B" w:rsidRPr="001F1A0B" w:rsidTr="001F1A0B">
        <w:trPr>
          <w:trHeight w:val="196"/>
          <w:jc w:val="center"/>
        </w:trPr>
        <w:tc>
          <w:tcPr>
            <w:tcW w:w="3312" w:type="dxa"/>
            <w:tcBorders>
              <w:top w:val="nil"/>
              <w:left w:val="single" w:sz="12" w:space="0" w:color="000000"/>
              <w:bottom w:val="nil"/>
              <w:right w:val="single" w:sz="12" w:space="0" w:color="000000"/>
            </w:tcBorders>
            <w:shd w:val="clear" w:color="000000" w:fill="FFFFFF"/>
          </w:tcPr>
          <w:p w:rsidR="001F1A0B" w:rsidRPr="001F1A0B" w:rsidRDefault="001F1A0B" w:rsidP="00F61246">
            <w:pPr>
              <w:autoSpaceDE w:val="0"/>
              <w:autoSpaceDN w:val="0"/>
              <w:adjustRightInd w:val="0"/>
              <w:spacing w:after="0" w:line="240" w:lineRule="auto"/>
              <w:rPr>
                <w:rFonts w:ascii="Times New Roman" w:hAnsi="Times New Roman"/>
                <w:color w:val="000000"/>
                <w:sz w:val="20"/>
                <w:szCs w:val="24"/>
              </w:rPr>
            </w:pPr>
            <w:r w:rsidRPr="001F1A0B">
              <w:rPr>
                <w:rFonts w:ascii="Times New Roman" w:hAnsi="Times New Roman"/>
                <w:color w:val="000000"/>
                <w:sz w:val="20"/>
                <w:szCs w:val="24"/>
              </w:rPr>
              <w:t xml:space="preserve">Sig. </w:t>
            </w:r>
            <w:proofErr w:type="spellStart"/>
            <w:proofErr w:type="gramStart"/>
            <w:r w:rsidRPr="001F1A0B">
              <w:rPr>
                <w:rFonts w:ascii="Times New Roman" w:hAnsi="Times New Roman"/>
                <w:color w:val="000000"/>
                <w:sz w:val="20"/>
                <w:szCs w:val="24"/>
              </w:rPr>
              <w:t>asintót</w:t>
            </w:r>
            <w:proofErr w:type="spellEnd"/>
            <w:proofErr w:type="gramEnd"/>
            <w:r w:rsidRPr="001F1A0B">
              <w:rPr>
                <w:rFonts w:ascii="Times New Roman" w:hAnsi="Times New Roman"/>
                <w:color w:val="000000"/>
                <w:sz w:val="20"/>
                <w:szCs w:val="24"/>
              </w:rPr>
              <w:t>. (bilateral)</w:t>
            </w:r>
          </w:p>
        </w:tc>
        <w:tc>
          <w:tcPr>
            <w:tcW w:w="1013" w:type="dxa"/>
            <w:tcBorders>
              <w:top w:val="nil"/>
              <w:left w:val="single" w:sz="12" w:space="0" w:color="000000"/>
              <w:bottom w:val="nil"/>
              <w:right w:val="single" w:sz="12" w:space="0" w:color="000000"/>
            </w:tcBorders>
            <w:shd w:val="clear" w:color="000000" w:fill="FFFFFF"/>
            <w:vAlign w:val="center"/>
          </w:tcPr>
          <w:p w:rsidR="001F1A0B" w:rsidRPr="001F1A0B" w:rsidRDefault="001F1A0B" w:rsidP="00F61246">
            <w:pPr>
              <w:autoSpaceDE w:val="0"/>
              <w:autoSpaceDN w:val="0"/>
              <w:adjustRightInd w:val="0"/>
              <w:spacing w:after="0" w:line="240" w:lineRule="auto"/>
              <w:jc w:val="right"/>
              <w:rPr>
                <w:rFonts w:ascii="Times New Roman" w:hAnsi="Times New Roman"/>
                <w:color w:val="000000"/>
                <w:sz w:val="20"/>
                <w:szCs w:val="24"/>
              </w:rPr>
            </w:pPr>
            <w:r w:rsidRPr="001F1A0B">
              <w:rPr>
                <w:rFonts w:ascii="Times New Roman" w:hAnsi="Times New Roman"/>
                <w:color w:val="000000"/>
                <w:sz w:val="20"/>
                <w:szCs w:val="24"/>
              </w:rPr>
              <w:t>,020</w:t>
            </w:r>
          </w:p>
        </w:tc>
      </w:tr>
      <w:tr w:rsidR="001F1A0B" w:rsidRPr="001F1A0B" w:rsidTr="001F1A0B">
        <w:trPr>
          <w:trHeight w:val="80"/>
          <w:jc w:val="center"/>
        </w:trPr>
        <w:tc>
          <w:tcPr>
            <w:tcW w:w="3312" w:type="dxa"/>
            <w:tcBorders>
              <w:top w:val="nil"/>
              <w:left w:val="single" w:sz="12" w:space="0" w:color="000000"/>
              <w:bottom w:val="single" w:sz="12" w:space="0" w:color="000000"/>
              <w:right w:val="single" w:sz="12" w:space="0" w:color="000000"/>
            </w:tcBorders>
            <w:shd w:val="clear" w:color="000000" w:fill="FFFFFF"/>
          </w:tcPr>
          <w:p w:rsidR="001F1A0B" w:rsidRPr="001F1A0B" w:rsidRDefault="001F1A0B" w:rsidP="00F61246">
            <w:pPr>
              <w:autoSpaceDE w:val="0"/>
              <w:autoSpaceDN w:val="0"/>
              <w:adjustRightInd w:val="0"/>
              <w:spacing w:after="0" w:line="240" w:lineRule="auto"/>
              <w:rPr>
                <w:rFonts w:ascii="Times New Roman" w:hAnsi="Times New Roman"/>
                <w:color w:val="000000"/>
                <w:sz w:val="20"/>
                <w:szCs w:val="24"/>
              </w:rPr>
            </w:pPr>
            <w:r w:rsidRPr="001F1A0B">
              <w:rPr>
                <w:rFonts w:ascii="Times New Roman" w:hAnsi="Times New Roman"/>
                <w:color w:val="000000"/>
                <w:sz w:val="20"/>
                <w:szCs w:val="24"/>
              </w:rPr>
              <w:t>Sig. exacta [2*(Sig. unilateral)]</w:t>
            </w:r>
          </w:p>
        </w:tc>
        <w:tc>
          <w:tcPr>
            <w:tcW w:w="1013" w:type="dxa"/>
            <w:tcBorders>
              <w:top w:val="nil"/>
              <w:left w:val="single" w:sz="12" w:space="0" w:color="000000"/>
              <w:bottom w:val="single" w:sz="12" w:space="0" w:color="000000"/>
              <w:right w:val="single" w:sz="12" w:space="0" w:color="000000"/>
            </w:tcBorders>
            <w:shd w:val="clear" w:color="000000" w:fill="FFFFFF"/>
            <w:vAlign w:val="center"/>
          </w:tcPr>
          <w:p w:rsidR="001F1A0B" w:rsidRPr="001F1A0B" w:rsidRDefault="001F1A0B" w:rsidP="00F61246">
            <w:pPr>
              <w:autoSpaceDE w:val="0"/>
              <w:autoSpaceDN w:val="0"/>
              <w:adjustRightInd w:val="0"/>
              <w:spacing w:after="0" w:line="240" w:lineRule="auto"/>
              <w:jc w:val="right"/>
              <w:rPr>
                <w:rFonts w:ascii="Times New Roman" w:hAnsi="Times New Roman"/>
                <w:color w:val="000000"/>
                <w:sz w:val="20"/>
                <w:szCs w:val="24"/>
              </w:rPr>
            </w:pPr>
            <w:r w:rsidRPr="001F1A0B">
              <w:rPr>
                <w:rFonts w:ascii="Times New Roman" w:hAnsi="Times New Roman"/>
                <w:color w:val="000000"/>
                <w:sz w:val="20"/>
                <w:szCs w:val="24"/>
              </w:rPr>
              <w:t>,021(a)</w:t>
            </w:r>
          </w:p>
        </w:tc>
      </w:tr>
    </w:tbl>
    <w:p w:rsidR="00F92840" w:rsidRPr="001F1A0B" w:rsidRDefault="00F92840" w:rsidP="001F1A0B">
      <w:pPr>
        <w:spacing w:after="0" w:line="360" w:lineRule="auto"/>
        <w:jc w:val="center"/>
        <w:rPr>
          <w:rFonts w:ascii="Times New Roman" w:hAnsi="Times New Roman"/>
          <w:szCs w:val="24"/>
        </w:rPr>
      </w:pPr>
      <w:proofErr w:type="gramStart"/>
      <w:r w:rsidRPr="001F1A0B">
        <w:rPr>
          <w:rFonts w:ascii="Times New Roman" w:hAnsi="Times New Roman"/>
          <w:szCs w:val="24"/>
        </w:rPr>
        <w:t>a</w:t>
      </w:r>
      <w:proofErr w:type="gramEnd"/>
      <w:r w:rsidRPr="001F1A0B">
        <w:rPr>
          <w:rFonts w:ascii="Times New Roman" w:hAnsi="Times New Roman"/>
          <w:szCs w:val="24"/>
        </w:rPr>
        <w:t xml:space="preserve"> No corregidos para los empates.</w:t>
      </w:r>
    </w:p>
    <w:p w:rsidR="00F92840" w:rsidRPr="001F1A0B" w:rsidRDefault="00F92840" w:rsidP="001F1A0B">
      <w:pPr>
        <w:spacing w:after="0" w:line="360" w:lineRule="auto"/>
        <w:jc w:val="center"/>
        <w:rPr>
          <w:rFonts w:ascii="Times New Roman" w:hAnsi="Times New Roman"/>
          <w:szCs w:val="24"/>
        </w:rPr>
      </w:pPr>
      <w:proofErr w:type="gramStart"/>
      <w:r w:rsidRPr="001F1A0B">
        <w:rPr>
          <w:rFonts w:ascii="Times New Roman" w:hAnsi="Times New Roman"/>
          <w:szCs w:val="24"/>
        </w:rPr>
        <w:t>b</w:t>
      </w:r>
      <w:proofErr w:type="gramEnd"/>
      <w:r w:rsidRPr="001F1A0B">
        <w:rPr>
          <w:rFonts w:ascii="Times New Roman" w:hAnsi="Times New Roman"/>
          <w:szCs w:val="24"/>
        </w:rPr>
        <w:t xml:space="preserve"> Variable de agrupación: GRUPOS</w:t>
      </w:r>
    </w:p>
    <w:p w:rsidR="00F92840" w:rsidRPr="00F92840" w:rsidRDefault="00F92840" w:rsidP="00F92840">
      <w:pPr>
        <w:spacing w:after="0" w:line="360" w:lineRule="auto"/>
        <w:jc w:val="both"/>
        <w:rPr>
          <w:rFonts w:ascii="Times New Roman" w:hAnsi="Times New Roman"/>
          <w:sz w:val="24"/>
          <w:szCs w:val="24"/>
        </w:rPr>
      </w:pP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Los resultados del estadístico demuestran que si existe una diferencia significativa de (0.021) en el ángulo de la rodilla en la fase de despliegue de los deportistas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bases de iniciación y alto rendimiento, dado que dicho valor con la prueba U de Mann-Whitney es menor o igual al nivel de significación esperado (0.05). </w:t>
      </w: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Los resultados demuestran que el mayor rango promedio fue alcanzado por los deportistas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bases de iniciación en la fase de despliegue con (11,25) y el menor rango promedio lo tienen los deportistas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bases de alto rendimiento en la fase de despliegue con (5,75). Es decir, que en ángulo empleado por los deportistas de alto rendimiento tienen menor valor, pero mayor eficacia, ya que realizan la sentidilla con un ángulo igual o menor a 90°, lo que generara más fuerza para la elevación; mientras que los de iniciación al tener mayor amplitud no están generando la fuerza necesaria para una correcta técnica de lanzamiento.</w:t>
      </w:r>
    </w:p>
    <w:p w:rsid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Resultados de la prueba no paramétrica para 2 muestras independientes, con la prueba de U de Mann-Whitney para el ángulo de la rodilla en la fase de rechazo, en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bases.</w:t>
      </w:r>
    </w:p>
    <w:p w:rsidR="001F1A0B" w:rsidRPr="00F92840" w:rsidRDefault="001F1A0B" w:rsidP="00F92840">
      <w:pPr>
        <w:spacing w:after="0" w:line="360" w:lineRule="auto"/>
        <w:jc w:val="both"/>
        <w:rPr>
          <w:rFonts w:ascii="Times New Roman" w:hAnsi="Times New Roman"/>
          <w:sz w:val="24"/>
          <w:szCs w:val="24"/>
        </w:rPr>
      </w:pPr>
    </w:p>
    <w:p w:rsidR="00F92840" w:rsidRPr="001F1A0B" w:rsidRDefault="00F92840" w:rsidP="001F1A0B">
      <w:pPr>
        <w:spacing w:after="0" w:line="276" w:lineRule="auto"/>
        <w:jc w:val="center"/>
        <w:rPr>
          <w:rFonts w:ascii="Times New Roman" w:hAnsi="Times New Roman"/>
          <w:b/>
          <w:sz w:val="24"/>
          <w:szCs w:val="24"/>
        </w:rPr>
      </w:pPr>
      <w:r w:rsidRPr="001F1A0B">
        <w:rPr>
          <w:rFonts w:ascii="Times New Roman" w:hAnsi="Times New Roman"/>
          <w:b/>
          <w:sz w:val="24"/>
          <w:szCs w:val="24"/>
        </w:rPr>
        <w:t>Prueba de Mann-Whitney</w:t>
      </w:r>
    </w:p>
    <w:p w:rsidR="00F92840" w:rsidRPr="001F1A0B" w:rsidRDefault="00F92840" w:rsidP="001F1A0B">
      <w:pPr>
        <w:spacing w:after="0" w:line="276" w:lineRule="auto"/>
        <w:jc w:val="center"/>
        <w:rPr>
          <w:rFonts w:ascii="Times New Roman" w:hAnsi="Times New Roman"/>
          <w:b/>
          <w:sz w:val="24"/>
          <w:szCs w:val="24"/>
        </w:rPr>
      </w:pPr>
      <w:r w:rsidRPr="001F1A0B">
        <w:rPr>
          <w:rFonts w:ascii="Times New Roman" w:hAnsi="Times New Roman"/>
          <w:b/>
          <w:sz w:val="24"/>
          <w:szCs w:val="24"/>
        </w:rPr>
        <w:t>Rangos</w:t>
      </w:r>
    </w:p>
    <w:tbl>
      <w:tblPr>
        <w:tblW w:w="0" w:type="auto"/>
        <w:jc w:val="center"/>
        <w:tblLayout w:type="fixed"/>
        <w:tblCellMar>
          <w:left w:w="93" w:type="dxa"/>
          <w:right w:w="93" w:type="dxa"/>
        </w:tblCellMar>
        <w:tblLook w:val="0000" w:firstRow="0" w:lastRow="0" w:firstColumn="0" w:lastColumn="0" w:noHBand="0" w:noVBand="0"/>
      </w:tblPr>
      <w:tblGrid>
        <w:gridCol w:w="1284"/>
        <w:gridCol w:w="1800"/>
        <w:gridCol w:w="1080"/>
        <w:gridCol w:w="2236"/>
        <w:gridCol w:w="2268"/>
      </w:tblGrid>
      <w:tr w:rsidR="001F1A0B" w:rsidRPr="001F1A0B" w:rsidTr="001F1A0B">
        <w:trPr>
          <w:trHeight w:val="50"/>
          <w:jc w:val="center"/>
        </w:trPr>
        <w:tc>
          <w:tcPr>
            <w:tcW w:w="1284" w:type="dxa"/>
            <w:tcBorders>
              <w:top w:val="single" w:sz="12" w:space="0" w:color="000000"/>
              <w:left w:val="single" w:sz="12" w:space="0" w:color="000000"/>
              <w:bottom w:val="single" w:sz="12" w:space="0" w:color="000000"/>
              <w:right w:val="nil"/>
            </w:tcBorders>
            <w:shd w:val="clear" w:color="000000" w:fill="FFFFFF"/>
            <w:vAlign w:val="bottom"/>
          </w:tcPr>
          <w:p w:rsidR="001F1A0B" w:rsidRPr="001F1A0B" w:rsidRDefault="001F1A0B" w:rsidP="00F61246">
            <w:pPr>
              <w:widowControl w:val="0"/>
              <w:autoSpaceDE w:val="0"/>
              <w:autoSpaceDN w:val="0"/>
              <w:adjustRightInd w:val="0"/>
              <w:spacing w:after="0" w:line="240" w:lineRule="auto"/>
              <w:rPr>
                <w:rFonts w:ascii="Times New Roman" w:hAnsi="Times New Roman"/>
                <w:b/>
                <w:bCs/>
                <w:color w:val="000000"/>
                <w:sz w:val="20"/>
                <w:szCs w:val="24"/>
              </w:rPr>
            </w:pPr>
          </w:p>
        </w:tc>
        <w:tc>
          <w:tcPr>
            <w:tcW w:w="1800" w:type="dxa"/>
            <w:tcBorders>
              <w:top w:val="single" w:sz="12" w:space="0" w:color="000000"/>
              <w:left w:val="nil"/>
              <w:bottom w:val="single" w:sz="12" w:space="0" w:color="000000"/>
              <w:right w:val="single" w:sz="12" w:space="0" w:color="000000"/>
            </w:tcBorders>
            <w:shd w:val="clear" w:color="000000" w:fill="FFFFFF"/>
            <w:vAlign w:val="bottom"/>
          </w:tcPr>
          <w:p w:rsidR="001F1A0B" w:rsidRPr="001F1A0B" w:rsidRDefault="001F1A0B" w:rsidP="00F61246">
            <w:pPr>
              <w:widowControl w:val="0"/>
              <w:autoSpaceDE w:val="0"/>
              <w:autoSpaceDN w:val="0"/>
              <w:adjustRightInd w:val="0"/>
              <w:spacing w:after="0" w:line="240" w:lineRule="auto"/>
              <w:rPr>
                <w:rFonts w:ascii="Times New Roman" w:hAnsi="Times New Roman"/>
                <w:b/>
                <w:bCs/>
                <w:color w:val="000000"/>
                <w:sz w:val="20"/>
                <w:szCs w:val="24"/>
              </w:rPr>
            </w:pPr>
            <w:r w:rsidRPr="001F1A0B">
              <w:rPr>
                <w:rFonts w:ascii="Times New Roman" w:hAnsi="Times New Roman"/>
                <w:b/>
                <w:bCs/>
                <w:color w:val="000000"/>
                <w:sz w:val="20"/>
                <w:szCs w:val="24"/>
              </w:rPr>
              <w:t>GRUPOS</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1F1A0B" w:rsidRPr="001F1A0B" w:rsidRDefault="001F1A0B" w:rsidP="00F61246">
            <w:pPr>
              <w:widowControl w:val="0"/>
              <w:autoSpaceDE w:val="0"/>
              <w:autoSpaceDN w:val="0"/>
              <w:adjustRightInd w:val="0"/>
              <w:spacing w:after="0" w:line="240" w:lineRule="auto"/>
              <w:jc w:val="center"/>
              <w:rPr>
                <w:rFonts w:ascii="Times New Roman" w:hAnsi="Times New Roman"/>
                <w:b/>
                <w:bCs/>
                <w:color w:val="000000"/>
                <w:sz w:val="20"/>
                <w:szCs w:val="24"/>
              </w:rPr>
            </w:pPr>
            <w:r w:rsidRPr="001F1A0B">
              <w:rPr>
                <w:rFonts w:ascii="Times New Roman" w:hAnsi="Times New Roman"/>
                <w:b/>
                <w:bCs/>
                <w:color w:val="000000"/>
                <w:sz w:val="20"/>
                <w:szCs w:val="24"/>
              </w:rPr>
              <w:t>N</w:t>
            </w:r>
          </w:p>
        </w:tc>
        <w:tc>
          <w:tcPr>
            <w:tcW w:w="223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1F1A0B" w:rsidRPr="001F1A0B" w:rsidRDefault="001F1A0B" w:rsidP="00F61246">
            <w:pPr>
              <w:widowControl w:val="0"/>
              <w:autoSpaceDE w:val="0"/>
              <w:autoSpaceDN w:val="0"/>
              <w:adjustRightInd w:val="0"/>
              <w:spacing w:after="0" w:line="240" w:lineRule="auto"/>
              <w:jc w:val="center"/>
              <w:rPr>
                <w:rFonts w:ascii="Times New Roman" w:hAnsi="Times New Roman"/>
                <w:b/>
                <w:bCs/>
                <w:color w:val="000000"/>
                <w:sz w:val="20"/>
                <w:szCs w:val="24"/>
              </w:rPr>
            </w:pPr>
            <w:r w:rsidRPr="001F1A0B">
              <w:rPr>
                <w:rFonts w:ascii="Times New Roman" w:hAnsi="Times New Roman"/>
                <w:b/>
                <w:bCs/>
                <w:color w:val="000000"/>
                <w:sz w:val="20"/>
                <w:szCs w:val="24"/>
              </w:rPr>
              <w:t>Rango promedio</w:t>
            </w:r>
          </w:p>
        </w:tc>
        <w:tc>
          <w:tcPr>
            <w:tcW w:w="2268"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1F1A0B" w:rsidRPr="001F1A0B" w:rsidRDefault="001F1A0B" w:rsidP="00F61246">
            <w:pPr>
              <w:widowControl w:val="0"/>
              <w:autoSpaceDE w:val="0"/>
              <w:autoSpaceDN w:val="0"/>
              <w:adjustRightInd w:val="0"/>
              <w:spacing w:after="0" w:line="240" w:lineRule="auto"/>
              <w:jc w:val="center"/>
              <w:rPr>
                <w:rFonts w:ascii="Times New Roman" w:hAnsi="Times New Roman"/>
                <w:b/>
                <w:bCs/>
                <w:color w:val="000000"/>
                <w:sz w:val="20"/>
                <w:szCs w:val="24"/>
              </w:rPr>
            </w:pPr>
            <w:r w:rsidRPr="001F1A0B">
              <w:rPr>
                <w:rFonts w:ascii="Times New Roman" w:hAnsi="Times New Roman"/>
                <w:b/>
                <w:bCs/>
                <w:color w:val="000000"/>
                <w:sz w:val="20"/>
                <w:szCs w:val="24"/>
              </w:rPr>
              <w:t>Suma de rangos</w:t>
            </w:r>
          </w:p>
        </w:tc>
      </w:tr>
      <w:tr w:rsidR="001F1A0B" w:rsidRPr="001F1A0B" w:rsidTr="001F1A0B">
        <w:trPr>
          <w:trHeight w:val="94"/>
          <w:jc w:val="center"/>
        </w:trPr>
        <w:tc>
          <w:tcPr>
            <w:tcW w:w="1284" w:type="dxa"/>
            <w:tcBorders>
              <w:top w:val="single" w:sz="12" w:space="0" w:color="000000"/>
              <w:left w:val="single" w:sz="12" w:space="0" w:color="000000"/>
              <w:bottom w:val="nil"/>
              <w:right w:val="nil"/>
            </w:tcBorders>
            <w:shd w:val="clear" w:color="000000" w:fill="FFFFFF"/>
          </w:tcPr>
          <w:p w:rsidR="001F1A0B" w:rsidRPr="001F1A0B" w:rsidRDefault="001F1A0B" w:rsidP="00F61246">
            <w:pPr>
              <w:widowControl w:val="0"/>
              <w:autoSpaceDE w:val="0"/>
              <w:autoSpaceDN w:val="0"/>
              <w:adjustRightInd w:val="0"/>
              <w:spacing w:after="0" w:line="240" w:lineRule="auto"/>
              <w:rPr>
                <w:rFonts w:ascii="Times New Roman" w:hAnsi="Times New Roman"/>
                <w:color w:val="000000"/>
                <w:sz w:val="20"/>
                <w:szCs w:val="24"/>
              </w:rPr>
            </w:pPr>
            <w:r w:rsidRPr="001F1A0B">
              <w:rPr>
                <w:rFonts w:ascii="Times New Roman" w:hAnsi="Times New Roman"/>
                <w:color w:val="000000"/>
                <w:sz w:val="20"/>
                <w:szCs w:val="24"/>
              </w:rPr>
              <w:t>DATOS</w:t>
            </w:r>
          </w:p>
        </w:tc>
        <w:tc>
          <w:tcPr>
            <w:tcW w:w="1800" w:type="dxa"/>
            <w:tcBorders>
              <w:top w:val="single" w:sz="12" w:space="0" w:color="000000"/>
              <w:left w:val="nil"/>
              <w:bottom w:val="nil"/>
              <w:right w:val="single" w:sz="12" w:space="0" w:color="000000"/>
            </w:tcBorders>
            <w:shd w:val="clear" w:color="000000" w:fill="FFFFFF"/>
          </w:tcPr>
          <w:p w:rsidR="001F1A0B" w:rsidRPr="001F1A0B" w:rsidRDefault="001F1A0B" w:rsidP="00F61246">
            <w:pPr>
              <w:widowControl w:val="0"/>
              <w:autoSpaceDE w:val="0"/>
              <w:autoSpaceDN w:val="0"/>
              <w:adjustRightInd w:val="0"/>
              <w:spacing w:after="0" w:line="240" w:lineRule="auto"/>
              <w:rPr>
                <w:rFonts w:ascii="Times New Roman" w:hAnsi="Times New Roman"/>
                <w:color w:val="000000"/>
                <w:sz w:val="20"/>
                <w:szCs w:val="24"/>
              </w:rPr>
            </w:pPr>
            <w:r w:rsidRPr="001F1A0B">
              <w:rPr>
                <w:rFonts w:ascii="Times New Roman" w:hAnsi="Times New Roman"/>
                <w:color w:val="000000"/>
                <w:sz w:val="20"/>
                <w:szCs w:val="24"/>
              </w:rPr>
              <w:t>"Alto Rendimiento"</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1F1A0B" w:rsidRPr="001F1A0B" w:rsidRDefault="001F1A0B" w:rsidP="00F61246">
            <w:pPr>
              <w:widowControl w:val="0"/>
              <w:autoSpaceDE w:val="0"/>
              <w:autoSpaceDN w:val="0"/>
              <w:adjustRightInd w:val="0"/>
              <w:spacing w:after="0" w:line="240" w:lineRule="auto"/>
              <w:jc w:val="right"/>
              <w:rPr>
                <w:rFonts w:ascii="Times New Roman" w:hAnsi="Times New Roman"/>
                <w:color w:val="000000"/>
                <w:sz w:val="20"/>
                <w:szCs w:val="24"/>
              </w:rPr>
            </w:pPr>
            <w:r w:rsidRPr="001F1A0B">
              <w:rPr>
                <w:rFonts w:ascii="Times New Roman" w:hAnsi="Times New Roman"/>
                <w:color w:val="000000"/>
                <w:sz w:val="20"/>
                <w:szCs w:val="24"/>
              </w:rPr>
              <w:t>8</w:t>
            </w:r>
          </w:p>
        </w:tc>
        <w:tc>
          <w:tcPr>
            <w:tcW w:w="2236" w:type="dxa"/>
            <w:tcBorders>
              <w:top w:val="single" w:sz="12" w:space="0" w:color="000000"/>
              <w:left w:val="single" w:sz="2" w:space="0" w:color="000000"/>
              <w:bottom w:val="nil"/>
              <w:right w:val="single" w:sz="2" w:space="0" w:color="000000"/>
            </w:tcBorders>
            <w:shd w:val="clear" w:color="000000" w:fill="FFFFFF"/>
            <w:vAlign w:val="center"/>
          </w:tcPr>
          <w:p w:rsidR="001F1A0B" w:rsidRPr="001F1A0B" w:rsidRDefault="001F1A0B" w:rsidP="00F61246">
            <w:pPr>
              <w:widowControl w:val="0"/>
              <w:autoSpaceDE w:val="0"/>
              <w:autoSpaceDN w:val="0"/>
              <w:adjustRightInd w:val="0"/>
              <w:spacing w:after="0" w:line="240" w:lineRule="auto"/>
              <w:jc w:val="right"/>
              <w:rPr>
                <w:rFonts w:ascii="Times New Roman" w:hAnsi="Times New Roman"/>
                <w:color w:val="000000"/>
                <w:sz w:val="20"/>
                <w:szCs w:val="24"/>
              </w:rPr>
            </w:pPr>
            <w:r w:rsidRPr="001F1A0B">
              <w:rPr>
                <w:rFonts w:ascii="Times New Roman" w:hAnsi="Times New Roman"/>
                <w:color w:val="000000"/>
                <w:sz w:val="20"/>
                <w:szCs w:val="24"/>
              </w:rPr>
              <w:t>10,81</w:t>
            </w:r>
          </w:p>
        </w:tc>
        <w:tc>
          <w:tcPr>
            <w:tcW w:w="2268" w:type="dxa"/>
            <w:tcBorders>
              <w:top w:val="single" w:sz="12" w:space="0" w:color="000000"/>
              <w:left w:val="single" w:sz="2" w:space="0" w:color="000000"/>
              <w:bottom w:val="nil"/>
              <w:right w:val="single" w:sz="12" w:space="0" w:color="000000"/>
            </w:tcBorders>
            <w:shd w:val="clear" w:color="000000" w:fill="FFFFFF"/>
            <w:vAlign w:val="center"/>
          </w:tcPr>
          <w:p w:rsidR="001F1A0B" w:rsidRPr="001F1A0B" w:rsidRDefault="001F1A0B" w:rsidP="00F61246">
            <w:pPr>
              <w:widowControl w:val="0"/>
              <w:autoSpaceDE w:val="0"/>
              <w:autoSpaceDN w:val="0"/>
              <w:adjustRightInd w:val="0"/>
              <w:spacing w:after="0" w:line="240" w:lineRule="auto"/>
              <w:jc w:val="right"/>
              <w:rPr>
                <w:rFonts w:ascii="Times New Roman" w:hAnsi="Times New Roman"/>
                <w:color w:val="000000"/>
                <w:sz w:val="20"/>
                <w:szCs w:val="24"/>
              </w:rPr>
            </w:pPr>
            <w:r w:rsidRPr="001F1A0B">
              <w:rPr>
                <w:rFonts w:ascii="Times New Roman" w:hAnsi="Times New Roman"/>
                <w:color w:val="000000"/>
                <w:sz w:val="20"/>
                <w:szCs w:val="24"/>
              </w:rPr>
              <w:t>86,50</w:t>
            </w:r>
          </w:p>
        </w:tc>
      </w:tr>
      <w:tr w:rsidR="001F1A0B" w:rsidRPr="001F1A0B" w:rsidTr="001F1A0B">
        <w:trPr>
          <w:trHeight w:val="80"/>
          <w:jc w:val="center"/>
        </w:trPr>
        <w:tc>
          <w:tcPr>
            <w:tcW w:w="1284" w:type="dxa"/>
            <w:tcBorders>
              <w:top w:val="nil"/>
              <w:left w:val="single" w:sz="12" w:space="0" w:color="000000"/>
              <w:bottom w:val="nil"/>
              <w:right w:val="nil"/>
            </w:tcBorders>
            <w:shd w:val="clear" w:color="000000" w:fill="FFFFFF"/>
          </w:tcPr>
          <w:p w:rsidR="001F1A0B" w:rsidRPr="001F1A0B" w:rsidRDefault="001F1A0B" w:rsidP="00F61246">
            <w:pPr>
              <w:widowControl w:val="0"/>
              <w:autoSpaceDE w:val="0"/>
              <w:autoSpaceDN w:val="0"/>
              <w:adjustRightInd w:val="0"/>
              <w:spacing w:after="0" w:line="240" w:lineRule="auto"/>
              <w:rPr>
                <w:rFonts w:ascii="Times New Roman" w:hAnsi="Times New Roman"/>
                <w:color w:val="000000"/>
                <w:sz w:val="20"/>
                <w:szCs w:val="24"/>
              </w:rPr>
            </w:pPr>
            <w:r w:rsidRPr="001F1A0B">
              <w:rPr>
                <w:rFonts w:ascii="Times New Roman" w:hAnsi="Times New Roman"/>
                <w:color w:val="000000"/>
                <w:sz w:val="20"/>
                <w:szCs w:val="24"/>
              </w:rPr>
              <w:t xml:space="preserve"> </w:t>
            </w:r>
          </w:p>
        </w:tc>
        <w:tc>
          <w:tcPr>
            <w:tcW w:w="1800" w:type="dxa"/>
            <w:tcBorders>
              <w:top w:val="nil"/>
              <w:left w:val="nil"/>
              <w:bottom w:val="nil"/>
              <w:right w:val="single" w:sz="12" w:space="0" w:color="000000"/>
            </w:tcBorders>
            <w:shd w:val="clear" w:color="000000" w:fill="FFFFFF"/>
          </w:tcPr>
          <w:p w:rsidR="001F1A0B" w:rsidRPr="001F1A0B" w:rsidRDefault="001F1A0B" w:rsidP="00F61246">
            <w:pPr>
              <w:widowControl w:val="0"/>
              <w:autoSpaceDE w:val="0"/>
              <w:autoSpaceDN w:val="0"/>
              <w:adjustRightInd w:val="0"/>
              <w:spacing w:after="0" w:line="240" w:lineRule="auto"/>
              <w:rPr>
                <w:rFonts w:ascii="Times New Roman" w:hAnsi="Times New Roman"/>
                <w:color w:val="000000"/>
                <w:sz w:val="20"/>
                <w:szCs w:val="24"/>
              </w:rPr>
            </w:pPr>
            <w:r w:rsidRPr="001F1A0B">
              <w:rPr>
                <w:rFonts w:ascii="Times New Roman" w:hAnsi="Times New Roman"/>
                <w:color w:val="000000"/>
                <w:sz w:val="20"/>
                <w:szCs w:val="24"/>
              </w:rPr>
              <w:t>"Iniciación"</w:t>
            </w:r>
          </w:p>
        </w:tc>
        <w:tc>
          <w:tcPr>
            <w:tcW w:w="1080" w:type="dxa"/>
            <w:tcBorders>
              <w:top w:val="nil"/>
              <w:left w:val="single" w:sz="12" w:space="0" w:color="000000"/>
              <w:bottom w:val="nil"/>
              <w:right w:val="single" w:sz="2" w:space="0" w:color="000000"/>
            </w:tcBorders>
            <w:shd w:val="clear" w:color="000000" w:fill="FFFFFF"/>
            <w:vAlign w:val="center"/>
          </w:tcPr>
          <w:p w:rsidR="001F1A0B" w:rsidRPr="001F1A0B" w:rsidRDefault="001F1A0B" w:rsidP="00F61246">
            <w:pPr>
              <w:widowControl w:val="0"/>
              <w:autoSpaceDE w:val="0"/>
              <w:autoSpaceDN w:val="0"/>
              <w:adjustRightInd w:val="0"/>
              <w:spacing w:after="0" w:line="240" w:lineRule="auto"/>
              <w:jc w:val="right"/>
              <w:rPr>
                <w:rFonts w:ascii="Times New Roman" w:hAnsi="Times New Roman"/>
                <w:color w:val="000000"/>
                <w:sz w:val="20"/>
                <w:szCs w:val="24"/>
              </w:rPr>
            </w:pPr>
            <w:r w:rsidRPr="001F1A0B">
              <w:rPr>
                <w:rFonts w:ascii="Times New Roman" w:hAnsi="Times New Roman"/>
                <w:color w:val="000000"/>
                <w:sz w:val="20"/>
                <w:szCs w:val="24"/>
              </w:rPr>
              <w:t>8</w:t>
            </w:r>
          </w:p>
        </w:tc>
        <w:tc>
          <w:tcPr>
            <w:tcW w:w="2236" w:type="dxa"/>
            <w:tcBorders>
              <w:top w:val="nil"/>
              <w:left w:val="single" w:sz="2" w:space="0" w:color="000000"/>
              <w:bottom w:val="nil"/>
              <w:right w:val="single" w:sz="2" w:space="0" w:color="000000"/>
            </w:tcBorders>
            <w:shd w:val="clear" w:color="000000" w:fill="FFFFFF"/>
            <w:vAlign w:val="center"/>
          </w:tcPr>
          <w:p w:rsidR="001F1A0B" w:rsidRPr="001F1A0B" w:rsidRDefault="001F1A0B" w:rsidP="00F61246">
            <w:pPr>
              <w:widowControl w:val="0"/>
              <w:autoSpaceDE w:val="0"/>
              <w:autoSpaceDN w:val="0"/>
              <w:adjustRightInd w:val="0"/>
              <w:spacing w:after="0" w:line="240" w:lineRule="auto"/>
              <w:jc w:val="right"/>
              <w:rPr>
                <w:rFonts w:ascii="Times New Roman" w:hAnsi="Times New Roman"/>
                <w:color w:val="000000"/>
                <w:sz w:val="20"/>
                <w:szCs w:val="24"/>
              </w:rPr>
            </w:pPr>
            <w:r w:rsidRPr="001F1A0B">
              <w:rPr>
                <w:rFonts w:ascii="Times New Roman" w:hAnsi="Times New Roman"/>
                <w:color w:val="000000"/>
                <w:sz w:val="20"/>
                <w:szCs w:val="24"/>
              </w:rPr>
              <w:t>6,19</w:t>
            </w:r>
          </w:p>
        </w:tc>
        <w:tc>
          <w:tcPr>
            <w:tcW w:w="2268" w:type="dxa"/>
            <w:tcBorders>
              <w:top w:val="nil"/>
              <w:left w:val="single" w:sz="2" w:space="0" w:color="000000"/>
              <w:bottom w:val="nil"/>
              <w:right w:val="single" w:sz="12" w:space="0" w:color="000000"/>
            </w:tcBorders>
            <w:shd w:val="clear" w:color="000000" w:fill="FFFFFF"/>
            <w:vAlign w:val="center"/>
          </w:tcPr>
          <w:p w:rsidR="001F1A0B" w:rsidRPr="001F1A0B" w:rsidRDefault="001F1A0B" w:rsidP="00F61246">
            <w:pPr>
              <w:widowControl w:val="0"/>
              <w:autoSpaceDE w:val="0"/>
              <w:autoSpaceDN w:val="0"/>
              <w:adjustRightInd w:val="0"/>
              <w:spacing w:after="0" w:line="240" w:lineRule="auto"/>
              <w:jc w:val="right"/>
              <w:rPr>
                <w:rFonts w:ascii="Times New Roman" w:hAnsi="Times New Roman"/>
                <w:color w:val="000000"/>
                <w:sz w:val="20"/>
                <w:szCs w:val="24"/>
              </w:rPr>
            </w:pPr>
            <w:r w:rsidRPr="001F1A0B">
              <w:rPr>
                <w:rFonts w:ascii="Times New Roman" w:hAnsi="Times New Roman"/>
                <w:color w:val="000000"/>
                <w:sz w:val="20"/>
                <w:szCs w:val="24"/>
              </w:rPr>
              <w:t>49,50</w:t>
            </w:r>
          </w:p>
        </w:tc>
      </w:tr>
      <w:tr w:rsidR="001F1A0B" w:rsidRPr="001F1A0B" w:rsidTr="001F1A0B">
        <w:trPr>
          <w:trHeight w:val="80"/>
          <w:jc w:val="center"/>
        </w:trPr>
        <w:tc>
          <w:tcPr>
            <w:tcW w:w="1284" w:type="dxa"/>
            <w:tcBorders>
              <w:top w:val="nil"/>
              <w:left w:val="single" w:sz="12" w:space="0" w:color="000000"/>
              <w:bottom w:val="single" w:sz="12" w:space="0" w:color="000000"/>
              <w:right w:val="nil"/>
            </w:tcBorders>
            <w:shd w:val="clear" w:color="000000" w:fill="FFFFFF"/>
          </w:tcPr>
          <w:p w:rsidR="001F1A0B" w:rsidRPr="001F1A0B" w:rsidRDefault="001F1A0B" w:rsidP="00F61246">
            <w:pPr>
              <w:widowControl w:val="0"/>
              <w:autoSpaceDE w:val="0"/>
              <w:autoSpaceDN w:val="0"/>
              <w:adjustRightInd w:val="0"/>
              <w:spacing w:after="0" w:line="240" w:lineRule="auto"/>
              <w:rPr>
                <w:rFonts w:ascii="Times New Roman" w:hAnsi="Times New Roman"/>
                <w:color w:val="000000"/>
                <w:sz w:val="20"/>
                <w:szCs w:val="24"/>
              </w:rPr>
            </w:pPr>
            <w:r w:rsidRPr="001F1A0B">
              <w:rPr>
                <w:rFonts w:ascii="Times New Roman" w:hAnsi="Times New Roman"/>
                <w:color w:val="000000"/>
                <w:sz w:val="20"/>
                <w:szCs w:val="24"/>
              </w:rPr>
              <w:t xml:space="preserve"> </w:t>
            </w:r>
          </w:p>
        </w:tc>
        <w:tc>
          <w:tcPr>
            <w:tcW w:w="1800" w:type="dxa"/>
            <w:tcBorders>
              <w:top w:val="nil"/>
              <w:left w:val="nil"/>
              <w:bottom w:val="single" w:sz="12" w:space="0" w:color="000000"/>
              <w:right w:val="single" w:sz="12" w:space="0" w:color="000000"/>
            </w:tcBorders>
            <w:shd w:val="clear" w:color="000000" w:fill="FFFFFF"/>
          </w:tcPr>
          <w:p w:rsidR="001F1A0B" w:rsidRPr="001F1A0B" w:rsidRDefault="001F1A0B" w:rsidP="00F61246">
            <w:pPr>
              <w:widowControl w:val="0"/>
              <w:autoSpaceDE w:val="0"/>
              <w:autoSpaceDN w:val="0"/>
              <w:adjustRightInd w:val="0"/>
              <w:spacing w:after="0" w:line="240" w:lineRule="auto"/>
              <w:rPr>
                <w:rFonts w:ascii="Times New Roman" w:hAnsi="Times New Roman"/>
                <w:color w:val="000000"/>
                <w:sz w:val="20"/>
                <w:szCs w:val="24"/>
              </w:rPr>
            </w:pPr>
            <w:r w:rsidRPr="001F1A0B">
              <w:rPr>
                <w:rFonts w:ascii="Times New Roman" w:hAnsi="Times New Roman"/>
                <w:color w:val="000000"/>
                <w:sz w:val="20"/>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1F1A0B" w:rsidRPr="001F1A0B" w:rsidRDefault="001F1A0B" w:rsidP="00F61246">
            <w:pPr>
              <w:widowControl w:val="0"/>
              <w:autoSpaceDE w:val="0"/>
              <w:autoSpaceDN w:val="0"/>
              <w:adjustRightInd w:val="0"/>
              <w:spacing w:after="0" w:line="240" w:lineRule="auto"/>
              <w:jc w:val="right"/>
              <w:rPr>
                <w:rFonts w:ascii="Times New Roman" w:hAnsi="Times New Roman"/>
                <w:color w:val="000000"/>
                <w:sz w:val="20"/>
                <w:szCs w:val="24"/>
              </w:rPr>
            </w:pPr>
            <w:r w:rsidRPr="001F1A0B">
              <w:rPr>
                <w:rFonts w:ascii="Times New Roman" w:hAnsi="Times New Roman"/>
                <w:color w:val="000000"/>
                <w:sz w:val="20"/>
                <w:szCs w:val="24"/>
              </w:rPr>
              <w:t>16</w:t>
            </w:r>
          </w:p>
        </w:tc>
        <w:tc>
          <w:tcPr>
            <w:tcW w:w="2236" w:type="dxa"/>
            <w:tcBorders>
              <w:top w:val="nil"/>
              <w:left w:val="single" w:sz="2" w:space="0" w:color="000000"/>
              <w:bottom w:val="single" w:sz="12" w:space="0" w:color="000000"/>
              <w:right w:val="single" w:sz="2" w:space="0" w:color="000000"/>
            </w:tcBorders>
            <w:shd w:val="clear" w:color="000000" w:fill="FFFFFF"/>
            <w:vAlign w:val="center"/>
          </w:tcPr>
          <w:p w:rsidR="001F1A0B" w:rsidRPr="001F1A0B" w:rsidRDefault="001F1A0B" w:rsidP="00F61246">
            <w:pPr>
              <w:widowControl w:val="0"/>
              <w:autoSpaceDE w:val="0"/>
              <w:autoSpaceDN w:val="0"/>
              <w:adjustRightInd w:val="0"/>
              <w:spacing w:after="0" w:line="240" w:lineRule="auto"/>
              <w:jc w:val="right"/>
              <w:rPr>
                <w:rFonts w:ascii="Times New Roman" w:hAnsi="Times New Roman"/>
                <w:color w:val="000000"/>
                <w:sz w:val="20"/>
                <w:szCs w:val="24"/>
              </w:rPr>
            </w:pPr>
            <w:r w:rsidRPr="001F1A0B">
              <w:rPr>
                <w:rFonts w:ascii="Times New Roman" w:hAnsi="Times New Roman"/>
                <w:color w:val="000000"/>
                <w:sz w:val="20"/>
                <w:szCs w:val="24"/>
              </w:rPr>
              <w:t xml:space="preserve"> </w:t>
            </w:r>
          </w:p>
        </w:tc>
        <w:tc>
          <w:tcPr>
            <w:tcW w:w="2268" w:type="dxa"/>
            <w:tcBorders>
              <w:top w:val="nil"/>
              <w:left w:val="single" w:sz="2" w:space="0" w:color="000000"/>
              <w:bottom w:val="single" w:sz="12" w:space="0" w:color="000000"/>
              <w:right w:val="single" w:sz="12" w:space="0" w:color="000000"/>
            </w:tcBorders>
            <w:shd w:val="clear" w:color="000000" w:fill="FFFFFF"/>
            <w:vAlign w:val="center"/>
          </w:tcPr>
          <w:p w:rsidR="001F1A0B" w:rsidRPr="001F1A0B" w:rsidRDefault="001F1A0B" w:rsidP="00F61246">
            <w:pPr>
              <w:widowControl w:val="0"/>
              <w:autoSpaceDE w:val="0"/>
              <w:autoSpaceDN w:val="0"/>
              <w:adjustRightInd w:val="0"/>
              <w:spacing w:after="0" w:line="240" w:lineRule="auto"/>
              <w:jc w:val="right"/>
              <w:rPr>
                <w:rFonts w:ascii="Times New Roman" w:hAnsi="Times New Roman"/>
                <w:color w:val="000000"/>
                <w:sz w:val="20"/>
                <w:szCs w:val="24"/>
              </w:rPr>
            </w:pPr>
            <w:r w:rsidRPr="001F1A0B">
              <w:rPr>
                <w:rFonts w:ascii="Times New Roman" w:hAnsi="Times New Roman"/>
                <w:color w:val="000000"/>
                <w:sz w:val="20"/>
                <w:szCs w:val="24"/>
              </w:rPr>
              <w:t xml:space="preserve"> </w:t>
            </w:r>
          </w:p>
        </w:tc>
      </w:tr>
    </w:tbl>
    <w:p w:rsidR="00F92840" w:rsidRPr="00F92840" w:rsidRDefault="00F92840" w:rsidP="00F92840">
      <w:pPr>
        <w:spacing w:after="0" w:line="360" w:lineRule="auto"/>
        <w:jc w:val="both"/>
        <w:rPr>
          <w:rFonts w:ascii="Times New Roman" w:hAnsi="Times New Roman"/>
          <w:sz w:val="24"/>
          <w:szCs w:val="24"/>
        </w:rPr>
      </w:pPr>
    </w:p>
    <w:p w:rsidR="00F92840" w:rsidRPr="001F1A0B" w:rsidRDefault="00F92840" w:rsidP="001F1A0B">
      <w:pPr>
        <w:spacing w:after="0" w:line="276" w:lineRule="auto"/>
        <w:jc w:val="center"/>
        <w:rPr>
          <w:rFonts w:ascii="Times New Roman" w:hAnsi="Times New Roman"/>
          <w:b/>
          <w:sz w:val="24"/>
          <w:szCs w:val="24"/>
        </w:rPr>
      </w:pPr>
      <w:r w:rsidRPr="001F1A0B">
        <w:rPr>
          <w:rFonts w:ascii="Times New Roman" w:hAnsi="Times New Roman"/>
          <w:b/>
          <w:sz w:val="24"/>
          <w:szCs w:val="24"/>
        </w:rPr>
        <w:t xml:space="preserve">Estadísticos de </w:t>
      </w:r>
      <w:proofErr w:type="gramStart"/>
      <w:r w:rsidRPr="001F1A0B">
        <w:rPr>
          <w:rFonts w:ascii="Times New Roman" w:hAnsi="Times New Roman"/>
          <w:b/>
          <w:sz w:val="24"/>
          <w:szCs w:val="24"/>
        </w:rPr>
        <w:t>contraste(</w:t>
      </w:r>
      <w:proofErr w:type="gramEnd"/>
      <w:r w:rsidRPr="001F1A0B">
        <w:rPr>
          <w:rFonts w:ascii="Times New Roman" w:hAnsi="Times New Roman"/>
          <w:b/>
          <w:sz w:val="24"/>
          <w:szCs w:val="24"/>
        </w:rPr>
        <w:t>b)</w:t>
      </w:r>
    </w:p>
    <w:tbl>
      <w:tblPr>
        <w:tblW w:w="0" w:type="auto"/>
        <w:jc w:val="center"/>
        <w:tblLayout w:type="fixed"/>
        <w:tblCellMar>
          <w:left w:w="93" w:type="dxa"/>
          <w:right w:w="93" w:type="dxa"/>
        </w:tblCellMar>
        <w:tblLook w:val="0000" w:firstRow="0" w:lastRow="0" w:firstColumn="0" w:lastColumn="0" w:noHBand="0" w:noVBand="0"/>
      </w:tblPr>
      <w:tblGrid>
        <w:gridCol w:w="3520"/>
        <w:gridCol w:w="1055"/>
      </w:tblGrid>
      <w:tr w:rsidR="001F1A0B" w:rsidRPr="001F1A0B" w:rsidTr="001F1A0B">
        <w:trPr>
          <w:trHeight w:val="50"/>
          <w:jc w:val="center"/>
        </w:trPr>
        <w:tc>
          <w:tcPr>
            <w:tcW w:w="3520"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1F1A0B" w:rsidRPr="001F1A0B" w:rsidRDefault="001F1A0B" w:rsidP="00F61246">
            <w:pPr>
              <w:widowControl w:val="0"/>
              <w:autoSpaceDE w:val="0"/>
              <w:autoSpaceDN w:val="0"/>
              <w:adjustRightInd w:val="0"/>
              <w:spacing w:after="0" w:line="240" w:lineRule="auto"/>
              <w:rPr>
                <w:rFonts w:ascii="Times New Roman" w:hAnsi="Times New Roman"/>
                <w:b/>
                <w:bCs/>
                <w:color w:val="000000"/>
                <w:sz w:val="20"/>
                <w:szCs w:val="24"/>
              </w:rPr>
            </w:pPr>
          </w:p>
        </w:tc>
        <w:tc>
          <w:tcPr>
            <w:tcW w:w="1055"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1F1A0B" w:rsidRPr="001F1A0B" w:rsidRDefault="001F1A0B" w:rsidP="00F61246">
            <w:pPr>
              <w:widowControl w:val="0"/>
              <w:autoSpaceDE w:val="0"/>
              <w:autoSpaceDN w:val="0"/>
              <w:adjustRightInd w:val="0"/>
              <w:spacing w:after="0" w:line="240" w:lineRule="auto"/>
              <w:jc w:val="center"/>
              <w:rPr>
                <w:rFonts w:ascii="Times New Roman" w:hAnsi="Times New Roman"/>
                <w:b/>
                <w:bCs/>
                <w:color w:val="000000"/>
                <w:sz w:val="20"/>
                <w:szCs w:val="24"/>
              </w:rPr>
            </w:pPr>
            <w:r w:rsidRPr="001F1A0B">
              <w:rPr>
                <w:rFonts w:ascii="Times New Roman" w:hAnsi="Times New Roman"/>
                <w:b/>
                <w:bCs/>
                <w:color w:val="000000"/>
                <w:sz w:val="20"/>
                <w:szCs w:val="24"/>
              </w:rPr>
              <w:t>Datos</w:t>
            </w:r>
          </w:p>
        </w:tc>
      </w:tr>
      <w:tr w:rsidR="001F1A0B" w:rsidRPr="001F1A0B" w:rsidTr="001F1A0B">
        <w:trPr>
          <w:trHeight w:val="101"/>
          <w:jc w:val="center"/>
        </w:trPr>
        <w:tc>
          <w:tcPr>
            <w:tcW w:w="3520" w:type="dxa"/>
            <w:tcBorders>
              <w:top w:val="single" w:sz="12" w:space="0" w:color="000000"/>
              <w:left w:val="single" w:sz="12" w:space="0" w:color="000000"/>
              <w:bottom w:val="nil"/>
              <w:right w:val="single" w:sz="12" w:space="0" w:color="000000"/>
            </w:tcBorders>
            <w:shd w:val="clear" w:color="000000" w:fill="FFFFFF"/>
          </w:tcPr>
          <w:p w:rsidR="001F1A0B" w:rsidRPr="001F1A0B" w:rsidRDefault="001F1A0B" w:rsidP="00F61246">
            <w:pPr>
              <w:widowControl w:val="0"/>
              <w:autoSpaceDE w:val="0"/>
              <w:autoSpaceDN w:val="0"/>
              <w:adjustRightInd w:val="0"/>
              <w:spacing w:after="0" w:line="240" w:lineRule="auto"/>
              <w:rPr>
                <w:rFonts w:ascii="Times New Roman" w:hAnsi="Times New Roman"/>
                <w:color w:val="000000"/>
                <w:sz w:val="20"/>
                <w:szCs w:val="24"/>
              </w:rPr>
            </w:pPr>
            <w:r w:rsidRPr="001F1A0B">
              <w:rPr>
                <w:rFonts w:ascii="Times New Roman" w:hAnsi="Times New Roman"/>
                <w:color w:val="000000"/>
                <w:sz w:val="20"/>
                <w:szCs w:val="24"/>
              </w:rPr>
              <w:t>U de Mann-Whitney</w:t>
            </w:r>
          </w:p>
        </w:tc>
        <w:tc>
          <w:tcPr>
            <w:tcW w:w="1055" w:type="dxa"/>
            <w:tcBorders>
              <w:top w:val="single" w:sz="12" w:space="0" w:color="000000"/>
              <w:left w:val="single" w:sz="12" w:space="0" w:color="000000"/>
              <w:bottom w:val="nil"/>
              <w:right w:val="single" w:sz="12" w:space="0" w:color="000000"/>
            </w:tcBorders>
            <w:shd w:val="clear" w:color="000000" w:fill="FFFFFF"/>
            <w:vAlign w:val="center"/>
          </w:tcPr>
          <w:p w:rsidR="001F1A0B" w:rsidRPr="001F1A0B" w:rsidRDefault="001F1A0B" w:rsidP="00F61246">
            <w:pPr>
              <w:widowControl w:val="0"/>
              <w:autoSpaceDE w:val="0"/>
              <w:autoSpaceDN w:val="0"/>
              <w:adjustRightInd w:val="0"/>
              <w:spacing w:after="0" w:line="240" w:lineRule="auto"/>
              <w:jc w:val="right"/>
              <w:rPr>
                <w:rFonts w:ascii="Times New Roman" w:hAnsi="Times New Roman"/>
                <w:color w:val="000000"/>
                <w:sz w:val="20"/>
                <w:szCs w:val="24"/>
              </w:rPr>
            </w:pPr>
            <w:r w:rsidRPr="001F1A0B">
              <w:rPr>
                <w:rFonts w:ascii="Times New Roman" w:hAnsi="Times New Roman"/>
                <w:color w:val="000000"/>
                <w:sz w:val="20"/>
                <w:szCs w:val="24"/>
              </w:rPr>
              <w:t>13,500</w:t>
            </w:r>
          </w:p>
        </w:tc>
      </w:tr>
      <w:tr w:rsidR="001F1A0B" w:rsidRPr="001F1A0B" w:rsidTr="001F1A0B">
        <w:trPr>
          <w:trHeight w:val="80"/>
          <w:jc w:val="center"/>
        </w:trPr>
        <w:tc>
          <w:tcPr>
            <w:tcW w:w="3520" w:type="dxa"/>
            <w:tcBorders>
              <w:top w:val="nil"/>
              <w:left w:val="single" w:sz="12" w:space="0" w:color="000000"/>
              <w:bottom w:val="nil"/>
              <w:right w:val="single" w:sz="12" w:space="0" w:color="000000"/>
            </w:tcBorders>
            <w:shd w:val="clear" w:color="000000" w:fill="FFFFFF"/>
          </w:tcPr>
          <w:p w:rsidR="001F1A0B" w:rsidRPr="001F1A0B" w:rsidRDefault="001F1A0B" w:rsidP="00F61246">
            <w:pPr>
              <w:widowControl w:val="0"/>
              <w:autoSpaceDE w:val="0"/>
              <w:autoSpaceDN w:val="0"/>
              <w:adjustRightInd w:val="0"/>
              <w:spacing w:after="0" w:line="240" w:lineRule="auto"/>
              <w:rPr>
                <w:rFonts w:ascii="Times New Roman" w:hAnsi="Times New Roman"/>
                <w:color w:val="000000"/>
                <w:sz w:val="20"/>
                <w:szCs w:val="24"/>
              </w:rPr>
            </w:pPr>
            <w:r w:rsidRPr="001F1A0B">
              <w:rPr>
                <w:rFonts w:ascii="Times New Roman" w:hAnsi="Times New Roman"/>
                <w:color w:val="000000"/>
                <w:sz w:val="20"/>
                <w:szCs w:val="24"/>
              </w:rPr>
              <w:t xml:space="preserve">W de </w:t>
            </w:r>
            <w:proofErr w:type="spellStart"/>
            <w:r w:rsidRPr="001F1A0B">
              <w:rPr>
                <w:rFonts w:ascii="Times New Roman" w:hAnsi="Times New Roman"/>
                <w:color w:val="000000"/>
                <w:sz w:val="20"/>
                <w:szCs w:val="24"/>
              </w:rPr>
              <w:t>Wilcoxon</w:t>
            </w:r>
            <w:proofErr w:type="spellEnd"/>
          </w:p>
        </w:tc>
        <w:tc>
          <w:tcPr>
            <w:tcW w:w="1055" w:type="dxa"/>
            <w:tcBorders>
              <w:top w:val="nil"/>
              <w:left w:val="single" w:sz="12" w:space="0" w:color="000000"/>
              <w:bottom w:val="nil"/>
              <w:right w:val="single" w:sz="12" w:space="0" w:color="000000"/>
            </w:tcBorders>
            <w:shd w:val="clear" w:color="000000" w:fill="FFFFFF"/>
            <w:vAlign w:val="center"/>
          </w:tcPr>
          <w:p w:rsidR="001F1A0B" w:rsidRPr="001F1A0B" w:rsidRDefault="001F1A0B" w:rsidP="00F61246">
            <w:pPr>
              <w:widowControl w:val="0"/>
              <w:autoSpaceDE w:val="0"/>
              <w:autoSpaceDN w:val="0"/>
              <w:adjustRightInd w:val="0"/>
              <w:spacing w:after="0" w:line="240" w:lineRule="auto"/>
              <w:jc w:val="right"/>
              <w:rPr>
                <w:rFonts w:ascii="Times New Roman" w:hAnsi="Times New Roman"/>
                <w:color w:val="000000"/>
                <w:sz w:val="20"/>
                <w:szCs w:val="24"/>
              </w:rPr>
            </w:pPr>
            <w:r w:rsidRPr="001F1A0B">
              <w:rPr>
                <w:rFonts w:ascii="Times New Roman" w:hAnsi="Times New Roman"/>
                <w:color w:val="000000"/>
                <w:sz w:val="20"/>
                <w:szCs w:val="24"/>
              </w:rPr>
              <w:t>49,500</w:t>
            </w:r>
          </w:p>
        </w:tc>
      </w:tr>
      <w:tr w:rsidR="001F1A0B" w:rsidRPr="001F1A0B" w:rsidTr="001F1A0B">
        <w:trPr>
          <w:trHeight w:val="80"/>
          <w:jc w:val="center"/>
        </w:trPr>
        <w:tc>
          <w:tcPr>
            <w:tcW w:w="3520" w:type="dxa"/>
            <w:tcBorders>
              <w:top w:val="nil"/>
              <w:left w:val="single" w:sz="12" w:space="0" w:color="000000"/>
              <w:bottom w:val="nil"/>
              <w:right w:val="single" w:sz="12" w:space="0" w:color="000000"/>
            </w:tcBorders>
            <w:shd w:val="clear" w:color="000000" w:fill="FFFFFF"/>
          </w:tcPr>
          <w:p w:rsidR="001F1A0B" w:rsidRPr="001F1A0B" w:rsidRDefault="001F1A0B" w:rsidP="00F61246">
            <w:pPr>
              <w:widowControl w:val="0"/>
              <w:autoSpaceDE w:val="0"/>
              <w:autoSpaceDN w:val="0"/>
              <w:adjustRightInd w:val="0"/>
              <w:spacing w:after="0" w:line="240" w:lineRule="auto"/>
              <w:rPr>
                <w:rFonts w:ascii="Times New Roman" w:hAnsi="Times New Roman"/>
                <w:color w:val="000000"/>
                <w:sz w:val="20"/>
                <w:szCs w:val="24"/>
              </w:rPr>
            </w:pPr>
            <w:r w:rsidRPr="001F1A0B">
              <w:rPr>
                <w:rFonts w:ascii="Times New Roman" w:hAnsi="Times New Roman"/>
                <w:color w:val="000000"/>
                <w:sz w:val="20"/>
                <w:szCs w:val="24"/>
              </w:rPr>
              <w:t>Z</w:t>
            </w:r>
          </w:p>
        </w:tc>
        <w:tc>
          <w:tcPr>
            <w:tcW w:w="1055" w:type="dxa"/>
            <w:tcBorders>
              <w:top w:val="nil"/>
              <w:left w:val="single" w:sz="12" w:space="0" w:color="000000"/>
              <w:bottom w:val="nil"/>
              <w:right w:val="single" w:sz="12" w:space="0" w:color="000000"/>
            </w:tcBorders>
            <w:shd w:val="clear" w:color="000000" w:fill="FFFFFF"/>
            <w:vAlign w:val="center"/>
          </w:tcPr>
          <w:p w:rsidR="001F1A0B" w:rsidRPr="001F1A0B" w:rsidRDefault="001F1A0B" w:rsidP="00F61246">
            <w:pPr>
              <w:widowControl w:val="0"/>
              <w:autoSpaceDE w:val="0"/>
              <w:autoSpaceDN w:val="0"/>
              <w:adjustRightInd w:val="0"/>
              <w:spacing w:after="0" w:line="240" w:lineRule="auto"/>
              <w:jc w:val="right"/>
              <w:rPr>
                <w:rFonts w:ascii="Times New Roman" w:hAnsi="Times New Roman"/>
                <w:color w:val="000000"/>
                <w:sz w:val="20"/>
                <w:szCs w:val="24"/>
              </w:rPr>
            </w:pPr>
            <w:r w:rsidRPr="001F1A0B">
              <w:rPr>
                <w:rFonts w:ascii="Times New Roman" w:hAnsi="Times New Roman"/>
                <w:color w:val="000000"/>
                <w:sz w:val="20"/>
                <w:szCs w:val="24"/>
              </w:rPr>
              <w:t>-1,968</w:t>
            </w:r>
          </w:p>
        </w:tc>
      </w:tr>
      <w:tr w:rsidR="001F1A0B" w:rsidRPr="001F1A0B" w:rsidTr="001F1A0B">
        <w:trPr>
          <w:trHeight w:val="80"/>
          <w:jc w:val="center"/>
        </w:trPr>
        <w:tc>
          <w:tcPr>
            <w:tcW w:w="3520" w:type="dxa"/>
            <w:tcBorders>
              <w:top w:val="nil"/>
              <w:left w:val="single" w:sz="12" w:space="0" w:color="000000"/>
              <w:bottom w:val="nil"/>
              <w:right w:val="single" w:sz="12" w:space="0" w:color="000000"/>
            </w:tcBorders>
            <w:shd w:val="clear" w:color="000000" w:fill="FFFFFF"/>
          </w:tcPr>
          <w:p w:rsidR="001F1A0B" w:rsidRPr="001F1A0B" w:rsidRDefault="001F1A0B" w:rsidP="00F61246">
            <w:pPr>
              <w:widowControl w:val="0"/>
              <w:autoSpaceDE w:val="0"/>
              <w:autoSpaceDN w:val="0"/>
              <w:adjustRightInd w:val="0"/>
              <w:spacing w:after="0" w:line="240" w:lineRule="auto"/>
              <w:rPr>
                <w:rFonts w:ascii="Times New Roman" w:hAnsi="Times New Roman"/>
                <w:color w:val="000000"/>
                <w:sz w:val="20"/>
                <w:szCs w:val="24"/>
              </w:rPr>
            </w:pPr>
            <w:r w:rsidRPr="001F1A0B">
              <w:rPr>
                <w:rFonts w:ascii="Times New Roman" w:hAnsi="Times New Roman"/>
                <w:color w:val="000000"/>
                <w:sz w:val="20"/>
                <w:szCs w:val="24"/>
              </w:rPr>
              <w:t xml:space="preserve">Sig. </w:t>
            </w:r>
            <w:proofErr w:type="spellStart"/>
            <w:proofErr w:type="gramStart"/>
            <w:r w:rsidRPr="001F1A0B">
              <w:rPr>
                <w:rFonts w:ascii="Times New Roman" w:hAnsi="Times New Roman"/>
                <w:color w:val="000000"/>
                <w:sz w:val="20"/>
                <w:szCs w:val="24"/>
              </w:rPr>
              <w:t>asintót</w:t>
            </w:r>
            <w:proofErr w:type="spellEnd"/>
            <w:proofErr w:type="gramEnd"/>
            <w:r w:rsidRPr="001F1A0B">
              <w:rPr>
                <w:rFonts w:ascii="Times New Roman" w:hAnsi="Times New Roman"/>
                <w:color w:val="000000"/>
                <w:sz w:val="20"/>
                <w:szCs w:val="24"/>
              </w:rPr>
              <w:t>. (bilateral)</w:t>
            </w:r>
          </w:p>
        </w:tc>
        <w:tc>
          <w:tcPr>
            <w:tcW w:w="1055" w:type="dxa"/>
            <w:tcBorders>
              <w:top w:val="nil"/>
              <w:left w:val="single" w:sz="12" w:space="0" w:color="000000"/>
              <w:bottom w:val="nil"/>
              <w:right w:val="single" w:sz="12" w:space="0" w:color="000000"/>
            </w:tcBorders>
            <w:shd w:val="clear" w:color="000000" w:fill="FFFFFF"/>
            <w:vAlign w:val="center"/>
          </w:tcPr>
          <w:p w:rsidR="001F1A0B" w:rsidRPr="001F1A0B" w:rsidRDefault="001F1A0B" w:rsidP="00F61246">
            <w:pPr>
              <w:widowControl w:val="0"/>
              <w:autoSpaceDE w:val="0"/>
              <w:autoSpaceDN w:val="0"/>
              <w:adjustRightInd w:val="0"/>
              <w:spacing w:after="0" w:line="240" w:lineRule="auto"/>
              <w:jc w:val="right"/>
              <w:rPr>
                <w:rFonts w:ascii="Times New Roman" w:hAnsi="Times New Roman"/>
                <w:color w:val="000000"/>
                <w:sz w:val="20"/>
                <w:szCs w:val="24"/>
              </w:rPr>
            </w:pPr>
            <w:r w:rsidRPr="001F1A0B">
              <w:rPr>
                <w:rFonts w:ascii="Times New Roman" w:hAnsi="Times New Roman"/>
                <w:color w:val="000000"/>
                <w:sz w:val="20"/>
                <w:szCs w:val="24"/>
              </w:rPr>
              <w:t>,049</w:t>
            </w:r>
          </w:p>
        </w:tc>
      </w:tr>
      <w:tr w:rsidR="001F1A0B" w:rsidRPr="001F1A0B" w:rsidTr="001F1A0B">
        <w:trPr>
          <w:trHeight w:val="246"/>
          <w:jc w:val="center"/>
        </w:trPr>
        <w:tc>
          <w:tcPr>
            <w:tcW w:w="3520" w:type="dxa"/>
            <w:tcBorders>
              <w:top w:val="nil"/>
              <w:left w:val="single" w:sz="12" w:space="0" w:color="000000"/>
              <w:bottom w:val="single" w:sz="12" w:space="0" w:color="000000"/>
              <w:right w:val="single" w:sz="12" w:space="0" w:color="000000"/>
            </w:tcBorders>
            <w:shd w:val="clear" w:color="000000" w:fill="FFFFFF"/>
          </w:tcPr>
          <w:p w:rsidR="001F1A0B" w:rsidRPr="001F1A0B" w:rsidRDefault="001F1A0B" w:rsidP="00F61246">
            <w:pPr>
              <w:widowControl w:val="0"/>
              <w:autoSpaceDE w:val="0"/>
              <w:autoSpaceDN w:val="0"/>
              <w:adjustRightInd w:val="0"/>
              <w:spacing w:after="0" w:line="240" w:lineRule="auto"/>
              <w:rPr>
                <w:rFonts w:ascii="Times New Roman" w:hAnsi="Times New Roman"/>
                <w:color w:val="000000"/>
                <w:sz w:val="20"/>
                <w:szCs w:val="24"/>
              </w:rPr>
            </w:pPr>
            <w:r w:rsidRPr="001F1A0B">
              <w:rPr>
                <w:rFonts w:ascii="Times New Roman" w:hAnsi="Times New Roman"/>
                <w:color w:val="000000"/>
                <w:sz w:val="20"/>
                <w:szCs w:val="24"/>
              </w:rPr>
              <w:t>Sig. exacta [2*(Sig. unilateral)]</w:t>
            </w:r>
          </w:p>
        </w:tc>
        <w:tc>
          <w:tcPr>
            <w:tcW w:w="1055" w:type="dxa"/>
            <w:tcBorders>
              <w:top w:val="nil"/>
              <w:left w:val="single" w:sz="12" w:space="0" w:color="000000"/>
              <w:bottom w:val="single" w:sz="12" w:space="0" w:color="000000"/>
              <w:right w:val="single" w:sz="12" w:space="0" w:color="000000"/>
            </w:tcBorders>
            <w:shd w:val="clear" w:color="000000" w:fill="FFFFFF"/>
            <w:vAlign w:val="center"/>
          </w:tcPr>
          <w:p w:rsidR="001F1A0B" w:rsidRPr="001F1A0B" w:rsidRDefault="001F1A0B" w:rsidP="00F61246">
            <w:pPr>
              <w:widowControl w:val="0"/>
              <w:autoSpaceDE w:val="0"/>
              <w:autoSpaceDN w:val="0"/>
              <w:adjustRightInd w:val="0"/>
              <w:spacing w:after="0" w:line="240" w:lineRule="auto"/>
              <w:jc w:val="right"/>
              <w:rPr>
                <w:rFonts w:ascii="Times New Roman" w:hAnsi="Times New Roman"/>
                <w:color w:val="000000"/>
                <w:sz w:val="20"/>
                <w:szCs w:val="24"/>
              </w:rPr>
            </w:pPr>
            <w:r w:rsidRPr="001F1A0B">
              <w:rPr>
                <w:rFonts w:ascii="Times New Roman" w:hAnsi="Times New Roman"/>
                <w:color w:val="000000"/>
                <w:sz w:val="20"/>
                <w:szCs w:val="24"/>
              </w:rPr>
              <w:t>,050(a)</w:t>
            </w:r>
          </w:p>
        </w:tc>
      </w:tr>
    </w:tbl>
    <w:p w:rsidR="00F92840" w:rsidRPr="001F1A0B" w:rsidRDefault="00F92840" w:rsidP="001F1A0B">
      <w:pPr>
        <w:spacing w:after="0" w:line="360" w:lineRule="auto"/>
        <w:jc w:val="center"/>
        <w:rPr>
          <w:rFonts w:ascii="Times New Roman" w:hAnsi="Times New Roman"/>
          <w:szCs w:val="24"/>
        </w:rPr>
      </w:pPr>
      <w:proofErr w:type="gramStart"/>
      <w:r w:rsidRPr="001F1A0B">
        <w:rPr>
          <w:rFonts w:ascii="Times New Roman" w:hAnsi="Times New Roman"/>
          <w:szCs w:val="24"/>
        </w:rPr>
        <w:t>a</w:t>
      </w:r>
      <w:proofErr w:type="gramEnd"/>
      <w:r w:rsidRPr="001F1A0B">
        <w:rPr>
          <w:rFonts w:ascii="Times New Roman" w:hAnsi="Times New Roman"/>
          <w:szCs w:val="24"/>
        </w:rPr>
        <w:t xml:space="preserve"> No corregidos para los empates.</w:t>
      </w:r>
    </w:p>
    <w:p w:rsidR="00F92840" w:rsidRPr="001F1A0B" w:rsidRDefault="00F92840" w:rsidP="001F1A0B">
      <w:pPr>
        <w:spacing w:after="0" w:line="360" w:lineRule="auto"/>
        <w:jc w:val="center"/>
        <w:rPr>
          <w:rFonts w:ascii="Times New Roman" w:hAnsi="Times New Roman"/>
          <w:szCs w:val="24"/>
        </w:rPr>
      </w:pPr>
      <w:proofErr w:type="gramStart"/>
      <w:r w:rsidRPr="001F1A0B">
        <w:rPr>
          <w:rFonts w:ascii="Times New Roman" w:hAnsi="Times New Roman"/>
          <w:szCs w:val="24"/>
        </w:rPr>
        <w:t>b</w:t>
      </w:r>
      <w:proofErr w:type="gramEnd"/>
      <w:r w:rsidRPr="001F1A0B">
        <w:rPr>
          <w:rFonts w:ascii="Times New Roman" w:hAnsi="Times New Roman"/>
          <w:szCs w:val="24"/>
        </w:rPr>
        <w:t xml:space="preserve"> Variable de agrupación: GRUPOS</w:t>
      </w:r>
    </w:p>
    <w:p w:rsidR="00F92840" w:rsidRPr="00F92840" w:rsidRDefault="00F92840" w:rsidP="00F92840">
      <w:pPr>
        <w:spacing w:after="0" w:line="360" w:lineRule="auto"/>
        <w:jc w:val="both"/>
        <w:rPr>
          <w:rFonts w:ascii="Times New Roman" w:hAnsi="Times New Roman"/>
          <w:sz w:val="24"/>
          <w:szCs w:val="24"/>
        </w:rPr>
      </w:pP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Los resultados del estadístico demuestran que si existe una diferencia significativa de (0.050) en el ángulo de la rodilla en la fase de rechazo de los deportistas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bases de iniciación y alto rendimiento, dado que dicho valor con la prueba U de Mann-Whitney es menor o igual al nivel de significación esperado (0.05).</w:t>
      </w:r>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Los resultados demuestran que el menor rango promedio fue registrado por los deportistas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flyers</w:t>
      </w:r>
      <w:proofErr w:type="spellEnd"/>
      <w:r w:rsidRPr="00F92840">
        <w:rPr>
          <w:rFonts w:ascii="Times New Roman" w:hAnsi="Times New Roman"/>
          <w:sz w:val="24"/>
          <w:szCs w:val="24"/>
        </w:rPr>
        <w:t xml:space="preserve"> de iniciación en la fase de rechazo con (6,19) y el mayor rango promedio fue registrado por los deportistas </w:t>
      </w:r>
      <w:proofErr w:type="spellStart"/>
      <w:r w:rsidRPr="00F92840">
        <w:rPr>
          <w:rFonts w:ascii="Times New Roman" w:hAnsi="Times New Roman"/>
          <w:sz w:val="24"/>
          <w:szCs w:val="24"/>
        </w:rPr>
        <w:t>cheerleaders</w:t>
      </w:r>
      <w:proofErr w:type="spellEnd"/>
      <w:r w:rsidRPr="00F92840">
        <w:rPr>
          <w:rFonts w:ascii="Times New Roman" w:hAnsi="Times New Roman"/>
          <w:sz w:val="24"/>
          <w:szCs w:val="24"/>
        </w:rPr>
        <w:t xml:space="preserve"> </w:t>
      </w:r>
      <w:proofErr w:type="spellStart"/>
      <w:r w:rsidRPr="00F92840">
        <w:rPr>
          <w:rFonts w:ascii="Times New Roman" w:hAnsi="Times New Roman"/>
          <w:sz w:val="24"/>
          <w:szCs w:val="24"/>
        </w:rPr>
        <w:t>flyers</w:t>
      </w:r>
      <w:proofErr w:type="spellEnd"/>
      <w:r w:rsidRPr="00F92840">
        <w:rPr>
          <w:rFonts w:ascii="Times New Roman" w:hAnsi="Times New Roman"/>
          <w:sz w:val="24"/>
          <w:szCs w:val="24"/>
        </w:rPr>
        <w:t xml:space="preserve"> de alto rendimiento en la fase de despliegue con (10,81). Es decir, que el ángulo empleado por los deportistas de alto rendimiento, tienen menor valor, pero mayor eficacia, ya que se encuentra realizando un movimiento sincronizado con la </w:t>
      </w:r>
      <w:proofErr w:type="spellStart"/>
      <w:r w:rsidRPr="00F92840">
        <w:rPr>
          <w:rFonts w:ascii="Times New Roman" w:hAnsi="Times New Roman"/>
          <w:sz w:val="24"/>
          <w:szCs w:val="24"/>
        </w:rPr>
        <w:t>flyer</w:t>
      </w:r>
      <w:proofErr w:type="spellEnd"/>
      <w:r w:rsidRPr="00F92840">
        <w:rPr>
          <w:rFonts w:ascii="Times New Roman" w:hAnsi="Times New Roman"/>
          <w:sz w:val="24"/>
          <w:szCs w:val="24"/>
        </w:rPr>
        <w:t xml:space="preserve"> y esperándola para la fase de recepción, A diferencia de la anterior fase, se realizó de forma correcta y se alcanzó con mayor rapidez esta fase. A diferencia de los deportistas de iniciación, que al tener el menor ángulo existe mayor tensión en la rodilla por la demora de las fases e intento de sincronía con las </w:t>
      </w:r>
      <w:proofErr w:type="spellStart"/>
      <w:r w:rsidRPr="00F92840">
        <w:rPr>
          <w:rFonts w:ascii="Times New Roman" w:hAnsi="Times New Roman"/>
          <w:sz w:val="24"/>
          <w:szCs w:val="24"/>
        </w:rPr>
        <w:t>flyers</w:t>
      </w:r>
      <w:proofErr w:type="spellEnd"/>
      <w:r w:rsidRPr="00F92840">
        <w:rPr>
          <w:rFonts w:ascii="Times New Roman" w:hAnsi="Times New Roman"/>
          <w:sz w:val="24"/>
          <w:szCs w:val="24"/>
        </w:rPr>
        <w:t xml:space="preserve"> en un movimiento mal ejecutado por parte de las voladoras.</w:t>
      </w:r>
    </w:p>
    <w:p w:rsidR="00F92840" w:rsidRPr="00F92840" w:rsidRDefault="00F92840" w:rsidP="00F92840">
      <w:pPr>
        <w:spacing w:after="0" w:line="360" w:lineRule="auto"/>
        <w:jc w:val="both"/>
        <w:rPr>
          <w:rFonts w:ascii="Times New Roman" w:hAnsi="Times New Roman"/>
          <w:sz w:val="24"/>
          <w:szCs w:val="24"/>
        </w:rPr>
      </w:pPr>
    </w:p>
    <w:p w:rsidR="00F92840" w:rsidRPr="001F1A0B" w:rsidRDefault="001F1A0B" w:rsidP="00F92840">
      <w:pPr>
        <w:spacing w:after="0" w:line="360" w:lineRule="auto"/>
        <w:jc w:val="both"/>
        <w:rPr>
          <w:rFonts w:ascii="Times New Roman" w:hAnsi="Times New Roman"/>
          <w:b/>
          <w:sz w:val="26"/>
          <w:szCs w:val="26"/>
        </w:rPr>
      </w:pPr>
      <w:proofErr w:type="spellStart"/>
      <w:r>
        <w:rPr>
          <w:rFonts w:ascii="Times New Roman" w:hAnsi="Times New Roman"/>
          <w:b/>
          <w:sz w:val="26"/>
          <w:szCs w:val="26"/>
        </w:rPr>
        <w:t>Conclusion</w:t>
      </w:r>
      <w:proofErr w:type="spellEnd"/>
    </w:p>
    <w:p w:rsidR="00F92840" w:rsidRPr="00F92840"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Los resultados obtenidos a través del programa SPSS demuestran que, si existes diferencias significativas en la ejecución del elemento técnico </w:t>
      </w:r>
      <w:proofErr w:type="spellStart"/>
      <w:r w:rsidRPr="00F92840">
        <w:rPr>
          <w:rFonts w:ascii="Times New Roman" w:hAnsi="Times New Roman"/>
          <w:sz w:val="24"/>
          <w:szCs w:val="24"/>
        </w:rPr>
        <w:t>Toss</w:t>
      </w:r>
      <w:proofErr w:type="spellEnd"/>
      <w:r w:rsidRPr="00F92840">
        <w:rPr>
          <w:rFonts w:ascii="Times New Roman" w:hAnsi="Times New Roman"/>
          <w:sz w:val="24"/>
          <w:szCs w:val="24"/>
        </w:rPr>
        <w:t xml:space="preserve"> en deportistas de iniciación y alto rendimiento, por lo cual se da a entender que el ángulo de la rodilla en la fase inicial, en la fase de despliegue y en la fase de rechazo son determinantes para una correcta ejecución.</w:t>
      </w:r>
    </w:p>
    <w:p w:rsidR="000454FF" w:rsidRPr="000454FF" w:rsidRDefault="00F92840" w:rsidP="00F92840">
      <w:pPr>
        <w:spacing w:after="0" w:line="360" w:lineRule="auto"/>
        <w:jc w:val="both"/>
        <w:rPr>
          <w:rFonts w:ascii="Times New Roman" w:hAnsi="Times New Roman"/>
          <w:sz w:val="24"/>
          <w:szCs w:val="24"/>
        </w:rPr>
      </w:pPr>
      <w:r w:rsidRPr="00F92840">
        <w:rPr>
          <w:rFonts w:ascii="Times New Roman" w:hAnsi="Times New Roman"/>
          <w:sz w:val="24"/>
          <w:szCs w:val="24"/>
        </w:rPr>
        <w:t xml:space="preserve">La variación o cambio de posición de cuerpo de los deportistas al momento de ejecutar un elemento técnico </w:t>
      </w:r>
      <w:proofErr w:type="spellStart"/>
      <w:r w:rsidRPr="00F92840">
        <w:rPr>
          <w:rFonts w:ascii="Times New Roman" w:hAnsi="Times New Roman"/>
          <w:sz w:val="24"/>
          <w:szCs w:val="24"/>
        </w:rPr>
        <w:t>Toss</w:t>
      </w:r>
      <w:proofErr w:type="spellEnd"/>
      <w:r w:rsidRPr="00F92840">
        <w:rPr>
          <w:rFonts w:ascii="Times New Roman" w:hAnsi="Times New Roman"/>
          <w:sz w:val="24"/>
          <w:szCs w:val="24"/>
        </w:rPr>
        <w:t xml:space="preserve"> puede ser buena o mala, es decir, correcta o incorrecta es por esto que Frutos (2013) no habla que en función del punto de vista biomecánico se tomar en cuenta lo siguientes aspectos: eficacia, eficiencia, debido a que estos aspectos son de vital importancia para evitar cualquier tipo de lesión en los deportistas.</w:t>
      </w:r>
    </w:p>
    <w:p w:rsidR="000205BD" w:rsidRPr="000205BD" w:rsidRDefault="000205BD" w:rsidP="003306BF">
      <w:pPr>
        <w:spacing w:after="0" w:line="360" w:lineRule="auto"/>
        <w:jc w:val="both"/>
        <w:rPr>
          <w:rFonts w:ascii="Times New Roman" w:hAnsi="Times New Roman"/>
          <w:sz w:val="24"/>
          <w:szCs w:val="24"/>
        </w:rPr>
      </w:pPr>
    </w:p>
    <w:p w:rsidR="00FF5C0F" w:rsidRPr="00621A46" w:rsidRDefault="00FF5C0F" w:rsidP="00FF5C0F">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1F1A0B" w:rsidRPr="00C15240" w:rsidRDefault="001F1A0B" w:rsidP="000E4AA6">
      <w:pPr>
        <w:pStyle w:val="Prrafodelista"/>
        <w:numPr>
          <w:ilvl w:val="0"/>
          <w:numId w:val="6"/>
        </w:numPr>
        <w:spacing w:after="0" w:line="360" w:lineRule="auto"/>
        <w:ind w:left="567" w:right="-1" w:hanging="436"/>
        <w:jc w:val="both"/>
        <w:rPr>
          <w:rFonts w:ascii="Times New Roman" w:hAnsi="Times New Roman"/>
          <w:sz w:val="23"/>
          <w:szCs w:val="23"/>
        </w:rPr>
      </w:pPr>
      <w:r w:rsidRPr="00C15240">
        <w:rPr>
          <w:rFonts w:ascii="Times New Roman" w:hAnsi="Times New Roman"/>
          <w:sz w:val="23"/>
          <w:szCs w:val="23"/>
        </w:rPr>
        <w:t xml:space="preserve">Bolaños, M. A. (2009). Aplicaciones de la biomecánica al fútbol. </w:t>
      </w:r>
      <w:proofErr w:type="spellStart"/>
      <w:r w:rsidRPr="00C15240">
        <w:rPr>
          <w:rFonts w:ascii="Times New Roman" w:hAnsi="Times New Roman"/>
          <w:sz w:val="23"/>
          <w:szCs w:val="23"/>
        </w:rPr>
        <w:t>Dialnet</w:t>
      </w:r>
      <w:proofErr w:type="spellEnd"/>
      <w:r w:rsidRPr="00C15240">
        <w:rPr>
          <w:rFonts w:ascii="Times New Roman" w:hAnsi="Times New Roman"/>
          <w:sz w:val="23"/>
          <w:szCs w:val="23"/>
        </w:rPr>
        <w:t xml:space="preserve">, </w:t>
      </w:r>
      <w:proofErr w:type="gramStart"/>
      <w:r w:rsidRPr="00C15240">
        <w:rPr>
          <w:rFonts w:ascii="Times New Roman" w:hAnsi="Times New Roman"/>
          <w:sz w:val="23"/>
          <w:szCs w:val="23"/>
        </w:rPr>
        <w:t>LXXX(</w:t>
      </w:r>
      <w:proofErr w:type="gramEnd"/>
      <w:r w:rsidRPr="00C15240">
        <w:rPr>
          <w:rFonts w:ascii="Times New Roman" w:hAnsi="Times New Roman"/>
          <w:sz w:val="23"/>
          <w:szCs w:val="23"/>
        </w:rPr>
        <w:t>268), 45-53.</w:t>
      </w:r>
    </w:p>
    <w:p w:rsidR="001F1A0B" w:rsidRPr="00C15240" w:rsidRDefault="001F1A0B" w:rsidP="000E4AA6">
      <w:pPr>
        <w:pStyle w:val="Prrafodelista"/>
        <w:numPr>
          <w:ilvl w:val="0"/>
          <w:numId w:val="6"/>
        </w:numPr>
        <w:spacing w:after="0" w:line="360" w:lineRule="auto"/>
        <w:ind w:left="567" w:right="-1" w:hanging="436"/>
        <w:jc w:val="both"/>
        <w:rPr>
          <w:rFonts w:ascii="Times New Roman" w:hAnsi="Times New Roman"/>
          <w:sz w:val="23"/>
          <w:szCs w:val="23"/>
        </w:rPr>
      </w:pPr>
      <w:proofErr w:type="spellStart"/>
      <w:r w:rsidRPr="00C15240">
        <w:rPr>
          <w:rFonts w:ascii="Times New Roman" w:hAnsi="Times New Roman"/>
          <w:sz w:val="23"/>
          <w:szCs w:val="23"/>
        </w:rPr>
        <w:t>Cheer</w:t>
      </w:r>
      <w:proofErr w:type="spellEnd"/>
      <w:r w:rsidRPr="00C15240">
        <w:rPr>
          <w:rFonts w:ascii="Times New Roman" w:hAnsi="Times New Roman"/>
          <w:sz w:val="23"/>
          <w:szCs w:val="23"/>
        </w:rPr>
        <w:t xml:space="preserve">, C. T. (2013). Chile </w:t>
      </w:r>
      <w:proofErr w:type="spellStart"/>
      <w:r w:rsidRPr="00C15240">
        <w:rPr>
          <w:rFonts w:ascii="Times New Roman" w:hAnsi="Times New Roman"/>
          <w:sz w:val="23"/>
          <w:szCs w:val="23"/>
        </w:rPr>
        <w:t>Team</w:t>
      </w:r>
      <w:proofErr w:type="spellEnd"/>
      <w:r w:rsidRPr="00C15240">
        <w:rPr>
          <w:rFonts w:ascii="Times New Roman" w:hAnsi="Times New Roman"/>
          <w:sz w:val="23"/>
          <w:szCs w:val="23"/>
        </w:rPr>
        <w:t xml:space="preserve"> </w:t>
      </w:r>
      <w:proofErr w:type="spellStart"/>
      <w:r w:rsidRPr="00C15240">
        <w:rPr>
          <w:rFonts w:ascii="Times New Roman" w:hAnsi="Times New Roman"/>
          <w:sz w:val="23"/>
          <w:szCs w:val="23"/>
        </w:rPr>
        <w:t>Cheer</w:t>
      </w:r>
      <w:proofErr w:type="spellEnd"/>
      <w:r w:rsidRPr="00C15240">
        <w:rPr>
          <w:rFonts w:ascii="Times New Roman" w:hAnsi="Times New Roman"/>
          <w:sz w:val="23"/>
          <w:szCs w:val="23"/>
        </w:rPr>
        <w:t xml:space="preserve">. conceptos de biomecánica aplicados al </w:t>
      </w:r>
      <w:proofErr w:type="spellStart"/>
      <w:r w:rsidRPr="00C15240">
        <w:rPr>
          <w:rFonts w:ascii="Times New Roman" w:hAnsi="Times New Roman"/>
          <w:sz w:val="23"/>
          <w:szCs w:val="23"/>
        </w:rPr>
        <w:t>Cheerleading</w:t>
      </w:r>
      <w:proofErr w:type="spellEnd"/>
      <w:r w:rsidRPr="00C15240">
        <w:rPr>
          <w:rFonts w:ascii="Times New Roman" w:hAnsi="Times New Roman"/>
          <w:sz w:val="23"/>
          <w:szCs w:val="23"/>
        </w:rPr>
        <w:t>: http://chileteamcheer.blogspot.com/2011/07/conceptos-de-biomecanica-aplicados-al.html</w:t>
      </w:r>
    </w:p>
    <w:p w:rsidR="001F1A0B" w:rsidRPr="00C15240" w:rsidRDefault="001F1A0B" w:rsidP="000E4AA6">
      <w:pPr>
        <w:pStyle w:val="Prrafodelista"/>
        <w:numPr>
          <w:ilvl w:val="0"/>
          <w:numId w:val="6"/>
        </w:numPr>
        <w:spacing w:after="0" w:line="360" w:lineRule="auto"/>
        <w:ind w:left="567" w:right="-1" w:hanging="436"/>
        <w:jc w:val="both"/>
        <w:rPr>
          <w:rFonts w:ascii="Times New Roman" w:hAnsi="Times New Roman"/>
          <w:sz w:val="23"/>
          <w:szCs w:val="23"/>
        </w:rPr>
      </w:pPr>
      <w:r w:rsidRPr="00C15240">
        <w:rPr>
          <w:rFonts w:ascii="Times New Roman" w:hAnsi="Times New Roman"/>
          <w:sz w:val="23"/>
          <w:szCs w:val="23"/>
        </w:rPr>
        <w:t xml:space="preserve">Crespo, M. (2017). Periodismo Deportivo. </w:t>
      </w:r>
      <w:proofErr w:type="spellStart"/>
      <w:r w:rsidRPr="00C15240">
        <w:rPr>
          <w:rFonts w:ascii="Times New Roman" w:hAnsi="Times New Roman"/>
          <w:sz w:val="23"/>
          <w:szCs w:val="23"/>
        </w:rPr>
        <w:t>Cheerleading</w:t>
      </w:r>
      <w:proofErr w:type="spellEnd"/>
      <w:r w:rsidRPr="00C15240">
        <w:rPr>
          <w:rFonts w:ascii="Times New Roman" w:hAnsi="Times New Roman"/>
          <w:sz w:val="23"/>
          <w:szCs w:val="23"/>
        </w:rPr>
        <w:t>: deporte en ascenso con posibilidad olímpica: https://perio.ulp.edu.ar/deportivo/eluno/2017/07/18/cheerleading-deporte-en-ascenso-con-posibilidad-olimpica/</w:t>
      </w:r>
    </w:p>
    <w:p w:rsidR="001F1A0B" w:rsidRPr="00C15240" w:rsidRDefault="001F1A0B" w:rsidP="000E4AA6">
      <w:pPr>
        <w:pStyle w:val="Prrafodelista"/>
        <w:numPr>
          <w:ilvl w:val="0"/>
          <w:numId w:val="6"/>
        </w:numPr>
        <w:spacing w:after="0" w:line="360" w:lineRule="auto"/>
        <w:ind w:left="567" w:right="-1" w:hanging="436"/>
        <w:jc w:val="both"/>
        <w:rPr>
          <w:rFonts w:ascii="Times New Roman" w:hAnsi="Times New Roman"/>
          <w:sz w:val="23"/>
          <w:szCs w:val="23"/>
        </w:rPr>
      </w:pPr>
      <w:r w:rsidRPr="00C15240">
        <w:rPr>
          <w:rFonts w:ascii="Times New Roman" w:hAnsi="Times New Roman"/>
          <w:sz w:val="23"/>
          <w:szCs w:val="23"/>
        </w:rPr>
        <w:t xml:space="preserve">Ferro S. A., </w:t>
      </w:r>
      <w:proofErr w:type="spellStart"/>
      <w:r w:rsidRPr="00C15240">
        <w:rPr>
          <w:rFonts w:ascii="Times New Roman" w:hAnsi="Times New Roman"/>
          <w:sz w:val="23"/>
          <w:szCs w:val="23"/>
        </w:rPr>
        <w:t>Floría</w:t>
      </w:r>
      <w:proofErr w:type="spellEnd"/>
      <w:r w:rsidRPr="00C15240">
        <w:rPr>
          <w:rFonts w:ascii="Times New Roman" w:hAnsi="Times New Roman"/>
          <w:sz w:val="23"/>
          <w:szCs w:val="23"/>
        </w:rPr>
        <w:t xml:space="preserve"> M. P. (2007). La aplicación de la biomecánica al entrenamiento deportivo mediante los análisis cualitativo y cuantitativo. </w:t>
      </w:r>
      <w:proofErr w:type="spellStart"/>
      <w:r w:rsidRPr="00C15240">
        <w:rPr>
          <w:rFonts w:ascii="Times New Roman" w:hAnsi="Times New Roman"/>
          <w:sz w:val="23"/>
          <w:szCs w:val="23"/>
        </w:rPr>
        <w:t>Redalyc</w:t>
      </w:r>
      <w:proofErr w:type="spellEnd"/>
      <w:r w:rsidRPr="00C15240">
        <w:rPr>
          <w:rFonts w:ascii="Times New Roman" w:hAnsi="Times New Roman"/>
          <w:sz w:val="23"/>
          <w:szCs w:val="23"/>
        </w:rPr>
        <w:t xml:space="preserve">. RICYDE. Revista Internacional de Ciencias del Deporte, </w:t>
      </w:r>
      <w:proofErr w:type="gramStart"/>
      <w:r w:rsidRPr="00C15240">
        <w:rPr>
          <w:rFonts w:ascii="Times New Roman" w:hAnsi="Times New Roman"/>
          <w:sz w:val="23"/>
          <w:szCs w:val="23"/>
        </w:rPr>
        <w:t>III(</w:t>
      </w:r>
      <w:proofErr w:type="gramEnd"/>
      <w:r w:rsidRPr="00C15240">
        <w:rPr>
          <w:rFonts w:ascii="Times New Roman" w:hAnsi="Times New Roman"/>
          <w:sz w:val="23"/>
          <w:szCs w:val="23"/>
        </w:rPr>
        <w:t>7), 49-80.</w:t>
      </w:r>
    </w:p>
    <w:p w:rsidR="001F1A0B" w:rsidRPr="00C15240" w:rsidRDefault="001F1A0B" w:rsidP="000E4AA6">
      <w:pPr>
        <w:pStyle w:val="Prrafodelista"/>
        <w:numPr>
          <w:ilvl w:val="0"/>
          <w:numId w:val="6"/>
        </w:numPr>
        <w:spacing w:after="0" w:line="360" w:lineRule="auto"/>
        <w:ind w:left="567" w:right="-1" w:hanging="436"/>
        <w:jc w:val="both"/>
        <w:rPr>
          <w:rFonts w:ascii="Times New Roman" w:hAnsi="Times New Roman"/>
          <w:sz w:val="23"/>
          <w:szCs w:val="23"/>
        </w:rPr>
      </w:pPr>
      <w:r w:rsidRPr="00C15240">
        <w:rPr>
          <w:rFonts w:ascii="Times New Roman" w:hAnsi="Times New Roman"/>
          <w:sz w:val="23"/>
          <w:szCs w:val="23"/>
        </w:rPr>
        <w:t xml:space="preserve">Frutos, J. B. (2013). Revisión del concepto de técnica deportiva desde la perspectiva biomecánica del movimiento. </w:t>
      </w:r>
      <w:proofErr w:type="spellStart"/>
      <w:r w:rsidRPr="00C15240">
        <w:rPr>
          <w:rFonts w:ascii="Times New Roman" w:hAnsi="Times New Roman"/>
          <w:sz w:val="23"/>
          <w:szCs w:val="23"/>
        </w:rPr>
        <w:t>Dialnet</w:t>
      </w:r>
      <w:proofErr w:type="spellEnd"/>
      <w:r w:rsidRPr="00C15240">
        <w:rPr>
          <w:rFonts w:ascii="Times New Roman" w:hAnsi="Times New Roman"/>
          <w:sz w:val="23"/>
          <w:szCs w:val="23"/>
        </w:rPr>
        <w:t>. EMÁSF (Revista Digital de Educación Física), 5(25), 45-59.</w:t>
      </w:r>
    </w:p>
    <w:p w:rsidR="001F1A0B" w:rsidRPr="00C15240" w:rsidRDefault="001F1A0B" w:rsidP="000E4AA6">
      <w:pPr>
        <w:pStyle w:val="Prrafodelista"/>
        <w:numPr>
          <w:ilvl w:val="0"/>
          <w:numId w:val="6"/>
        </w:numPr>
        <w:spacing w:after="0" w:line="360" w:lineRule="auto"/>
        <w:ind w:left="567" w:right="-1" w:hanging="436"/>
        <w:jc w:val="both"/>
        <w:rPr>
          <w:rFonts w:ascii="Times New Roman" w:hAnsi="Times New Roman"/>
          <w:sz w:val="23"/>
          <w:szCs w:val="23"/>
        </w:rPr>
      </w:pPr>
      <w:proofErr w:type="spellStart"/>
      <w:r w:rsidRPr="00C15240">
        <w:rPr>
          <w:rFonts w:ascii="Times New Roman" w:hAnsi="Times New Roman"/>
          <w:sz w:val="23"/>
          <w:szCs w:val="23"/>
        </w:rPr>
        <w:t>Gomez</w:t>
      </w:r>
      <w:proofErr w:type="spellEnd"/>
      <w:r w:rsidRPr="00C15240">
        <w:rPr>
          <w:rFonts w:ascii="Times New Roman" w:hAnsi="Times New Roman"/>
          <w:sz w:val="23"/>
          <w:szCs w:val="23"/>
        </w:rPr>
        <w:t xml:space="preserve">, A. J. (2003). Método de síntesis </w:t>
      </w:r>
      <w:proofErr w:type="spellStart"/>
      <w:r w:rsidRPr="00C15240">
        <w:rPr>
          <w:rFonts w:ascii="Times New Roman" w:hAnsi="Times New Roman"/>
          <w:sz w:val="23"/>
          <w:szCs w:val="23"/>
        </w:rPr>
        <w:t>dimencional</w:t>
      </w:r>
      <w:proofErr w:type="spellEnd"/>
      <w:r w:rsidRPr="00C15240">
        <w:rPr>
          <w:rFonts w:ascii="Times New Roman" w:hAnsi="Times New Roman"/>
          <w:sz w:val="23"/>
          <w:szCs w:val="23"/>
        </w:rPr>
        <w:t xml:space="preserve"> óptimo de sistemas </w:t>
      </w:r>
      <w:proofErr w:type="spellStart"/>
      <w:r w:rsidRPr="00C15240">
        <w:rPr>
          <w:rFonts w:ascii="Times New Roman" w:hAnsi="Times New Roman"/>
          <w:sz w:val="23"/>
          <w:szCs w:val="23"/>
        </w:rPr>
        <w:t>multicuerpo</w:t>
      </w:r>
      <w:proofErr w:type="spellEnd"/>
      <w:r w:rsidRPr="00C15240">
        <w:rPr>
          <w:rFonts w:ascii="Times New Roman" w:hAnsi="Times New Roman"/>
          <w:sz w:val="23"/>
          <w:szCs w:val="23"/>
        </w:rPr>
        <w:t xml:space="preserve"> con restricciones dinámicas. </w:t>
      </w:r>
      <w:proofErr w:type="spellStart"/>
      <w:r w:rsidRPr="00C15240">
        <w:rPr>
          <w:rFonts w:ascii="Times New Roman" w:hAnsi="Times New Roman"/>
          <w:sz w:val="23"/>
          <w:szCs w:val="23"/>
        </w:rPr>
        <w:t>Dialnet</w:t>
      </w:r>
      <w:proofErr w:type="spellEnd"/>
      <w:r w:rsidRPr="00C15240">
        <w:rPr>
          <w:rFonts w:ascii="Times New Roman" w:hAnsi="Times New Roman"/>
          <w:sz w:val="23"/>
          <w:szCs w:val="23"/>
        </w:rPr>
        <w:t>, ISBN 84-688-4950-2, 31-35.</w:t>
      </w:r>
    </w:p>
    <w:p w:rsidR="001F1A0B" w:rsidRPr="00C15240" w:rsidRDefault="001F1A0B" w:rsidP="000E4AA6">
      <w:pPr>
        <w:pStyle w:val="Prrafodelista"/>
        <w:numPr>
          <w:ilvl w:val="0"/>
          <w:numId w:val="6"/>
        </w:numPr>
        <w:spacing w:after="0" w:line="360" w:lineRule="auto"/>
        <w:ind w:left="567" w:right="-1" w:hanging="436"/>
        <w:jc w:val="both"/>
        <w:rPr>
          <w:rFonts w:ascii="Times New Roman" w:hAnsi="Times New Roman"/>
          <w:sz w:val="23"/>
          <w:szCs w:val="23"/>
        </w:rPr>
      </w:pPr>
      <w:proofErr w:type="spellStart"/>
      <w:r w:rsidRPr="00C15240">
        <w:rPr>
          <w:rFonts w:ascii="Times New Roman" w:hAnsi="Times New Roman"/>
          <w:sz w:val="23"/>
          <w:szCs w:val="23"/>
        </w:rPr>
        <w:t>Grindstaff</w:t>
      </w:r>
      <w:proofErr w:type="spellEnd"/>
      <w:r w:rsidRPr="00C15240">
        <w:rPr>
          <w:rFonts w:ascii="Times New Roman" w:hAnsi="Times New Roman"/>
          <w:sz w:val="23"/>
          <w:szCs w:val="23"/>
        </w:rPr>
        <w:t xml:space="preserve">, L. A. (2009). </w:t>
      </w:r>
      <w:proofErr w:type="spellStart"/>
      <w:r w:rsidRPr="00C15240">
        <w:rPr>
          <w:rFonts w:ascii="Times New Roman" w:hAnsi="Times New Roman"/>
          <w:sz w:val="23"/>
          <w:szCs w:val="23"/>
        </w:rPr>
        <w:t>Encyclopedia</w:t>
      </w:r>
      <w:proofErr w:type="spellEnd"/>
      <w:r w:rsidRPr="00C15240">
        <w:rPr>
          <w:rFonts w:ascii="Times New Roman" w:hAnsi="Times New Roman"/>
          <w:sz w:val="23"/>
          <w:szCs w:val="23"/>
        </w:rPr>
        <w:t xml:space="preserve"> </w:t>
      </w:r>
      <w:proofErr w:type="spellStart"/>
      <w:r w:rsidRPr="00C15240">
        <w:rPr>
          <w:rFonts w:ascii="Times New Roman" w:hAnsi="Times New Roman"/>
          <w:sz w:val="23"/>
          <w:szCs w:val="23"/>
        </w:rPr>
        <w:t>Britannica</w:t>
      </w:r>
      <w:proofErr w:type="spellEnd"/>
      <w:r w:rsidRPr="00C15240">
        <w:rPr>
          <w:rFonts w:ascii="Times New Roman" w:hAnsi="Times New Roman"/>
          <w:sz w:val="23"/>
          <w:szCs w:val="23"/>
        </w:rPr>
        <w:t>. Animadoras: https://www.britannica.com/sports/cheerleading</w:t>
      </w:r>
    </w:p>
    <w:p w:rsidR="001F1A0B" w:rsidRPr="00C15240" w:rsidRDefault="001F1A0B" w:rsidP="000E4AA6">
      <w:pPr>
        <w:pStyle w:val="Prrafodelista"/>
        <w:numPr>
          <w:ilvl w:val="0"/>
          <w:numId w:val="6"/>
        </w:numPr>
        <w:spacing w:after="0" w:line="360" w:lineRule="auto"/>
        <w:ind w:left="567" w:right="-1" w:hanging="436"/>
        <w:jc w:val="both"/>
        <w:rPr>
          <w:rFonts w:ascii="Times New Roman" w:hAnsi="Times New Roman"/>
          <w:sz w:val="23"/>
          <w:szCs w:val="23"/>
        </w:rPr>
      </w:pPr>
      <w:r w:rsidRPr="00C15240">
        <w:rPr>
          <w:rFonts w:ascii="Times New Roman" w:hAnsi="Times New Roman"/>
          <w:sz w:val="23"/>
          <w:szCs w:val="23"/>
        </w:rPr>
        <w:t xml:space="preserve">Bermejo, J. F., Palao, J. M. (2014). El uso de la videografía y software de análisis del movimiento para el estudio de la técnica deportiva. </w:t>
      </w:r>
      <w:proofErr w:type="spellStart"/>
      <w:r w:rsidRPr="00C15240">
        <w:rPr>
          <w:rFonts w:ascii="Times New Roman" w:hAnsi="Times New Roman"/>
          <w:sz w:val="23"/>
          <w:szCs w:val="23"/>
        </w:rPr>
        <w:t>efdeportes</w:t>
      </w:r>
      <w:proofErr w:type="spellEnd"/>
      <w:r w:rsidRPr="00C15240">
        <w:rPr>
          <w:rFonts w:ascii="Times New Roman" w:hAnsi="Times New Roman"/>
          <w:sz w:val="23"/>
          <w:szCs w:val="23"/>
        </w:rPr>
        <w:t>. https://www.researchgate.net/profile/Jose_Palao2/publication/262007112_El_uso_de_la_videografia_y_software_de_analisis_del_movimiento_para_el_estudio_de_la_tecnica_deportiva_Videography_and_motion_analysis_software_applied_to_sport_technique_analysis/link</w:t>
      </w:r>
    </w:p>
    <w:p w:rsidR="001F1A0B" w:rsidRPr="00C15240" w:rsidRDefault="001F1A0B" w:rsidP="000E4AA6">
      <w:pPr>
        <w:pStyle w:val="Prrafodelista"/>
        <w:numPr>
          <w:ilvl w:val="0"/>
          <w:numId w:val="6"/>
        </w:numPr>
        <w:spacing w:after="0" w:line="360" w:lineRule="auto"/>
        <w:ind w:left="567" w:right="-1" w:hanging="436"/>
        <w:jc w:val="both"/>
        <w:rPr>
          <w:rFonts w:ascii="Times New Roman" w:hAnsi="Times New Roman"/>
          <w:sz w:val="23"/>
          <w:szCs w:val="23"/>
        </w:rPr>
      </w:pPr>
      <w:proofErr w:type="spellStart"/>
      <w:r w:rsidRPr="00C15240">
        <w:rPr>
          <w:rFonts w:ascii="Times New Roman" w:hAnsi="Times New Roman"/>
          <w:sz w:val="23"/>
          <w:szCs w:val="23"/>
        </w:rPr>
        <w:t>Leite</w:t>
      </w:r>
      <w:proofErr w:type="spellEnd"/>
      <w:r w:rsidRPr="00C15240">
        <w:rPr>
          <w:rFonts w:ascii="Times New Roman" w:hAnsi="Times New Roman"/>
          <w:sz w:val="23"/>
          <w:szCs w:val="23"/>
        </w:rPr>
        <w:t xml:space="preserve">, W. S. (2012). Biomecánica aplicada al deporte: contribuciones, perspectivas y desafíos. </w:t>
      </w:r>
      <w:proofErr w:type="spellStart"/>
      <w:r w:rsidRPr="00C15240">
        <w:rPr>
          <w:rFonts w:ascii="Times New Roman" w:hAnsi="Times New Roman"/>
          <w:sz w:val="23"/>
          <w:szCs w:val="23"/>
        </w:rPr>
        <w:t>Dialnet</w:t>
      </w:r>
      <w:proofErr w:type="spellEnd"/>
      <w:r w:rsidRPr="00C15240">
        <w:rPr>
          <w:rFonts w:ascii="Times New Roman" w:hAnsi="Times New Roman"/>
          <w:sz w:val="23"/>
          <w:szCs w:val="23"/>
        </w:rPr>
        <w:t>, (170), 2-8.</w:t>
      </w:r>
    </w:p>
    <w:p w:rsidR="001F1A0B" w:rsidRPr="00C15240" w:rsidRDefault="001F1A0B" w:rsidP="000E4AA6">
      <w:pPr>
        <w:pStyle w:val="Prrafodelista"/>
        <w:numPr>
          <w:ilvl w:val="0"/>
          <w:numId w:val="6"/>
        </w:numPr>
        <w:spacing w:after="0" w:line="360" w:lineRule="auto"/>
        <w:ind w:left="567" w:right="-1" w:hanging="436"/>
        <w:jc w:val="both"/>
        <w:rPr>
          <w:rFonts w:ascii="Times New Roman" w:hAnsi="Times New Roman"/>
          <w:sz w:val="23"/>
          <w:szCs w:val="23"/>
        </w:rPr>
      </w:pPr>
      <w:r w:rsidRPr="00C15240">
        <w:rPr>
          <w:rFonts w:ascii="Times New Roman" w:hAnsi="Times New Roman"/>
          <w:sz w:val="23"/>
          <w:szCs w:val="23"/>
        </w:rPr>
        <w:t xml:space="preserve">Moreno, A. V. (2008). Consideraciones para el análisis de la marcha humana. Técnicas de </w:t>
      </w:r>
      <w:proofErr w:type="spellStart"/>
      <w:r w:rsidRPr="00C15240">
        <w:rPr>
          <w:rFonts w:ascii="Times New Roman" w:hAnsi="Times New Roman"/>
          <w:sz w:val="23"/>
          <w:szCs w:val="23"/>
        </w:rPr>
        <w:t>videogrametría</w:t>
      </w:r>
      <w:proofErr w:type="spellEnd"/>
      <w:r w:rsidRPr="00C15240">
        <w:rPr>
          <w:rFonts w:ascii="Times New Roman" w:hAnsi="Times New Roman"/>
          <w:sz w:val="23"/>
          <w:szCs w:val="23"/>
        </w:rPr>
        <w:t xml:space="preserve">, electromiografía y dinamometría. </w:t>
      </w:r>
      <w:proofErr w:type="spellStart"/>
      <w:r w:rsidRPr="00C15240">
        <w:rPr>
          <w:rFonts w:ascii="Times New Roman" w:hAnsi="Times New Roman"/>
          <w:sz w:val="23"/>
          <w:szCs w:val="23"/>
        </w:rPr>
        <w:t>Dialnet</w:t>
      </w:r>
      <w:proofErr w:type="spellEnd"/>
      <w:r w:rsidRPr="00C15240">
        <w:rPr>
          <w:rFonts w:ascii="Times New Roman" w:hAnsi="Times New Roman"/>
          <w:sz w:val="23"/>
          <w:szCs w:val="23"/>
        </w:rPr>
        <w:t>. Revista Ingeniería Biomédica, ISSN 1909–9762, 2(3), 16-26.</w:t>
      </w:r>
    </w:p>
    <w:p w:rsidR="001F1A0B" w:rsidRPr="00C15240" w:rsidRDefault="001F1A0B" w:rsidP="000E4AA6">
      <w:pPr>
        <w:pStyle w:val="Prrafodelista"/>
        <w:numPr>
          <w:ilvl w:val="0"/>
          <w:numId w:val="6"/>
        </w:numPr>
        <w:spacing w:after="0" w:line="360" w:lineRule="auto"/>
        <w:ind w:left="567" w:right="-1" w:hanging="436"/>
        <w:jc w:val="both"/>
        <w:rPr>
          <w:rFonts w:ascii="Times New Roman" w:hAnsi="Times New Roman"/>
          <w:sz w:val="23"/>
          <w:szCs w:val="23"/>
        </w:rPr>
      </w:pPr>
      <w:proofErr w:type="spellStart"/>
      <w:r w:rsidRPr="00C15240">
        <w:rPr>
          <w:rFonts w:ascii="Times New Roman" w:hAnsi="Times New Roman"/>
          <w:sz w:val="23"/>
          <w:szCs w:val="23"/>
        </w:rPr>
        <w:t>Mortigo</w:t>
      </w:r>
      <w:proofErr w:type="spellEnd"/>
      <w:r w:rsidRPr="00C15240">
        <w:rPr>
          <w:rFonts w:ascii="Times New Roman" w:hAnsi="Times New Roman"/>
          <w:sz w:val="23"/>
          <w:szCs w:val="23"/>
        </w:rPr>
        <w:t xml:space="preserve">, N. (2017). La gimnasia del </w:t>
      </w:r>
      <w:proofErr w:type="spellStart"/>
      <w:r w:rsidRPr="00C15240">
        <w:rPr>
          <w:rFonts w:ascii="Times New Roman" w:hAnsi="Times New Roman"/>
          <w:sz w:val="23"/>
          <w:szCs w:val="23"/>
        </w:rPr>
        <w:t>cheerleading</w:t>
      </w:r>
      <w:proofErr w:type="spellEnd"/>
      <w:r w:rsidRPr="00C15240">
        <w:rPr>
          <w:rFonts w:ascii="Times New Roman" w:hAnsi="Times New Roman"/>
          <w:sz w:val="23"/>
          <w:szCs w:val="23"/>
        </w:rPr>
        <w:t xml:space="preserve">: un desafío de la física: </w:t>
      </w:r>
      <w:proofErr w:type="spellStart"/>
      <w:r w:rsidRPr="00C15240">
        <w:rPr>
          <w:rFonts w:ascii="Times New Roman" w:hAnsi="Times New Roman"/>
          <w:sz w:val="23"/>
          <w:szCs w:val="23"/>
        </w:rPr>
        <w:t>prezi</w:t>
      </w:r>
      <w:proofErr w:type="spellEnd"/>
      <w:r w:rsidRPr="00C15240">
        <w:rPr>
          <w:rFonts w:ascii="Times New Roman" w:hAnsi="Times New Roman"/>
          <w:sz w:val="23"/>
          <w:szCs w:val="23"/>
        </w:rPr>
        <w:t>. https://prezi.com/eieu9jo3bx62/la-gimnasia-del-cheerleading-un-desafio-de-la-fisica/</w:t>
      </w:r>
    </w:p>
    <w:p w:rsidR="001F1A0B" w:rsidRPr="00C15240" w:rsidRDefault="001F1A0B" w:rsidP="000E4AA6">
      <w:pPr>
        <w:pStyle w:val="Prrafodelista"/>
        <w:numPr>
          <w:ilvl w:val="0"/>
          <w:numId w:val="6"/>
        </w:numPr>
        <w:spacing w:after="0" w:line="360" w:lineRule="auto"/>
        <w:ind w:left="567" w:right="-1" w:hanging="436"/>
        <w:jc w:val="both"/>
        <w:rPr>
          <w:rFonts w:ascii="Times New Roman" w:hAnsi="Times New Roman"/>
          <w:sz w:val="23"/>
          <w:szCs w:val="23"/>
        </w:rPr>
      </w:pPr>
      <w:r w:rsidRPr="00C15240">
        <w:rPr>
          <w:rFonts w:ascii="Times New Roman" w:hAnsi="Times New Roman"/>
          <w:sz w:val="23"/>
          <w:szCs w:val="23"/>
        </w:rPr>
        <w:t>Mundo, B. (2016). Cómo el Comité Olímpico Internacional justifica que la animación o "</w:t>
      </w:r>
      <w:proofErr w:type="spellStart"/>
      <w:r w:rsidRPr="00C15240">
        <w:rPr>
          <w:rFonts w:ascii="Times New Roman" w:hAnsi="Times New Roman"/>
          <w:sz w:val="23"/>
          <w:szCs w:val="23"/>
        </w:rPr>
        <w:t>cheerleading</w:t>
      </w:r>
      <w:proofErr w:type="spellEnd"/>
      <w:r w:rsidRPr="00C15240">
        <w:rPr>
          <w:rFonts w:ascii="Times New Roman" w:hAnsi="Times New Roman"/>
          <w:sz w:val="23"/>
          <w:szCs w:val="23"/>
        </w:rPr>
        <w:t>" es un deporte. News Mundo. https://www.bbc.com/mundo/deportes-38239529</w:t>
      </w:r>
    </w:p>
    <w:p w:rsidR="001F1A0B" w:rsidRPr="00C15240" w:rsidRDefault="001F1A0B" w:rsidP="000E4AA6">
      <w:pPr>
        <w:pStyle w:val="Prrafodelista"/>
        <w:numPr>
          <w:ilvl w:val="0"/>
          <w:numId w:val="6"/>
        </w:numPr>
        <w:spacing w:after="0" w:line="360" w:lineRule="auto"/>
        <w:ind w:left="567" w:right="-1" w:hanging="436"/>
        <w:jc w:val="both"/>
        <w:rPr>
          <w:rFonts w:ascii="Times New Roman" w:hAnsi="Times New Roman"/>
          <w:sz w:val="23"/>
          <w:szCs w:val="23"/>
        </w:rPr>
      </w:pPr>
      <w:r w:rsidRPr="00C15240">
        <w:rPr>
          <w:rFonts w:ascii="Times New Roman" w:hAnsi="Times New Roman"/>
          <w:sz w:val="23"/>
          <w:szCs w:val="23"/>
        </w:rPr>
        <w:t xml:space="preserve">Nariño, R. (2016). Antropometría, análisis comparativo de las tecnologías para la capacitación de las dimensiones antropométricas. </w:t>
      </w:r>
      <w:proofErr w:type="spellStart"/>
      <w:r w:rsidRPr="00C15240">
        <w:rPr>
          <w:rFonts w:ascii="Times New Roman" w:hAnsi="Times New Roman"/>
          <w:sz w:val="23"/>
          <w:szCs w:val="23"/>
        </w:rPr>
        <w:t>Redalyc</w:t>
      </w:r>
      <w:proofErr w:type="spellEnd"/>
      <w:r w:rsidRPr="00C15240">
        <w:rPr>
          <w:rFonts w:ascii="Times New Roman" w:hAnsi="Times New Roman"/>
          <w:sz w:val="23"/>
          <w:szCs w:val="23"/>
        </w:rPr>
        <w:t>. Revista EIA, ISSN 1794-1237, 13(26), 47-59.</w:t>
      </w:r>
    </w:p>
    <w:p w:rsidR="001F1A0B" w:rsidRPr="00C15240" w:rsidRDefault="001F1A0B" w:rsidP="000E4AA6">
      <w:pPr>
        <w:pStyle w:val="Prrafodelista"/>
        <w:numPr>
          <w:ilvl w:val="0"/>
          <w:numId w:val="6"/>
        </w:numPr>
        <w:spacing w:after="0" w:line="360" w:lineRule="auto"/>
        <w:ind w:left="567" w:right="-1" w:hanging="436"/>
        <w:jc w:val="both"/>
        <w:rPr>
          <w:rFonts w:ascii="Times New Roman" w:hAnsi="Times New Roman"/>
          <w:sz w:val="23"/>
          <w:szCs w:val="23"/>
        </w:rPr>
      </w:pPr>
      <w:r w:rsidRPr="00C15240">
        <w:rPr>
          <w:rFonts w:ascii="Times New Roman" w:hAnsi="Times New Roman"/>
          <w:sz w:val="23"/>
          <w:szCs w:val="23"/>
        </w:rPr>
        <w:t xml:space="preserve">Romero, D. C. (2014). Caracterización de los procesos de entrenamiento desarrollados por los entrenadores de </w:t>
      </w:r>
      <w:proofErr w:type="spellStart"/>
      <w:r w:rsidRPr="00C15240">
        <w:rPr>
          <w:rFonts w:ascii="Times New Roman" w:hAnsi="Times New Roman"/>
          <w:sz w:val="23"/>
          <w:szCs w:val="23"/>
        </w:rPr>
        <w:t>cheer</w:t>
      </w:r>
      <w:proofErr w:type="spellEnd"/>
      <w:r w:rsidRPr="00C15240">
        <w:rPr>
          <w:rFonts w:ascii="Times New Roman" w:hAnsi="Times New Roman"/>
          <w:sz w:val="23"/>
          <w:szCs w:val="23"/>
        </w:rPr>
        <w:t xml:space="preserve"> en Bogotá. Repositorio </w:t>
      </w:r>
      <w:proofErr w:type="spellStart"/>
      <w:r w:rsidRPr="00C15240">
        <w:rPr>
          <w:rFonts w:ascii="Times New Roman" w:hAnsi="Times New Roman"/>
          <w:sz w:val="23"/>
          <w:szCs w:val="23"/>
        </w:rPr>
        <w:t>pedagodica</w:t>
      </w:r>
      <w:proofErr w:type="spellEnd"/>
      <w:r w:rsidRPr="00C15240">
        <w:rPr>
          <w:rFonts w:ascii="Times New Roman" w:hAnsi="Times New Roman"/>
          <w:sz w:val="23"/>
          <w:szCs w:val="23"/>
        </w:rPr>
        <w:t>. http://repositorio.pedagogica.edu.co/bitstream/handle/20.500.12209/1162/TO-17094.pdf?sequence=1&amp;isAllowed=y</w:t>
      </w:r>
    </w:p>
    <w:p w:rsidR="00B40493" w:rsidRPr="00C15240" w:rsidRDefault="001F1A0B" w:rsidP="000E4AA6">
      <w:pPr>
        <w:pStyle w:val="Prrafodelista"/>
        <w:numPr>
          <w:ilvl w:val="0"/>
          <w:numId w:val="6"/>
        </w:numPr>
        <w:spacing w:after="0" w:line="360" w:lineRule="auto"/>
        <w:ind w:left="567" w:right="-1" w:hanging="436"/>
        <w:jc w:val="both"/>
        <w:rPr>
          <w:rFonts w:ascii="Times New Roman" w:hAnsi="Times New Roman"/>
          <w:sz w:val="23"/>
          <w:szCs w:val="23"/>
        </w:rPr>
      </w:pPr>
      <w:proofErr w:type="spellStart"/>
      <w:r w:rsidRPr="00C15240">
        <w:rPr>
          <w:rFonts w:ascii="Times New Roman" w:hAnsi="Times New Roman"/>
          <w:sz w:val="23"/>
          <w:szCs w:val="23"/>
        </w:rPr>
        <w:t>Spirit</w:t>
      </w:r>
      <w:proofErr w:type="spellEnd"/>
      <w:r w:rsidRPr="00C15240">
        <w:rPr>
          <w:rFonts w:ascii="Times New Roman" w:hAnsi="Times New Roman"/>
          <w:sz w:val="23"/>
          <w:szCs w:val="23"/>
        </w:rPr>
        <w:t xml:space="preserve">, V. (2014). Obtenido de Ser una animadora - Historia de la animadora. </w:t>
      </w:r>
      <w:proofErr w:type="spellStart"/>
      <w:r w:rsidRPr="00C15240">
        <w:rPr>
          <w:rFonts w:ascii="Times New Roman" w:hAnsi="Times New Roman"/>
          <w:sz w:val="23"/>
          <w:szCs w:val="23"/>
        </w:rPr>
        <w:t>Varsity</w:t>
      </w:r>
      <w:proofErr w:type="spellEnd"/>
      <w:r w:rsidRPr="00C15240">
        <w:rPr>
          <w:rFonts w:ascii="Times New Roman" w:hAnsi="Times New Roman"/>
          <w:sz w:val="23"/>
          <w:szCs w:val="23"/>
        </w:rPr>
        <w:t>. https://www.varsity.com/news/cheerleader-history-cheerleading/</w:t>
      </w:r>
    </w:p>
    <w:p w:rsidR="006C5081" w:rsidRDefault="006C5081" w:rsidP="00FF5C0F">
      <w:pPr>
        <w:pStyle w:val="Prrafodelista"/>
        <w:spacing w:after="0" w:line="360" w:lineRule="auto"/>
        <w:ind w:left="709" w:right="-1"/>
        <w:jc w:val="both"/>
        <w:rPr>
          <w:rFonts w:ascii="Times New Roman" w:hAnsi="Times New Roman"/>
          <w:sz w:val="23"/>
          <w:szCs w:val="23"/>
        </w:rPr>
      </w:pPr>
    </w:p>
    <w:p w:rsidR="006C5081" w:rsidRDefault="006C5081" w:rsidP="00FF5C0F">
      <w:pPr>
        <w:pStyle w:val="Prrafodelista"/>
        <w:spacing w:after="0" w:line="360" w:lineRule="auto"/>
        <w:ind w:left="709" w:right="-1"/>
        <w:jc w:val="both"/>
        <w:rPr>
          <w:rFonts w:ascii="Times New Roman" w:hAnsi="Times New Roman"/>
          <w:sz w:val="23"/>
          <w:szCs w:val="23"/>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FF5C0F" w:rsidRPr="00ED1677" w:rsidRDefault="00FF5C0F" w:rsidP="00C15240">
      <w:pPr>
        <w:pStyle w:val="Prrafodelista"/>
        <w:tabs>
          <w:tab w:val="left" w:pos="3952"/>
        </w:tabs>
        <w:spacing w:after="0" w:line="360" w:lineRule="auto"/>
        <w:ind w:left="0"/>
        <w:jc w:val="cente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sectPr w:rsidR="00FF5C0F" w:rsidRPr="00ED1677" w:rsidSect="002A7F15">
      <w:headerReference w:type="even" r:id="rId21"/>
      <w:headerReference w:type="default" r:id="rId22"/>
      <w:headerReference w:type="first" r:id="rId23"/>
      <w:pgSz w:w="12240" w:h="15840"/>
      <w:pgMar w:top="1276" w:right="1467" w:bottom="1134" w:left="1418" w:header="454" w:footer="417" w:gutter="0"/>
      <w:pgNumType w:start="107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CED" w:rsidRDefault="00236CED">
      <w:pPr>
        <w:spacing w:after="0" w:line="240" w:lineRule="auto"/>
      </w:pPr>
      <w:r>
        <w:separator/>
      </w:r>
    </w:p>
  </w:endnote>
  <w:endnote w:type="continuationSeparator" w:id="0">
    <w:p w:rsidR="00236CED" w:rsidRDefault="00236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774" w:rsidRDefault="00B17774">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7774" w:rsidRDefault="00B17774"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9) Vol. 6, No 6, Junio</w:t>
                          </w:r>
                          <w:r w:rsidRPr="00B930ED">
                            <w:rPr>
                              <w:rFonts w:ascii="Times New Roman" w:hAnsi="Times New Roman"/>
                              <w:sz w:val="20"/>
                              <w:szCs w:val="20"/>
                            </w:rPr>
                            <w:t xml:space="preserve"> 2021</w:t>
                          </w:r>
                          <w:r>
                            <w:rPr>
                              <w:rFonts w:ascii="Times New Roman" w:hAnsi="Times New Roman"/>
                              <w:sz w:val="20"/>
                              <w:szCs w:val="20"/>
                            </w:rPr>
                            <w:t xml:space="preserve">, pp. </w:t>
                          </w:r>
                          <w:r w:rsidR="002A7F15">
                            <w:rPr>
                              <w:rFonts w:ascii="Times New Roman" w:hAnsi="Times New Roman"/>
                              <w:sz w:val="20"/>
                              <w:szCs w:val="20"/>
                            </w:rPr>
                            <w:t>1078-1098</w:t>
                          </w:r>
                          <w:r w:rsidRPr="00B930ED">
                            <w:rPr>
                              <w:rFonts w:ascii="Times New Roman" w:hAnsi="Times New Roman"/>
                              <w:sz w:val="20"/>
                              <w:szCs w:val="20"/>
                            </w:rPr>
                            <w:t xml:space="preserve">, </w:t>
                          </w:r>
                          <w:r>
                            <w:rPr>
                              <w:rFonts w:ascii="Times New Roman" w:hAnsi="Times New Roman"/>
                              <w:sz w:val="20"/>
                              <w:szCs w:val="20"/>
                            </w:rPr>
                            <w:t>ISSN: 2550 - 682X</w:t>
                          </w:r>
                        </w:p>
                        <w:p w:rsidR="00B17774" w:rsidRDefault="00B17774">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B17774" w:rsidRDefault="00B17774"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9) Vol. 6, No 6, Junio</w:t>
                    </w:r>
                    <w:r w:rsidRPr="00B930ED">
                      <w:rPr>
                        <w:rFonts w:ascii="Times New Roman" w:hAnsi="Times New Roman"/>
                        <w:sz w:val="20"/>
                        <w:szCs w:val="20"/>
                      </w:rPr>
                      <w:t xml:space="preserve"> 2021</w:t>
                    </w:r>
                    <w:r>
                      <w:rPr>
                        <w:rFonts w:ascii="Times New Roman" w:hAnsi="Times New Roman"/>
                        <w:sz w:val="20"/>
                        <w:szCs w:val="20"/>
                      </w:rPr>
                      <w:t xml:space="preserve">, pp. </w:t>
                    </w:r>
                    <w:r w:rsidR="002A7F15">
                      <w:rPr>
                        <w:rFonts w:ascii="Times New Roman" w:hAnsi="Times New Roman"/>
                        <w:sz w:val="20"/>
                        <w:szCs w:val="20"/>
                      </w:rPr>
                      <w:t>1078-1098</w:t>
                    </w:r>
                    <w:r w:rsidRPr="00B930ED">
                      <w:rPr>
                        <w:rFonts w:ascii="Times New Roman" w:hAnsi="Times New Roman"/>
                        <w:sz w:val="20"/>
                        <w:szCs w:val="20"/>
                      </w:rPr>
                      <w:t xml:space="preserve">, </w:t>
                    </w:r>
                    <w:r>
                      <w:rPr>
                        <w:rFonts w:ascii="Times New Roman" w:hAnsi="Times New Roman"/>
                        <w:sz w:val="20"/>
                        <w:szCs w:val="20"/>
                      </w:rPr>
                      <w:t>ISSN: 2550 - 682X</w:t>
                    </w:r>
                  </w:p>
                  <w:p w:rsidR="00B17774" w:rsidRDefault="00B17774">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1132AE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B17774" w:rsidRDefault="00B17774">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9C1138" w:rsidRPr="009C1138">
                              <w:rPr>
                                <w:noProof/>
                                <w:color w:val="000000"/>
                                <w:sz w:val="32"/>
                                <w:szCs w:val="32"/>
                                <w:lang w:val="es-ES" w:eastAsia="es-EC"/>
                              </w:rPr>
                              <w:t>1080</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B17774" w:rsidRDefault="00B17774">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9C1138" w:rsidRPr="009C1138">
                        <w:rPr>
                          <w:noProof/>
                          <w:color w:val="000000"/>
                          <w:sz w:val="32"/>
                          <w:szCs w:val="32"/>
                          <w:lang w:val="es-ES" w:eastAsia="es-EC"/>
                        </w:rPr>
                        <w:t>1080</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774" w:rsidRDefault="00B17774">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7774" w:rsidRDefault="00B17774">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DF2155">
                            <w:rPr>
                              <w:rFonts w:ascii="Times New Roman" w:hAnsi="Times New Roman"/>
                              <w:sz w:val="20"/>
                              <w:szCs w:val="20"/>
                            </w:rPr>
                            <w:t>59) Vol. 6, No 6, Junio 2021</w:t>
                          </w:r>
                          <w:r w:rsidRPr="00B930ED">
                            <w:rPr>
                              <w:rFonts w:ascii="Times New Roman" w:hAnsi="Times New Roman"/>
                              <w:sz w:val="20"/>
                              <w:szCs w:val="20"/>
                            </w:rPr>
                            <w:t xml:space="preserve">, pp. </w:t>
                          </w:r>
                          <w:r w:rsidR="002A7F15" w:rsidRPr="002A7F15">
                            <w:rPr>
                              <w:rFonts w:ascii="Times New Roman" w:hAnsi="Times New Roman"/>
                              <w:sz w:val="20"/>
                              <w:szCs w:val="20"/>
                            </w:rPr>
                            <w:t>1078-1098</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B17774" w:rsidRDefault="00B17774">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DF2155">
                      <w:rPr>
                        <w:rFonts w:ascii="Times New Roman" w:hAnsi="Times New Roman"/>
                        <w:sz w:val="20"/>
                        <w:szCs w:val="20"/>
                      </w:rPr>
                      <w:t>59) Vol. 6, No 6, Junio 2021</w:t>
                    </w:r>
                    <w:r w:rsidRPr="00B930ED">
                      <w:rPr>
                        <w:rFonts w:ascii="Times New Roman" w:hAnsi="Times New Roman"/>
                        <w:sz w:val="20"/>
                        <w:szCs w:val="20"/>
                      </w:rPr>
                      <w:t xml:space="preserve">, pp. </w:t>
                    </w:r>
                    <w:r w:rsidR="002A7F15" w:rsidRPr="002A7F15">
                      <w:rPr>
                        <w:rFonts w:ascii="Times New Roman" w:hAnsi="Times New Roman"/>
                        <w:sz w:val="20"/>
                        <w:szCs w:val="20"/>
                      </w:rPr>
                      <w:t>1078-1098</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AE1A441"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sidR="00AF7ABB">
      <w:t xml:space="preserve"> </w: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B17774" w:rsidRDefault="00B17774">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9C1138" w:rsidRPr="009C1138">
                              <w:rPr>
                                <w:noProof/>
                                <w:color w:val="000000"/>
                                <w:sz w:val="32"/>
                                <w:szCs w:val="32"/>
                                <w:lang w:val="es-ES" w:eastAsia="es-EC"/>
                              </w:rPr>
                              <w:t>1081</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B17774" w:rsidRDefault="00B17774">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9C1138" w:rsidRPr="009C1138">
                        <w:rPr>
                          <w:noProof/>
                          <w:color w:val="000000"/>
                          <w:sz w:val="32"/>
                          <w:szCs w:val="32"/>
                          <w:lang w:val="es-ES" w:eastAsia="es-EC"/>
                        </w:rPr>
                        <w:t>1081</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774" w:rsidRDefault="00B17774">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7774" w:rsidRDefault="00B17774">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B17774" w:rsidRDefault="00B17774">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F150113"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CED" w:rsidRDefault="00236CED">
      <w:pPr>
        <w:spacing w:after="0" w:line="240" w:lineRule="auto"/>
      </w:pPr>
      <w:r>
        <w:separator/>
      </w:r>
    </w:p>
  </w:footnote>
  <w:footnote w:type="continuationSeparator" w:id="0">
    <w:p w:rsidR="00236CED" w:rsidRDefault="00236C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774" w:rsidRDefault="00B17774">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21" name="Imagen 21"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774" w:rsidRDefault="00B17774">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B17774" w:rsidRDefault="00B17774">
    <w:pPr>
      <w:pStyle w:val="Sinespaciado"/>
      <w:spacing w:line="360" w:lineRule="auto"/>
      <w:jc w:val="center"/>
      <w:rPr>
        <w:rFonts w:ascii="Times New Roman" w:hAnsi="Times New Roman"/>
        <w:sz w:val="20"/>
        <w:szCs w:val="20"/>
        <w:lang w:eastAsia="es-EC"/>
      </w:rPr>
    </w:pPr>
  </w:p>
  <w:p w:rsidR="00B17774" w:rsidRDefault="00B17774">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B17774" w:rsidRDefault="00B17774">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B17774" w:rsidRDefault="00B17774">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774" w:rsidRDefault="00B17774">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22"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B17774" w:rsidRDefault="00B17774">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59) Vol. 6, No 6</w:t>
                          </w:r>
                        </w:p>
                        <w:p w:rsidR="00B17774" w:rsidRDefault="00B17774">
                          <w:pPr>
                            <w:pStyle w:val="Sinespaciado"/>
                            <w:rPr>
                              <w:rFonts w:ascii="Times New Roman" w:hAnsi="Times New Roman"/>
                              <w:b/>
                              <w:lang w:val="pt-BR"/>
                            </w:rPr>
                          </w:pPr>
                          <w:proofErr w:type="spellStart"/>
                          <w:r>
                            <w:rPr>
                              <w:rFonts w:ascii="Times New Roman" w:hAnsi="Times New Roman"/>
                              <w:b/>
                              <w:lang w:val="pt-BR"/>
                            </w:rPr>
                            <w:t>Junio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002A7F15" w:rsidRPr="002A7F15">
                            <w:rPr>
                              <w:rFonts w:ascii="Times New Roman" w:hAnsi="Times New Roman"/>
                              <w:b/>
                              <w:lang w:val="pt-BR"/>
                            </w:rPr>
                            <w:t>1078-1098</w:t>
                          </w:r>
                        </w:p>
                        <w:p w:rsidR="00B17774" w:rsidRDefault="00B17774">
                          <w:pPr>
                            <w:pStyle w:val="Sinespaciado"/>
                            <w:rPr>
                              <w:rFonts w:ascii="Times New Roman" w:hAnsi="Times New Roman"/>
                              <w:b/>
                              <w:lang w:val="pt-BR"/>
                            </w:rPr>
                          </w:pPr>
                          <w:r>
                            <w:rPr>
                              <w:rFonts w:ascii="Times New Roman" w:hAnsi="Times New Roman"/>
                              <w:b/>
                              <w:lang w:val="pt-BR"/>
                            </w:rPr>
                            <w:t>ISSN: 2550 - 682X</w:t>
                          </w:r>
                        </w:p>
                        <w:p w:rsidR="00B17774" w:rsidRDefault="00B17774">
                          <w:pPr>
                            <w:pStyle w:val="Sinespaciado"/>
                            <w:rPr>
                              <w:rFonts w:ascii="Times New Roman" w:hAnsi="Times New Roman"/>
                              <w:b/>
                              <w:lang w:val="pt-BR"/>
                            </w:rPr>
                          </w:pPr>
                          <w:r>
                            <w:rPr>
                              <w:rFonts w:ascii="Times New Roman" w:hAnsi="Times New Roman"/>
                              <w:b/>
                              <w:lang w:val="pt-BR"/>
                            </w:rPr>
                            <w:t xml:space="preserve">DOI: </w:t>
                          </w:r>
                          <w:r w:rsidR="009C1138" w:rsidRPr="009C1138">
                            <w:rPr>
                              <w:rFonts w:ascii="Times New Roman" w:hAnsi="Times New Roman"/>
                              <w:b/>
                              <w:lang w:val="pt-BR"/>
                            </w:rPr>
                            <w:t>10.23857/pc.v6i6.2806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B17774" w:rsidRDefault="00B17774">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59) Vol. 6, No 6</w:t>
                    </w:r>
                  </w:p>
                  <w:p w:rsidR="00B17774" w:rsidRDefault="00B17774">
                    <w:pPr>
                      <w:pStyle w:val="Sinespaciado"/>
                      <w:rPr>
                        <w:rFonts w:ascii="Times New Roman" w:hAnsi="Times New Roman"/>
                        <w:b/>
                        <w:lang w:val="pt-BR"/>
                      </w:rPr>
                    </w:pPr>
                    <w:proofErr w:type="spellStart"/>
                    <w:r>
                      <w:rPr>
                        <w:rFonts w:ascii="Times New Roman" w:hAnsi="Times New Roman"/>
                        <w:b/>
                        <w:lang w:val="pt-BR"/>
                      </w:rPr>
                      <w:t>Junio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002A7F15" w:rsidRPr="002A7F15">
                      <w:rPr>
                        <w:rFonts w:ascii="Times New Roman" w:hAnsi="Times New Roman"/>
                        <w:b/>
                        <w:lang w:val="pt-BR"/>
                      </w:rPr>
                      <w:t>1078-1098</w:t>
                    </w:r>
                  </w:p>
                  <w:p w:rsidR="00B17774" w:rsidRDefault="00B17774">
                    <w:pPr>
                      <w:pStyle w:val="Sinespaciado"/>
                      <w:rPr>
                        <w:rFonts w:ascii="Times New Roman" w:hAnsi="Times New Roman"/>
                        <w:b/>
                        <w:lang w:val="pt-BR"/>
                      </w:rPr>
                    </w:pPr>
                    <w:r>
                      <w:rPr>
                        <w:rFonts w:ascii="Times New Roman" w:hAnsi="Times New Roman"/>
                        <w:b/>
                        <w:lang w:val="pt-BR"/>
                      </w:rPr>
                      <w:t>ISSN: 2550 - 682X</w:t>
                    </w:r>
                  </w:p>
                  <w:p w:rsidR="00B17774" w:rsidRDefault="00B17774">
                    <w:pPr>
                      <w:pStyle w:val="Sinespaciado"/>
                      <w:rPr>
                        <w:rFonts w:ascii="Times New Roman" w:hAnsi="Times New Roman"/>
                        <w:b/>
                        <w:lang w:val="pt-BR"/>
                      </w:rPr>
                    </w:pPr>
                    <w:r>
                      <w:rPr>
                        <w:rFonts w:ascii="Times New Roman" w:hAnsi="Times New Roman"/>
                        <w:b/>
                        <w:lang w:val="pt-BR"/>
                      </w:rPr>
                      <w:t xml:space="preserve">DOI: </w:t>
                    </w:r>
                    <w:r w:rsidR="009C1138" w:rsidRPr="009C1138">
                      <w:rPr>
                        <w:rFonts w:ascii="Times New Roman" w:hAnsi="Times New Roman"/>
                        <w:b/>
                        <w:lang w:val="pt-BR"/>
                      </w:rPr>
                      <w:t>10.23857/pc.v6i6.2806</w:t>
                    </w:r>
                  </w:p>
                </w:txbxContent>
              </v:textbox>
            </v:rect>
          </w:pict>
        </mc:Fallback>
      </mc:AlternateContent>
    </w:r>
    <w:r>
      <w:t xml:space="preserve"> </w:t>
    </w:r>
  </w:p>
  <w:p w:rsidR="00B17774" w:rsidRDefault="00B17774">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774" w:rsidRDefault="00B17774">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819150</wp:posOffset>
              </wp:positionH>
              <wp:positionV relativeFrom="paragraph">
                <wp:posOffset>-126365</wp:posOffset>
              </wp:positionV>
              <wp:extent cx="6124575"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476250"/>
                      </a:xfrm>
                      <a:prstGeom prst="rect">
                        <a:avLst/>
                      </a:prstGeom>
                      <a:noFill/>
                      <a:ln>
                        <a:noFill/>
                      </a:ln>
                    </wps:spPr>
                    <wps:txbx>
                      <w:txbxContent>
                        <w:p w:rsidR="00B17774" w:rsidRPr="00474C3A" w:rsidRDefault="00B14FBB">
                          <w:pPr>
                            <w:spacing w:line="240" w:lineRule="auto"/>
                            <w:jc w:val="center"/>
                            <w:rPr>
                              <w:rFonts w:ascii="Times New Roman" w:eastAsia="Times New Roman" w:hAnsi="Times New Roman"/>
                              <w:sz w:val="24"/>
                              <w:szCs w:val="20"/>
                              <w:lang w:eastAsia="es-ES"/>
                            </w:rPr>
                          </w:pPr>
                          <w:r w:rsidRPr="00B14FBB">
                            <w:rPr>
                              <w:rFonts w:ascii="Times New Roman" w:hAnsi="Times New Roman"/>
                              <w:color w:val="000000"/>
                              <w:sz w:val="24"/>
                              <w:szCs w:val="20"/>
                            </w:rPr>
                            <w:t>Estudio biomecánico del elemento “</w:t>
                          </w:r>
                          <w:proofErr w:type="spellStart"/>
                          <w:r w:rsidRPr="00B14FBB">
                            <w:rPr>
                              <w:rFonts w:ascii="Times New Roman" w:hAnsi="Times New Roman"/>
                              <w:color w:val="000000"/>
                              <w:sz w:val="24"/>
                              <w:szCs w:val="20"/>
                            </w:rPr>
                            <w:t>Toss</w:t>
                          </w:r>
                          <w:proofErr w:type="spellEnd"/>
                          <w:r w:rsidRPr="00B14FBB">
                            <w:rPr>
                              <w:rFonts w:ascii="Times New Roman" w:hAnsi="Times New Roman"/>
                              <w:color w:val="000000"/>
                              <w:sz w:val="24"/>
                              <w:szCs w:val="20"/>
                            </w:rPr>
                            <w:t xml:space="preserve">” en deportistas de </w:t>
                          </w:r>
                          <w:proofErr w:type="spellStart"/>
                          <w:r w:rsidRPr="00B14FBB">
                            <w:rPr>
                              <w:rFonts w:ascii="Times New Roman" w:hAnsi="Times New Roman"/>
                              <w:color w:val="000000"/>
                              <w:sz w:val="24"/>
                              <w:szCs w:val="20"/>
                            </w:rPr>
                            <w:t>cheerleading</w:t>
                          </w:r>
                          <w:proofErr w:type="spellEnd"/>
                          <w:r w:rsidRPr="00B14FBB">
                            <w:rPr>
                              <w:rFonts w:ascii="Times New Roman" w:hAnsi="Times New Roman"/>
                              <w:color w:val="000000"/>
                              <w:sz w:val="24"/>
                              <w:szCs w:val="20"/>
                            </w:rPr>
                            <w:t xml:space="preserve"> de iniciación y alto rendimiento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64.5pt;margin-top:-9.95pt;width:482.25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" filled="f" stroked="f">
              <v:textbox>
                <w:txbxContent>
                  <w:p w:rsidR="00B17774" w:rsidRPr="00474C3A" w:rsidRDefault="00B14FBB">
                    <w:pPr>
                      <w:spacing w:line="240" w:lineRule="auto"/>
                      <w:jc w:val="center"/>
                      <w:rPr>
                        <w:rFonts w:ascii="Times New Roman" w:eastAsia="Times New Roman" w:hAnsi="Times New Roman"/>
                        <w:sz w:val="24"/>
                        <w:szCs w:val="20"/>
                        <w:lang w:eastAsia="es-ES"/>
                      </w:rPr>
                    </w:pPr>
                    <w:r w:rsidRPr="00B14FBB">
                      <w:rPr>
                        <w:rFonts w:ascii="Times New Roman" w:hAnsi="Times New Roman"/>
                        <w:color w:val="000000"/>
                        <w:sz w:val="24"/>
                        <w:szCs w:val="20"/>
                      </w:rPr>
                      <w:t>Estudio biomecánico del elemento “</w:t>
                    </w:r>
                    <w:proofErr w:type="spellStart"/>
                    <w:r w:rsidRPr="00B14FBB">
                      <w:rPr>
                        <w:rFonts w:ascii="Times New Roman" w:hAnsi="Times New Roman"/>
                        <w:color w:val="000000"/>
                        <w:sz w:val="24"/>
                        <w:szCs w:val="20"/>
                      </w:rPr>
                      <w:t>Toss</w:t>
                    </w:r>
                    <w:proofErr w:type="spellEnd"/>
                    <w:r w:rsidRPr="00B14FBB">
                      <w:rPr>
                        <w:rFonts w:ascii="Times New Roman" w:hAnsi="Times New Roman"/>
                        <w:color w:val="000000"/>
                        <w:sz w:val="24"/>
                        <w:szCs w:val="20"/>
                      </w:rPr>
                      <w:t xml:space="preserve">” en deportistas de </w:t>
                    </w:r>
                    <w:proofErr w:type="spellStart"/>
                    <w:r w:rsidRPr="00B14FBB">
                      <w:rPr>
                        <w:rFonts w:ascii="Times New Roman" w:hAnsi="Times New Roman"/>
                        <w:color w:val="000000"/>
                        <w:sz w:val="24"/>
                        <w:szCs w:val="20"/>
                      </w:rPr>
                      <w:t>cheerleading</w:t>
                    </w:r>
                    <w:proofErr w:type="spellEnd"/>
                    <w:r w:rsidRPr="00B14FBB">
                      <w:rPr>
                        <w:rFonts w:ascii="Times New Roman" w:hAnsi="Times New Roman"/>
                        <w:color w:val="000000"/>
                        <w:sz w:val="24"/>
                        <w:szCs w:val="20"/>
                      </w:rPr>
                      <w:t xml:space="preserve"> de iniciación y alto rendimiento</w:t>
                    </w:r>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55"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B17774" w:rsidRDefault="00B17774">
    <w:pPr>
      <w:pStyle w:val="Encabezado"/>
    </w:pPr>
  </w:p>
  <w:p w:rsidR="00B17774" w:rsidRDefault="00B17774" w:rsidP="00DF2155">
    <w:pPr>
      <w:pStyle w:val="Encabezado"/>
      <w:tabs>
        <w:tab w:val="left" w:pos="4962"/>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774" w:rsidRDefault="00B17774">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774" w:rsidRPr="00421C00" w:rsidRDefault="00A83D70" w:rsidP="0053472E">
                          <w:pPr>
                            <w:jc w:val="center"/>
                            <w:rPr>
                              <w:rFonts w:ascii="Times New Roman" w:hAnsi="Times New Roman"/>
                              <w:sz w:val="24"/>
                              <w:szCs w:val="24"/>
                            </w:rPr>
                          </w:pPr>
                          <w:r w:rsidRPr="00A83D70">
                            <w:rPr>
                              <w:rFonts w:ascii="Times New Roman" w:hAnsi="Times New Roman"/>
                              <w:sz w:val="24"/>
                              <w:szCs w:val="24"/>
                              <w:lang w:val="es-VE"/>
                            </w:rPr>
                            <w:t xml:space="preserve">Andrea Raquel Rosero Machado, </w:t>
                          </w:r>
                          <w:proofErr w:type="spellStart"/>
                          <w:r w:rsidRPr="00A83D70">
                            <w:rPr>
                              <w:rFonts w:ascii="Times New Roman" w:hAnsi="Times New Roman"/>
                              <w:sz w:val="24"/>
                              <w:szCs w:val="24"/>
                              <w:lang w:val="es-VE"/>
                            </w:rPr>
                            <w:t>Madeleyne</w:t>
                          </w:r>
                          <w:proofErr w:type="spellEnd"/>
                          <w:r w:rsidRPr="00A83D70">
                            <w:rPr>
                              <w:rFonts w:ascii="Times New Roman" w:hAnsi="Times New Roman"/>
                              <w:sz w:val="24"/>
                              <w:szCs w:val="24"/>
                              <w:lang w:val="es-VE"/>
                            </w:rPr>
                            <w:t xml:space="preserve"> </w:t>
                          </w:r>
                          <w:proofErr w:type="spellStart"/>
                          <w:r w:rsidRPr="00A83D70">
                            <w:rPr>
                              <w:rFonts w:ascii="Times New Roman" w:hAnsi="Times New Roman"/>
                              <w:sz w:val="24"/>
                              <w:szCs w:val="24"/>
                              <w:lang w:val="es-VE"/>
                            </w:rPr>
                            <w:t>Giscela</w:t>
                          </w:r>
                          <w:proofErr w:type="spellEnd"/>
                          <w:r w:rsidRPr="00A83D70">
                            <w:rPr>
                              <w:rFonts w:ascii="Times New Roman" w:hAnsi="Times New Roman"/>
                              <w:sz w:val="24"/>
                              <w:szCs w:val="24"/>
                              <w:lang w:val="es-VE"/>
                            </w:rPr>
                            <w:t xml:space="preserve"> </w:t>
                          </w:r>
                          <w:proofErr w:type="spellStart"/>
                          <w:r w:rsidRPr="00A83D70">
                            <w:rPr>
                              <w:rFonts w:ascii="Times New Roman" w:hAnsi="Times New Roman"/>
                              <w:sz w:val="24"/>
                              <w:szCs w:val="24"/>
                              <w:lang w:val="es-VE"/>
                            </w:rPr>
                            <w:t>Yanchapaxi</w:t>
                          </w:r>
                          <w:proofErr w:type="spellEnd"/>
                          <w:r w:rsidRPr="00A83D70">
                            <w:rPr>
                              <w:rFonts w:ascii="Times New Roman" w:hAnsi="Times New Roman"/>
                              <w:sz w:val="24"/>
                              <w:szCs w:val="24"/>
                              <w:lang w:val="es-VE"/>
                            </w:rPr>
                            <w:t xml:space="preserve"> </w:t>
                          </w:r>
                          <w:proofErr w:type="spellStart"/>
                          <w:r w:rsidRPr="00A83D70">
                            <w:rPr>
                              <w:rFonts w:ascii="Times New Roman" w:hAnsi="Times New Roman"/>
                              <w:sz w:val="24"/>
                              <w:szCs w:val="24"/>
                              <w:lang w:val="es-VE"/>
                            </w:rPr>
                            <w:t>Vilatuña</w:t>
                          </w:r>
                          <w:proofErr w:type="spellEnd"/>
                          <w:r w:rsidRPr="00A83D70">
                            <w:rPr>
                              <w:rFonts w:ascii="Times New Roman" w:hAnsi="Times New Roman"/>
                              <w:sz w:val="24"/>
                              <w:szCs w:val="24"/>
                              <w:lang w:val="es-VE"/>
                            </w:rPr>
                            <w:t xml:space="preserve">, </w:t>
                          </w:r>
                          <w:proofErr w:type="spellStart"/>
                          <w:r w:rsidRPr="00A83D70">
                            <w:rPr>
                              <w:rFonts w:ascii="Times New Roman" w:hAnsi="Times New Roman"/>
                              <w:sz w:val="24"/>
                              <w:szCs w:val="24"/>
                              <w:lang w:val="es-VE"/>
                            </w:rPr>
                            <w:t>Excehomo</w:t>
                          </w:r>
                          <w:proofErr w:type="spellEnd"/>
                          <w:r w:rsidRPr="00A83D70">
                            <w:rPr>
                              <w:rFonts w:ascii="Times New Roman" w:hAnsi="Times New Roman"/>
                              <w:sz w:val="24"/>
                              <w:szCs w:val="24"/>
                              <w:lang w:val="es-VE"/>
                            </w:rPr>
                            <w:t xml:space="preserve"> Gabriel Coral Apolo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B17774" w:rsidRPr="00421C00" w:rsidRDefault="00A83D70" w:rsidP="0053472E">
                    <w:pPr>
                      <w:jc w:val="center"/>
                      <w:rPr>
                        <w:rFonts w:ascii="Times New Roman" w:hAnsi="Times New Roman"/>
                        <w:sz w:val="24"/>
                        <w:szCs w:val="24"/>
                      </w:rPr>
                    </w:pPr>
                    <w:r w:rsidRPr="00A83D70">
                      <w:rPr>
                        <w:rFonts w:ascii="Times New Roman" w:hAnsi="Times New Roman"/>
                        <w:sz w:val="24"/>
                        <w:szCs w:val="24"/>
                        <w:lang w:val="es-VE"/>
                      </w:rPr>
                      <w:t xml:space="preserve">Andrea Raquel Rosero Machado, </w:t>
                    </w:r>
                    <w:proofErr w:type="spellStart"/>
                    <w:r w:rsidRPr="00A83D70">
                      <w:rPr>
                        <w:rFonts w:ascii="Times New Roman" w:hAnsi="Times New Roman"/>
                        <w:sz w:val="24"/>
                        <w:szCs w:val="24"/>
                        <w:lang w:val="es-VE"/>
                      </w:rPr>
                      <w:t>Madeleyne</w:t>
                    </w:r>
                    <w:proofErr w:type="spellEnd"/>
                    <w:r w:rsidRPr="00A83D70">
                      <w:rPr>
                        <w:rFonts w:ascii="Times New Roman" w:hAnsi="Times New Roman"/>
                        <w:sz w:val="24"/>
                        <w:szCs w:val="24"/>
                        <w:lang w:val="es-VE"/>
                      </w:rPr>
                      <w:t xml:space="preserve"> </w:t>
                    </w:r>
                    <w:proofErr w:type="spellStart"/>
                    <w:r w:rsidRPr="00A83D70">
                      <w:rPr>
                        <w:rFonts w:ascii="Times New Roman" w:hAnsi="Times New Roman"/>
                        <w:sz w:val="24"/>
                        <w:szCs w:val="24"/>
                        <w:lang w:val="es-VE"/>
                      </w:rPr>
                      <w:t>Giscela</w:t>
                    </w:r>
                    <w:proofErr w:type="spellEnd"/>
                    <w:r w:rsidRPr="00A83D70">
                      <w:rPr>
                        <w:rFonts w:ascii="Times New Roman" w:hAnsi="Times New Roman"/>
                        <w:sz w:val="24"/>
                        <w:szCs w:val="24"/>
                        <w:lang w:val="es-VE"/>
                      </w:rPr>
                      <w:t xml:space="preserve"> </w:t>
                    </w:r>
                    <w:proofErr w:type="spellStart"/>
                    <w:r w:rsidRPr="00A83D70">
                      <w:rPr>
                        <w:rFonts w:ascii="Times New Roman" w:hAnsi="Times New Roman"/>
                        <w:sz w:val="24"/>
                        <w:szCs w:val="24"/>
                        <w:lang w:val="es-VE"/>
                      </w:rPr>
                      <w:t>Yanchapaxi</w:t>
                    </w:r>
                    <w:proofErr w:type="spellEnd"/>
                    <w:r w:rsidRPr="00A83D70">
                      <w:rPr>
                        <w:rFonts w:ascii="Times New Roman" w:hAnsi="Times New Roman"/>
                        <w:sz w:val="24"/>
                        <w:szCs w:val="24"/>
                        <w:lang w:val="es-VE"/>
                      </w:rPr>
                      <w:t xml:space="preserve"> </w:t>
                    </w:r>
                    <w:proofErr w:type="spellStart"/>
                    <w:r w:rsidRPr="00A83D70">
                      <w:rPr>
                        <w:rFonts w:ascii="Times New Roman" w:hAnsi="Times New Roman"/>
                        <w:sz w:val="24"/>
                        <w:szCs w:val="24"/>
                        <w:lang w:val="es-VE"/>
                      </w:rPr>
                      <w:t>Vilatuña</w:t>
                    </w:r>
                    <w:proofErr w:type="spellEnd"/>
                    <w:r w:rsidRPr="00A83D70">
                      <w:rPr>
                        <w:rFonts w:ascii="Times New Roman" w:hAnsi="Times New Roman"/>
                        <w:sz w:val="24"/>
                        <w:szCs w:val="24"/>
                        <w:lang w:val="es-VE"/>
                      </w:rPr>
                      <w:t xml:space="preserve">, </w:t>
                    </w:r>
                    <w:proofErr w:type="spellStart"/>
                    <w:r w:rsidRPr="00A83D70">
                      <w:rPr>
                        <w:rFonts w:ascii="Times New Roman" w:hAnsi="Times New Roman"/>
                        <w:sz w:val="24"/>
                        <w:szCs w:val="24"/>
                        <w:lang w:val="es-VE"/>
                      </w:rPr>
                      <w:t>Excehomo</w:t>
                    </w:r>
                    <w:proofErr w:type="spellEnd"/>
                    <w:r w:rsidRPr="00A83D70">
                      <w:rPr>
                        <w:rFonts w:ascii="Times New Roman" w:hAnsi="Times New Roman"/>
                        <w:sz w:val="24"/>
                        <w:szCs w:val="24"/>
                        <w:lang w:val="es-VE"/>
                      </w:rPr>
                      <w:t xml:space="preserve"> Gabriel Coral Apolo</w:t>
                    </w:r>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56" name="Imagen 56"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ab/>
    </w:r>
  </w:p>
  <w:p w:rsidR="00B17774" w:rsidRDefault="00B17774">
    <w:pPr>
      <w:pStyle w:val="Encabezado"/>
      <w:tabs>
        <w:tab w:val="left" w:pos="503"/>
        <w:tab w:val="right" w:pos="9404"/>
      </w:tabs>
    </w:pPr>
  </w:p>
  <w:p w:rsidR="00B17774" w:rsidRDefault="00B17774" w:rsidP="0053472E">
    <w:pPr>
      <w:pStyle w:val="Encabezado"/>
      <w:tabs>
        <w:tab w:val="left" w:pos="503"/>
        <w:tab w:val="right" w:pos="9404"/>
      </w:tabs>
      <w:jc w:val="center"/>
    </w:pPr>
  </w:p>
  <w:p w:rsidR="00B17774" w:rsidRDefault="00B17774">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774" w:rsidRDefault="00B17774">
    <w:pPr>
      <w:pStyle w:val="Encabezado"/>
    </w:pPr>
    <w:proofErr w:type="spellStart"/>
    <w:r>
      <w:t>Dddddddddd</w:t>
    </w:r>
    <w:proofErr w:type="spellEnd"/>
  </w:p>
  <w:p w:rsidR="00B17774" w:rsidRDefault="00B17774">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18DE4546"/>
    <w:multiLevelType w:val="hybridMultilevel"/>
    <w:tmpl w:val="A75019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1C245525"/>
    <w:multiLevelType w:val="hybridMultilevel"/>
    <w:tmpl w:val="8BA26420"/>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4C3FE0"/>
    <w:multiLevelType w:val="hybridMultilevel"/>
    <w:tmpl w:val="501CA6FC"/>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27297CEA"/>
    <w:multiLevelType w:val="hybridMultilevel"/>
    <w:tmpl w:val="C90437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2A495BA8"/>
    <w:multiLevelType w:val="hybridMultilevel"/>
    <w:tmpl w:val="F4DE7B7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42DD4E89"/>
    <w:multiLevelType w:val="hybridMultilevel"/>
    <w:tmpl w:val="252A0D16"/>
    <w:lvl w:ilvl="0" w:tplc="300A000F">
      <w:start w:val="1"/>
      <w:numFmt w:val="decimal"/>
      <w:lvlText w:val="%1."/>
      <w:lvlJc w:val="left"/>
      <w:pPr>
        <w:ind w:left="1429" w:hanging="360"/>
      </w:pPr>
    </w:lvl>
    <w:lvl w:ilvl="1" w:tplc="300A0019">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8" w15:restartNumberingAfterBreak="0">
    <w:nsid w:val="4549401B"/>
    <w:multiLevelType w:val="hybridMultilevel"/>
    <w:tmpl w:val="12BE48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0" w15:restartNumberingAfterBreak="0">
    <w:nsid w:val="573F49A9"/>
    <w:multiLevelType w:val="hybridMultilevel"/>
    <w:tmpl w:val="5DC0204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12C1DB9"/>
    <w:multiLevelType w:val="hybridMultilevel"/>
    <w:tmpl w:val="0A6057C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15:restartNumberingAfterBreak="0">
    <w:nsid w:val="7C801D7E"/>
    <w:multiLevelType w:val="hybridMultilevel"/>
    <w:tmpl w:val="4BFC696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11"/>
  </w:num>
  <w:num w:numId="3">
    <w:abstractNumId w:val="13"/>
  </w:num>
  <w:num w:numId="4">
    <w:abstractNumId w:val="3"/>
  </w:num>
  <w:num w:numId="5">
    <w:abstractNumId w:val="9"/>
  </w:num>
  <w:num w:numId="6">
    <w:abstractNumId w:val="7"/>
  </w:num>
  <w:num w:numId="7">
    <w:abstractNumId w:val="8"/>
  </w:num>
  <w:num w:numId="8">
    <w:abstractNumId w:val="4"/>
  </w:num>
  <w:num w:numId="9">
    <w:abstractNumId w:val="5"/>
  </w:num>
  <w:num w:numId="10">
    <w:abstractNumId w:val="2"/>
  </w:num>
  <w:num w:numId="11">
    <w:abstractNumId w:val="14"/>
  </w:num>
  <w:num w:numId="12">
    <w:abstractNumId w:val="12"/>
  </w:num>
  <w:num w:numId="13">
    <w:abstractNumId w:val="10"/>
  </w:num>
  <w:num w:numId="14">
    <w:abstractNumId w:val="6"/>
  </w:num>
  <w:num w:numId="15">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proofState w:spelling="clean" w:grammar="clean"/>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43A9"/>
    <w:rsid w:val="000175F9"/>
    <w:rsid w:val="00017EBF"/>
    <w:rsid w:val="000202F7"/>
    <w:rsid w:val="000205BD"/>
    <w:rsid w:val="00020922"/>
    <w:rsid w:val="00023BB6"/>
    <w:rsid w:val="000248ED"/>
    <w:rsid w:val="0002633D"/>
    <w:rsid w:val="000300E5"/>
    <w:rsid w:val="00034180"/>
    <w:rsid w:val="00034BC7"/>
    <w:rsid w:val="00034FBC"/>
    <w:rsid w:val="00036943"/>
    <w:rsid w:val="00040B65"/>
    <w:rsid w:val="00040C92"/>
    <w:rsid w:val="00042BEF"/>
    <w:rsid w:val="000454FF"/>
    <w:rsid w:val="00046829"/>
    <w:rsid w:val="0005050D"/>
    <w:rsid w:val="00051063"/>
    <w:rsid w:val="0005635E"/>
    <w:rsid w:val="000565EB"/>
    <w:rsid w:val="0005688C"/>
    <w:rsid w:val="00060838"/>
    <w:rsid w:val="00061A5E"/>
    <w:rsid w:val="00061DD8"/>
    <w:rsid w:val="00062561"/>
    <w:rsid w:val="00062B38"/>
    <w:rsid w:val="00062B9B"/>
    <w:rsid w:val="0006758A"/>
    <w:rsid w:val="00073657"/>
    <w:rsid w:val="00075B3F"/>
    <w:rsid w:val="00076E8D"/>
    <w:rsid w:val="00080128"/>
    <w:rsid w:val="00082E5B"/>
    <w:rsid w:val="0008310A"/>
    <w:rsid w:val="00083BA1"/>
    <w:rsid w:val="00083CF9"/>
    <w:rsid w:val="000848D5"/>
    <w:rsid w:val="00090512"/>
    <w:rsid w:val="0009132D"/>
    <w:rsid w:val="00091FB5"/>
    <w:rsid w:val="00092032"/>
    <w:rsid w:val="00093BEA"/>
    <w:rsid w:val="00093E6B"/>
    <w:rsid w:val="000964E0"/>
    <w:rsid w:val="000976F0"/>
    <w:rsid w:val="000A0865"/>
    <w:rsid w:val="000A1B05"/>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D0875"/>
    <w:rsid w:val="000D299B"/>
    <w:rsid w:val="000D3D51"/>
    <w:rsid w:val="000D4602"/>
    <w:rsid w:val="000D4922"/>
    <w:rsid w:val="000D7AC3"/>
    <w:rsid w:val="000E0CE7"/>
    <w:rsid w:val="000E466D"/>
    <w:rsid w:val="000E4AA6"/>
    <w:rsid w:val="000F13D3"/>
    <w:rsid w:val="000F164B"/>
    <w:rsid w:val="000F3C00"/>
    <w:rsid w:val="000F6A58"/>
    <w:rsid w:val="000F7F7A"/>
    <w:rsid w:val="00101041"/>
    <w:rsid w:val="00101B51"/>
    <w:rsid w:val="00105565"/>
    <w:rsid w:val="00111A05"/>
    <w:rsid w:val="0011292F"/>
    <w:rsid w:val="00112BE6"/>
    <w:rsid w:val="0012153E"/>
    <w:rsid w:val="0012409C"/>
    <w:rsid w:val="0012558C"/>
    <w:rsid w:val="00126213"/>
    <w:rsid w:val="00126CC1"/>
    <w:rsid w:val="001279D1"/>
    <w:rsid w:val="001301AB"/>
    <w:rsid w:val="00134469"/>
    <w:rsid w:val="0013480A"/>
    <w:rsid w:val="001436A7"/>
    <w:rsid w:val="0014457A"/>
    <w:rsid w:val="00145504"/>
    <w:rsid w:val="0014550F"/>
    <w:rsid w:val="00145A9A"/>
    <w:rsid w:val="00145E70"/>
    <w:rsid w:val="001527E0"/>
    <w:rsid w:val="00153F4E"/>
    <w:rsid w:val="00156308"/>
    <w:rsid w:val="00157685"/>
    <w:rsid w:val="001642B2"/>
    <w:rsid w:val="001643D6"/>
    <w:rsid w:val="0016549C"/>
    <w:rsid w:val="0016588D"/>
    <w:rsid w:val="00167182"/>
    <w:rsid w:val="00174F31"/>
    <w:rsid w:val="00180949"/>
    <w:rsid w:val="0018165D"/>
    <w:rsid w:val="0018182D"/>
    <w:rsid w:val="00190950"/>
    <w:rsid w:val="0019140B"/>
    <w:rsid w:val="0019212E"/>
    <w:rsid w:val="00194127"/>
    <w:rsid w:val="00194C16"/>
    <w:rsid w:val="001A0545"/>
    <w:rsid w:val="001A103A"/>
    <w:rsid w:val="001A2534"/>
    <w:rsid w:val="001A5F48"/>
    <w:rsid w:val="001B124B"/>
    <w:rsid w:val="001B2022"/>
    <w:rsid w:val="001B3476"/>
    <w:rsid w:val="001B34A6"/>
    <w:rsid w:val="001B6E9C"/>
    <w:rsid w:val="001B7ADD"/>
    <w:rsid w:val="001B7C66"/>
    <w:rsid w:val="001C1687"/>
    <w:rsid w:val="001C5993"/>
    <w:rsid w:val="001C6E47"/>
    <w:rsid w:val="001D366F"/>
    <w:rsid w:val="001D3732"/>
    <w:rsid w:val="001D3FAA"/>
    <w:rsid w:val="001D49CD"/>
    <w:rsid w:val="001D4EBA"/>
    <w:rsid w:val="001D5492"/>
    <w:rsid w:val="001D6907"/>
    <w:rsid w:val="001D72D0"/>
    <w:rsid w:val="001E6692"/>
    <w:rsid w:val="001E740F"/>
    <w:rsid w:val="001F1A0B"/>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39BF"/>
    <w:rsid w:val="002244B6"/>
    <w:rsid w:val="00224724"/>
    <w:rsid w:val="00230C51"/>
    <w:rsid w:val="002327B8"/>
    <w:rsid w:val="00232AC8"/>
    <w:rsid w:val="00232F52"/>
    <w:rsid w:val="002330C8"/>
    <w:rsid w:val="0023316D"/>
    <w:rsid w:val="00233612"/>
    <w:rsid w:val="00234302"/>
    <w:rsid w:val="00234B9D"/>
    <w:rsid w:val="00235953"/>
    <w:rsid w:val="00236CED"/>
    <w:rsid w:val="00241514"/>
    <w:rsid w:val="0024152E"/>
    <w:rsid w:val="00242669"/>
    <w:rsid w:val="00243D26"/>
    <w:rsid w:val="0024756A"/>
    <w:rsid w:val="00251D36"/>
    <w:rsid w:val="00251F62"/>
    <w:rsid w:val="00252CEB"/>
    <w:rsid w:val="00254A9F"/>
    <w:rsid w:val="002560FF"/>
    <w:rsid w:val="0025631D"/>
    <w:rsid w:val="002564DE"/>
    <w:rsid w:val="00256A98"/>
    <w:rsid w:val="00260B7F"/>
    <w:rsid w:val="002638E0"/>
    <w:rsid w:val="00263F01"/>
    <w:rsid w:val="00264FCD"/>
    <w:rsid w:val="00272924"/>
    <w:rsid w:val="00273811"/>
    <w:rsid w:val="0027402B"/>
    <w:rsid w:val="00275282"/>
    <w:rsid w:val="002755F7"/>
    <w:rsid w:val="00277022"/>
    <w:rsid w:val="002801DF"/>
    <w:rsid w:val="00280A3C"/>
    <w:rsid w:val="00281D68"/>
    <w:rsid w:val="00286262"/>
    <w:rsid w:val="002873BF"/>
    <w:rsid w:val="00290556"/>
    <w:rsid w:val="00292016"/>
    <w:rsid w:val="002929B5"/>
    <w:rsid w:val="00293724"/>
    <w:rsid w:val="002942FC"/>
    <w:rsid w:val="002959BF"/>
    <w:rsid w:val="00295CDA"/>
    <w:rsid w:val="002A0CA8"/>
    <w:rsid w:val="002A602E"/>
    <w:rsid w:val="002A7F15"/>
    <w:rsid w:val="002B0388"/>
    <w:rsid w:val="002B16FD"/>
    <w:rsid w:val="002B315B"/>
    <w:rsid w:val="002B4614"/>
    <w:rsid w:val="002B465A"/>
    <w:rsid w:val="002B524A"/>
    <w:rsid w:val="002B5D6D"/>
    <w:rsid w:val="002B6ECE"/>
    <w:rsid w:val="002C12C9"/>
    <w:rsid w:val="002C1C6E"/>
    <w:rsid w:val="002C276F"/>
    <w:rsid w:val="002C292A"/>
    <w:rsid w:val="002C5D3B"/>
    <w:rsid w:val="002C680C"/>
    <w:rsid w:val="002C7962"/>
    <w:rsid w:val="002C79E1"/>
    <w:rsid w:val="002D18DF"/>
    <w:rsid w:val="002D1977"/>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2683"/>
    <w:rsid w:val="0030416C"/>
    <w:rsid w:val="003043B1"/>
    <w:rsid w:val="00306738"/>
    <w:rsid w:val="00307267"/>
    <w:rsid w:val="003075B3"/>
    <w:rsid w:val="0031042F"/>
    <w:rsid w:val="00310A6F"/>
    <w:rsid w:val="00310BB4"/>
    <w:rsid w:val="00312712"/>
    <w:rsid w:val="00312EA8"/>
    <w:rsid w:val="00314A25"/>
    <w:rsid w:val="00315985"/>
    <w:rsid w:val="003161D4"/>
    <w:rsid w:val="00317747"/>
    <w:rsid w:val="0032072F"/>
    <w:rsid w:val="003214F3"/>
    <w:rsid w:val="0032229E"/>
    <w:rsid w:val="0032310A"/>
    <w:rsid w:val="003260C2"/>
    <w:rsid w:val="003270FF"/>
    <w:rsid w:val="00327311"/>
    <w:rsid w:val="003279A9"/>
    <w:rsid w:val="003306BF"/>
    <w:rsid w:val="003327BF"/>
    <w:rsid w:val="00332F25"/>
    <w:rsid w:val="00333A99"/>
    <w:rsid w:val="00333B32"/>
    <w:rsid w:val="00336204"/>
    <w:rsid w:val="003364B5"/>
    <w:rsid w:val="00341027"/>
    <w:rsid w:val="003412D3"/>
    <w:rsid w:val="00342FF6"/>
    <w:rsid w:val="00345497"/>
    <w:rsid w:val="0035019F"/>
    <w:rsid w:val="003545A9"/>
    <w:rsid w:val="00356CCC"/>
    <w:rsid w:val="00360FB3"/>
    <w:rsid w:val="00363364"/>
    <w:rsid w:val="0036426F"/>
    <w:rsid w:val="003657C2"/>
    <w:rsid w:val="00365B67"/>
    <w:rsid w:val="003676A9"/>
    <w:rsid w:val="003706A9"/>
    <w:rsid w:val="0037352C"/>
    <w:rsid w:val="003758C9"/>
    <w:rsid w:val="00376CB6"/>
    <w:rsid w:val="00382471"/>
    <w:rsid w:val="00384345"/>
    <w:rsid w:val="003848D8"/>
    <w:rsid w:val="00385D4F"/>
    <w:rsid w:val="00386E75"/>
    <w:rsid w:val="003875DE"/>
    <w:rsid w:val="003916B5"/>
    <w:rsid w:val="00391F56"/>
    <w:rsid w:val="0039239A"/>
    <w:rsid w:val="00395AEB"/>
    <w:rsid w:val="003961AF"/>
    <w:rsid w:val="0039625B"/>
    <w:rsid w:val="00396804"/>
    <w:rsid w:val="003A01A3"/>
    <w:rsid w:val="003A691A"/>
    <w:rsid w:val="003A76B0"/>
    <w:rsid w:val="003B1B99"/>
    <w:rsid w:val="003B4D04"/>
    <w:rsid w:val="003B50BB"/>
    <w:rsid w:val="003B75A8"/>
    <w:rsid w:val="003C0542"/>
    <w:rsid w:val="003C1308"/>
    <w:rsid w:val="003C5F6F"/>
    <w:rsid w:val="003C6C1A"/>
    <w:rsid w:val="003C7FCD"/>
    <w:rsid w:val="003D6A83"/>
    <w:rsid w:val="003D7390"/>
    <w:rsid w:val="003E05C8"/>
    <w:rsid w:val="003E1C90"/>
    <w:rsid w:val="003E1E39"/>
    <w:rsid w:val="003E4DC6"/>
    <w:rsid w:val="003E57D4"/>
    <w:rsid w:val="003E59B5"/>
    <w:rsid w:val="003E75AF"/>
    <w:rsid w:val="003F3871"/>
    <w:rsid w:val="003F3D02"/>
    <w:rsid w:val="003F6D01"/>
    <w:rsid w:val="00400305"/>
    <w:rsid w:val="004003B4"/>
    <w:rsid w:val="004014B8"/>
    <w:rsid w:val="00402728"/>
    <w:rsid w:val="00403F19"/>
    <w:rsid w:val="00405309"/>
    <w:rsid w:val="004059DF"/>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195"/>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3BA8"/>
    <w:rsid w:val="00493EE6"/>
    <w:rsid w:val="00494165"/>
    <w:rsid w:val="00496CB8"/>
    <w:rsid w:val="0049730E"/>
    <w:rsid w:val="004A086D"/>
    <w:rsid w:val="004A2EAD"/>
    <w:rsid w:val="004A3E1E"/>
    <w:rsid w:val="004A6FF3"/>
    <w:rsid w:val="004B0CF5"/>
    <w:rsid w:val="004B2078"/>
    <w:rsid w:val="004B4EFB"/>
    <w:rsid w:val="004B4F03"/>
    <w:rsid w:val="004B601F"/>
    <w:rsid w:val="004B64A7"/>
    <w:rsid w:val="004C052D"/>
    <w:rsid w:val="004C2C52"/>
    <w:rsid w:val="004C784D"/>
    <w:rsid w:val="004D290D"/>
    <w:rsid w:val="004D3832"/>
    <w:rsid w:val="004D6FE3"/>
    <w:rsid w:val="004E07D4"/>
    <w:rsid w:val="004E086F"/>
    <w:rsid w:val="004E14F9"/>
    <w:rsid w:val="004E15BC"/>
    <w:rsid w:val="004E1BD8"/>
    <w:rsid w:val="004E1F59"/>
    <w:rsid w:val="004E3487"/>
    <w:rsid w:val="004E4226"/>
    <w:rsid w:val="004E4DE6"/>
    <w:rsid w:val="004E50C1"/>
    <w:rsid w:val="004E7C7D"/>
    <w:rsid w:val="004F1686"/>
    <w:rsid w:val="004F1823"/>
    <w:rsid w:val="004F193C"/>
    <w:rsid w:val="004F2C3E"/>
    <w:rsid w:val="004F476A"/>
    <w:rsid w:val="00501D7C"/>
    <w:rsid w:val="00503378"/>
    <w:rsid w:val="00503981"/>
    <w:rsid w:val="00504178"/>
    <w:rsid w:val="00504988"/>
    <w:rsid w:val="00504EB9"/>
    <w:rsid w:val="005111DA"/>
    <w:rsid w:val="005115DC"/>
    <w:rsid w:val="00512E8B"/>
    <w:rsid w:val="00513DFB"/>
    <w:rsid w:val="00513F21"/>
    <w:rsid w:val="0051404A"/>
    <w:rsid w:val="0052101F"/>
    <w:rsid w:val="00521D17"/>
    <w:rsid w:val="005231EE"/>
    <w:rsid w:val="00523FA9"/>
    <w:rsid w:val="00525DA6"/>
    <w:rsid w:val="005265AB"/>
    <w:rsid w:val="0053472E"/>
    <w:rsid w:val="00534776"/>
    <w:rsid w:val="00534DF3"/>
    <w:rsid w:val="00535867"/>
    <w:rsid w:val="00535892"/>
    <w:rsid w:val="005363DB"/>
    <w:rsid w:val="00541804"/>
    <w:rsid w:val="00542DD4"/>
    <w:rsid w:val="00545A9F"/>
    <w:rsid w:val="00547E6E"/>
    <w:rsid w:val="00555441"/>
    <w:rsid w:val="00555CC3"/>
    <w:rsid w:val="00556EC7"/>
    <w:rsid w:val="0055781D"/>
    <w:rsid w:val="0055793D"/>
    <w:rsid w:val="00557B65"/>
    <w:rsid w:val="00563785"/>
    <w:rsid w:val="005637AF"/>
    <w:rsid w:val="00566666"/>
    <w:rsid w:val="00570B1B"/>
    <w:rsid w:val="00570DD8"/>
    <w:rsid w:val="005760C0"/>
    <w:rsid w:val="005835B0"/>
    <w:rsid w:val="0058573F"/>
    <w:rsid w:val="00586BCF"/>
    <w:rsid w:val="00586F24"/>
    <w:rsid w:val="00592506"/>
    <w:rsid w:val="00592D2A"/>
    <w:rsid w:val="00594E3F"/>
    <w:rsid w:val="005959B5"/>
    <w:rsid w:val="00595FB5"/>
    <w:rsid w:val="005A222D"/>
    <w:rsid w:val="005A2E78"/>
    <w:rsid w:val="005A3C36"/>
    <w:rsid w:val="005A476F"/>
    <w:rsid w:val="005A79E1"/>
    <w:rsid w:val="005B0BA0"/>
    <w:rsid w:val="005B0BDF"/>
    <w:rsid w:val="005B3681"/>
    <w:rsid w:val="005B4549"/>
    <w:rsid w:val="005B4F3A"/>
    <w:rsid w:val="005B5B55"/>
    <w:rsid w:val="005B5D18"/>
    <w:rsid w:val="005B5E5D"/>
    <w:rsid w:val="005B63C8"/>
    <w:rsid w:val="005B7959"/>
    <w:rsid w:val="005C117C"/>
    <w:rsid w:val="005C1393"/>
    <w:rsid w:val="005C1DBE"/>
    <w:rsid w:val="005D20EE"/>
    <w:rsid w:val="005D3339"/>
    <w:rsid w:val="005D6489"/>
    <w:rsid w:val="005E0F32"/>
    <w:rsid w:val="005E3188"/>
    <w:rsid w:val="005E4941"/>
    <w:rsid w:val="005E753A"/>
    <w:rsid w:val="005F38DB"/>
    <w:rsid w:val="005F5C99"/>
    <w:rsid w:val="005F60B6"/>
    <w:rsid w:val="005F63FB"/>
    <w:rsid w:val="005F7709"/>
    <w:rsid w:val="005F7898"/>
    <w:rsid w:val="00603902"/>
    <w:rsid w:val="00605A5A"/>
    <w:rsid w:val="00605E33"/>
    <w:rsid w:val="00605FA0"/>
    <w:rsid w:val="0061169D"/>
    <w:rsid w:val="00612153"/>
    <w:rsid w:val="006125A5"/>
    <w:rsid w:val="006150E6"/>
    <w:rsid w:val="00616F23"/>
    <w:rsid w:val="00620005"/>
    <w:rsid w:val="00620299"/>
    <w:rsid w:val="00620951"/>
    <w:rsid w:val="00621A46"/>
    <w:rsid w:val="006223FA"/>
    <w:rsid w:val="00622E85"/>
    <w:rsid w:val="006318CF"/>
    <w:rsid w:val="006328D0"/>
    <w:rsid w:val="00633A8B"/>
    <w:rsid w:val="00633E35"/>
    <w:rsid w:val="00635F24"/>
    <w:rsid w:val="0064407E"/>
    <w:rsid w:val="00655D51"/>
    <w:rsid w:val="00656D23"/>
    <w:rsid w:val="0066075F"/>
    <w:rsid w:val="00662A4F"/>
    <w:rsid w:val="00663D5D"/>
    <w:rsid w:val="00663DD8"/>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262"/>
    <w:rsid w:val="006C034E"/>
    <w:rsid w:val="006C209B"/>
    <w:rsid w:val="006C4F8B"/>
    <w:rsid w:val="006C5081"/>
    <w:rsid w:val="006C58DE"/>
    <w:rsid w:val="006C6923"/>
    <w:rsid w:val="006C6AD0"/>
    <w:rsid w:val="006D044B"/>
    <w:rsid w:val="006D2D2A"/>
    <w:rsid w:val="006D61E5"/>
    <w:rsid w:val="006E0160"/>
    <w:rsid w:val="006E3818"/>
    <w:rsid w:val="006E45AC"/>
    <w:rsid w:val="006E49F6"/>
    <w:rsid w:val="006F1B76"/>
    <w:rsid w:val="006F3491"/>
    <w:rsid w:val="006F4A6F"/>
    <w:rsid w:val="006F5958"/>
    <w:rsid w:val="006F6029"/>
    <w:rsid w:val="00700F74"/>
    <w:rsid w:val="00703F59"/>
    <w:rsid w:val="007043AA"/>
    <w:rsid w:val="00704DBA"/>
    <w:rsid w:val="007057AB"/>
    <w:rsid w:val="00705E5E"/>
    <w:rsid w:val="00707293"/>
    <w:rsid w:val="0071148C"/>
    <w:rsid w:val="0071278C"/>
    <w:rsid w:val="0071288B"/>
    <w:rsid w:val="0071542D"/>
    <w:rsid w:val="00716045"/>
    <w:rsid w:val="00717151"/>
    <w:rsid w:val="00717C64"/>
    <w:rsid w:val="00724AB1"/>
    <w:rsid w:val="00724D55"/>
    <w:rsid w:val="00725EA2"/>
    <w:rsid w:val="007262D5"/>
    <w:rsid w:val="007316C4"/>
    <w:rsid w:val="0073402D"/>
    <w:rsid w:val="00734A4C"/>
    <w:rsid w:val="00734D76"/>
    <w:rsid w:val="0073534D"/>
    <w:rsid w:val="0073718F"/>
    <w:rsid w:val="00737E5D"/>
    <w:rsid w:val="0074374B"/>
    <w:rsid w:val="00745191"/>
    <w:rsid w:val="007467F9"/>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12D4"/>
    <w:rsid w:val="00781EA4"/>
    <w:rsid w:val="0078201E"/>
    <w:rsid w:val="007826CF"/>
    <w:rsid w:val="00783CDE"/>
    <w:rsid w:val="007842FF"/>
    <w:rsid w:val="00786B70"/>
    <w:rsid w:val="007903B3"/>
    <w:rsid w:val="00792277"/>
    <w:rsid w:val="007931BD"/>
    <w:rsid w:val="00795759"/>
    <w:rsid w:val="007A5701"/>
    <w:rsid w:val="007A6C1F"/>
    <w:rsid w:val="007B2E3F"/>
    <w:rsid w:val="007B76BF"/>
    <w:rsid w:val="007C35AB"/>
    <w:rsid w:val="007C6046"/>
    <w:rsid w:val="007C7548"/>
    <w:rsid w:val="007D455C"/>
    <w:rsid w:val="007D4E9B"/>
    <w:rsid w:val="007D50F1"/>
    <w:rsid w:val="007D7D45"/>
    <w:rsid w:val="007E1637"/>
    <w:rsid w:val="007E16DE"/>
    <w:rsid w:val="007E18DE"/>
    <w:rsid w:val="007E3E7F"/>
    <w:rsid w:val="007E4409"/>
    <w:rsid w:val="007E5DDC"/>
    <w:rsid w:val="007E5E6A"/>
    <w:rsid w:val="007E79DC"/>
    <w:rsid w:val="007F25C7"/>
    <w:rsid w:val="007F2938"/>
    <w:rsid w:val="007F49FD"/>
    <w:rsid w:val="007F624D"/>
    <w:rsid w:val="007F676C"/>
    <w:rsid w:val="007F6BFD"/>
    <w:rsid w:val="0080011D"/>
    <w:rsid w:val="008022AC"/>
    <w:rsid w:val="008045F1"/>
    <w:rsid w:val="00805322"/>
    <w:rsid w:val="008110E2"/>
    <w:rsid w:val="008112B4"/>
    <w:rsid w:val="008128F2"/>
    <w:rsid w:val="00813D20"/>
    <w:rsid w:val="00814AEF"/>
    <w:rsid w:val="0081793C"/>
    <w:rsid w:val="008209AD"/>
    <w:rsid w:val="008266E6"/>
    <w:rsid w:val="00827D2F"/>
    <w:rsid w:val="0083064A"/>
    <w:rsid w:val="00832213"/>
    <w:rsid w:val="00832C76"/>
    <w:rsid w:val="00832E46"/>
    <w:rsid w:val="00835419"/>
    <w:rsid w:val="00840098"/>
    <w:rsid w:val="0084031F"/>
    <w:rsid w:val="00844173"/>
    <w:rsid w:val="0084713E"/>
    <w:rsid w:val="00850AF3"/>
    <w:rsid w:val="008539E3"/>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6097"/>
    <w:rsid w:val="00886192"/>
    <w:rsid w:val="00886722"/>
    <w:rsid w:val="0088697A"/>
    <w:rsid w:val="0088778C"/>
    <w:rsid w:val="00887826"/>
    <w:rsid w:val="00890B99"/>
    <w:rsid w:val="008911DB"/>
    <w:rsid w:val="00892E60"/>
    <w:rsid w:val="00893C44"/>
    <w:rsid w:val="00894170"/>
    <w:rsid w:val="008946FB"/>
    <w:rsid w:val="00894B3F"/>
    <w:rsid w:val="00897BAF"/>
    <w:rsid w:val="008A1BDB"/>
    <w:rsid w:val="008A2DC4"/>
    <w:rsid w:val="008A3337"/>
    <w:rsid w:val="008A4ECE"/>
    <w:rsid w:val="008A4F65"/>
    <w:rsid w:val="008A5313"/>
    <w:rsid w:val="008A5D86"/>
    <w:rsid w:val="008A5FD0"/>
    <w:rsid w:val="008B05EC"/>
    <w:rsid w:val="008B1E85"/>
    <w:rsid w:val="008B3780"/>
    <w:rsid w:val="008B379D"/>
    <w:rsid w:val="008B37D1"/>
    <w:rsid w:val="008B3D9D"/>
    <w:rsid w:val="008B57C0"/>
    <w:rsid w:val="008B7D88"/>
    <w:rsid w:val="008C0404"/>
    <w:rsid w:val="008C26F8"/>
    <w:rsid w:val="008C3036"/>
    <w:rsid w:val="008C46C1"/>
    <w:rsid w:val="008C6025"/>
    <w:rsid w:val="008D255B"/>
    <w:rsid w:val="008D4FA7"/>
    <w:rsid w:val="008D4FBA"/>
    <w:rsid w:val="008D5EDC"/>
    <w:rsid w:val="008E45EB"/>
    <w:rsid w:val="008E4871"/>
    <w:rsid w:val="008E4AF8"/>
    <w:rsid w:val="008E4D72"/>
    <w:rsid w:val="008E6275"/>
    <w:rsid w:val="008E79E0"/>
    <w:rsid w:val="008F00E5"/>
    <w:rsid w:val="008F28E8"/>
    <w:rsid w:val="008F487C"/>
    <w:rsid w:val="009008FA"/>
    <w:rsid w:val="00901332"/>
    <w:rsid w:val="009050F5"/>
    <w:rsid w:val="0090511A"/>
    <w:rsid w:val="0090662E"/>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4FA2"/>
    <w:rsid w:val="00927AF8"/>
    <w:rsid w:val="00927C92"/>
    <w:rsid w:val="00927E4B"/>
    <w:rsid w:val="00930AB9"/>
    <w:rsid w:val="0093113E"/>
    <w:rsid w:val="00933328"/>
    <w:rsid w:val="0093503C"/>
    <w:rsid w:val="00936DF8"/>
    <w:rsid w:val="009403A8"/>
    <w:rsid w:val="00940552"/>
    <w:rsid w:val="009416DC"/>
    <w:rsid w:val="0094272B"/>
    <w:rsid w:val="00942D1C"/>
    <w:rsid w:val="009435E9"/>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912DA"/>
    <w:rsid w:val="00991477"/>
    <w:rsid w:val="009968BC"/>
    <w:rsid w:val="009973FF"/>
    <w:rsid w:val="009A0B1B"/>
    <w:rsid w:val="009A183B"/>
    <w:rsid w:val="009A1E38"/>
    <w:rsid w:val="009A5EA8"/>
    <w:rsid w:val="009B0B07"/>
    <w:rsid w:val="009B0CBD"/>
    <w:rsid w:val="009B1545"/>
    <w:rsid w:val="009B1879"/>
    <w:rsid w:val="009B2171"/>
    <w:rsid w:val="009B405A"/>
    <w:rsid w:val="009B429D"/>
    <w:rsid w:val="009B453D"/>
    <w:rsid w:val="009C0509"/>
    <w:rsid w:val="009C1138"/>
    <w:rsid w:val="009C2CE8"/>
    <w:rsid w:val="009C36F4"/>
    <w:rsid w:val="009D0704"/>
    <w:rsid w:val="009D22EC"/>
    <w:rsid w:val="009D4C44"/>
    <w:rsid w:val="009D64B1"/>
    <w:rsid w:val="009E0F01"/>
    <w:rsid w:val="009E1494"/>
    <w:rsid w:val="009E4B54"/>
    <w:rsid w:val="009E7C7B"/>
    <w:rsid w:val="009F01D0"/>
    <w:rsid w:val="009F0FB6"/>
    <w:rsid w:val="009F14F8"/>
    <w:rsid w:val="009F15AA"/>
    <w:rsid w:val="009F20AB"/>
    <w:rsid w:val="009F6D71"/>
    <w:rsid w:val="00A0027D"/>
    <w:rsid w:val="00A004B2"/>
    <w:rsid w:val="00A035A4"/>
    <w:rsid w:val="00A0379C"/>
    <w:rsid w:val="00A04ACE"/>
    <w:rsid w:val="00A0680E"/>
    <w:rsid w:val="00A07909"/>
    <w:rsid w:val="00A12C09"/>
    <w:rsid w:val="00A137CE"/>
    <w:rsid w:val="00A141B1"/>
    <w:rsid w:val="00A147FE"/>
    <w:rsid w:val="00A16656"/>
    <w:rsid w:val="00A1742A"/>
    <w:rsid w:val="00A21289"/>
    <w:rsid w:val="00A24DED"/>
    <w:rsid w:val="00A26F20"/>
    <w:rsid w:val="00A26F59"/>
    <w:rsid w:val="00A27FAD"/>
    <w:rsid w:val="00A302C2"/>
    <w:rsid w:val="00A3115B"/>
    <w:rsid w:val="00A31628"/>
    <w:rsid w:val="00A32797"/>
    <w:rsid w:val="00A331D0"/>
    <w:rsid w:val="00A33F5D"/>
    <w:rsid w:val="00A3683A"/>
    <w:rsid w:val="00A37B1B"/>
    <w:rsid w:val="00A40236"/>
    <w:rsid w:val="00A408FE"/>
    <w:rsid w:val="00A40FE7"/>
    <w:rsid w:val="00A41663"/>
    <w:rsid w:val="00A43F03"/>
    <w:rsid w:val="00A44321"/>
    <w:rsid w:val="00A4528C"/>
    <w:rsid w:val="00A513E4"/>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3D70"/>
    <w:rsid w:val="00A8557B"/>
    <w:rsid w:val="00A85E15"/>
    <w:rsid w:val="00A86074"/>
    <w:rsid w:val="00A86D82"/>
    <w:rsid w:val="00A90EAD"/>
    <w:rsid w:val="00A92283"/>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4C0"/>
    <w:rsid w:val="00AD1B66"/>
    <w:rsid w:val="00AD1C3C"/>
    <w:rsid w:val="00AD7947"/>
    <w:rsid w:val="00AE12DC"/>
    <w:rsid w:val="00AE52DA"/>
    <w:rsid w:val="00AE552F"/>
    <w:rsid w:val="00AE7A4E"/>
    <w:rsid w:val="00AF04CA"/>
    <w:rsid w:val="00AF0A08"/>
    <w:rsid w:val="00AF144A"/>
    <w:rsid w:val="00AF1DC9"/>
    <w:rsid w:val="00AF3638"/>
    <w:rsid w:val="00AF5365"/>
    <w:rsid w:val="00AF5ADD"/>
    <w:rsid w:val="00AF6A2B"/>
    <w:rsid w:val="00AF7ABB"/>
    <w:rsid w:val="00B0350D"/>
    <w:rsid w:val="00B04006"/>
    <w:rsid w:val="00B12A81"/>
    <w:rsid w:val="00B14FBB"/>
    <w:rsid w:val="00B17774"/>
    <w:rsid w:val="00B17A98"/>
    <w:rsid w:val="00B20635"/>
    <w:rsid w:val="00B217E7"/>
    <w:rsid w:val="00B229F0"/>
    <w:rsid w:val="00B233B5"/>
    <w:rsid w:val="00B234D4"/>
    <w:rsid w:val="00B25F06"/>
    <w:rsid w:val="00B30F86"/>
    <w:rsid w:val="00B35699"/>
    <w:rsid w:val="00B37824"/>
    <w:rsid w:val="00B40493"/>
    <w:rsid w:val="00B406F6"/>
    <w:rsid w:val="00B41E7C"/>
    <w:rsid w:val="00B42BAE"/>
    <w:rsid w:val="00B43688"/>
    <w:rsid w:val="00B44D7C"/>
    <w:rsid w:val="00B472E0"/>
    <w:rsid w:val="00B478A8"/>
    <w:rsid w:val="00B50010"/>
    <w:rsid w:val="00B51E42"/>
    <w:rsid w:val="00B556F1"/>
    <w:rsid w:val="00B56C28"/>
    <w:rsid w:val="00B608E6"/>
    <w:rsid w:val="00B60F61"/>
    <w:rsid w:val="00B61A33"/>
    <w:rsid w:val="00B625AA"/>
    <w:rsid w:val="00B63792"/>
    <w:rsid w:val="00B6507B"/>
    <w:rsid w:val="00B712C5"/>
    <w:rsid w:val="00B7147F"/>
    <w:rsid w:val="00B749F1"/>
    <w:rsid w:val="00B758CC"/>
    <w:rsid w:val="00B77DAE"/>
    <w:rsid w:val="00B81218"/>
    <w:rsid w:val="00B81837"/>
    <w:rsid w:val="00B82154"/>
    <w:rsid w:val="00B8263E"/>
    <w:rsid w:val="00B8536D"/>
    <w:rsid w:val="00B85769"/>
    <w:rsid w:val="00B864FA"/>
    <w:rsid w:val="00B91C55"/>
    <w:rsid w:val="00B91D48"/>
    <w:rsid w:val="00B91D4C"/>
    <w:rsid w:val="00B930ED"/>
    <w:rsid w:val="00B95395"/>
    <w:rsid w:val="00B95653"/>
    <w:rsid w:val="00B9591C"/>
    <w:rsid w:val="00B95E56"/>
    <w:rsid w:val="00B96ABE"/>
    <w:rsid w:val="00BA144E"/>
    <w:rsid w:val="00BA42F4"/>
    <w:rsid w:val="00BA472B"/>
    <w:rsid w:val="00BA4C41"/>
    <w:rsid w:val="00BA76DE"/>
    <w:rsid w:val="00BB04AB"/>
    <w:rsid w:val="00BB1C4D"/>
    <w:rsid w:val="00BB2CA0"/>
    <w:rsid w:val="00BB37CC"/>
    <w:rsid w:val="00BB558F"/>
    <w:rsid w:val="00BB6FFA"/>
    <w:rsid w:val="00BB7182"/>
    <w:rsid w:val="00BC341A"/>
    <w:rsid w:val="00BD1397"/>
    <w:rsid w:val="00BD20D3"/>
    <w:rsid w:val="00BD4AA0"/>
    <w:rsid w:val="00BD607C"/>
    <w:rsid w:val="00BD78CD"/>
    <w:rsid w:val="00BE3EFE"/>
    <w:rsid w:val="00BE5E91"/>
    <w:rsid w:val="00BE7630"/>
    <w:rsid w:val="00BF09D3"/>
    <w:rsid w:val="00BF25BC"/>
    <w:rsid w:val="00BF28C2"/>
    <w:rsid w:val="00BF4382"/>
    <w:rsid w:val="00BF481F"/>
    <w:rsid w:val="00BF53E8"/>
    <w:rsid w:val="00C03B59"/>
    <w:rsid w:val="00C046D3"/>
    <w:rsid w:val="00C05526"/>
    <w:rsid w:val="00C05A99"/>
    <w:rsid w:val="00C06314"/>
    <w:rsid w:val="00C11158"/>
    <w:rsid w:val="00C11360"/>
    <w:rsid w:val="00C145FF"/>
    <w:rsid w:val="00C14CEF"/>
    <w:rsid w:val="00C14EB3"/>
    <w:rsid w:val="00C15240"/>
    <w:rsid w:val="00C15AEF"/>
    <w:rsid w:val="00C20081"/>
    <w:rsid w:val="00C208FD"/>
    <w:rsid w:val="00C20BC5"/>
    <w:rsid w:val="00C21A2E"/>
    <w:rsid w:val="00C23A57"/>
    <w:rsid w:val="00C244EA"/>
    <w:rsid w:val="00C25806"/>
    <w:rsid w:val="00C275B8"/>
    <w:rsid w:val="00C27C64"/>
    <w:rsid w:val="00C3116B"/>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608E7"/>
    <w:rsid w:val="00C61517"/>
    <w:rsid w:val="00C61B81"/>
    <w:rsid w:val="00C64EE0"/>
    <w:rsid w:val="00C657C0"/>
    <w:rsid w:val="00C65E8D"/>
    <w:rsid w:val="00C66EAF"/>
    <w:rsid w:val="00C724C4"/>
    <w:rsid w:val="00C7789E"/>
    <w:rsid w:val="00C7796B"/>
    <w:rsid w:val="00C805D4"/>
    <w:rsid w:val="00C8127E"/>
    <w:rsid w:val="00C836AF"/>
    <w:rsid w:val="00C847FF"/>
    <w:rsid w:val="00C84C42"/>
    <w:rsid w:val="00C85A94"/>
    <w:rsid w:val="00C86826"/>
    <w:rsid w:val="00C86E3B"/>
    <w:rsid w:val="00C90B8B"/>
    <w:rsid w:val="00C90D63"/>
    <w:rsid w:val="00C9100D"/>
    <w:rsid w:val="00C912D4"/>
    <w:rsid w:val="00C91497"/>
    <w:rsid w:val="00C91966"/>
    <w:rsid w:val="00C93327"/>
    <w:rsid w:val="00C93633"/>
    <w:rsid w:val="00C94911"/>
    <w:rsid w:val="00C973BB"/>
    <w:rsid w:val="00CA0D34"/>
    <w:rsid w:val="00CA4886"/>
    <w:rsid w:val="00CA7C97"/>
    <w:rsid w:val="00CA7F5C"/>
    <w:rsid w:val="00CB0E4C"/>
    <w:rsid w:val="00CB1852"/>
    <w:rsid w:val="00CB351C"/>
    <w:rsid w:val="00CB7AF0"/>
    <w:rsid w:val="00CC4652"/>
    <w:rsid w:val="00CC55CD"/>
    <w:rsid w:val="00CC7136"/>
    <w:rsid w:val="00CD5948"/>
    <w:rsid w:val="00CD5BDF"/>
    <w:rsid w:val="00CD5DC2"/>
    <w:rsid w:val="00CD65D9"/>
    <w:rsid w:val="00CD6FE9"/>
    <w:rsid w:val="00CE003D"/>
    <w:rsid w:val="00CE6333"/>
    <w:rsid w:val="00CF1B1A"/>
    <w:rsid w:val="00CF2F0B"/>
    <w:rsid w:val="00CF357F"/>
    <w:rsid w:val="00CF3E1D"/>
    <w:rsid w:val="00CF46A5"/>
    <w:rsid w:val="00D02D02"/>
    <w:rsid w:val="00D0307E"/>
    <w:rsid w:val="00D03223"/>
    <w:rsid w:val="00D053AF"/>
    <w:rsid w:val="00D05EF2"/>
    <w:rsid w:val="00D06D70"/>
    <w:rsid w:val="00D06FFE"/>
    <w:rsid w:val="00D1070D"/>
    <w:rsid w:val="00D13988"/>
    <w:rsid w:val="00D17395"/>
    <w:rsid w:val="00D2119F"/>
    <w:rsid w:val="00D25830"/>
    <w:rsid w:val="00D25F0D"/>
    <w:rsid w:val="00D26696"/>
    <w:rsid w:val="00D30193"/>
    <w:rsid w:val="00D31DB8"/>
    <w:rsid w:val="00D3274F"/>
    <w:rsid w:val="00D3489F"/>
    <w:rsid w:val="00D37500"/>
    <w:rsid w:val="00D41C63"/>
    <w:rsid w:val="00D4404D"/>
    <w:rsid w:val="00D45896"/>
    <w:rsid w:val="00D50619"/>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5AFD"/>
    <w:rsid w:val="00D96C27"/>
    <w:rsid w:val="00D97E1E"/>
    <w:rsid w:val="00DA0E10"/>
    <w:rsid w:val="00DA2004"/>
    <w:rsid w:val="00DA3423"/>
    <w:rsid w:val="00DA3BC1"/>
    <w:rsid w:val="00DA4BC0"/>
    <w:rsid w:val="00DA7F66"/>
    <w:rsid w:val="00DB1A33"/>
    <w:rsid w:val="00DB4C3A"/>
    <w:rsid w:val="00DB5DA3"/>
    <w:rsid w:val="00DB7284"/>
    <w:rsid w:val="00DB7461"/>
    <w:rsid w:val="00DB7F3D"/>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4E1E"/>
    <w:rsid w:val="00DF058B"/>
    <w:rsid w:val="00DF2155"/>
    <w:rsid w:val="00DF4C0B"/>
    <w:rsid w:val="00DF59BC"/>
    <w:rsid w:val="00DF5E8C"/>
    <w:rsid w:val="00DF7C0F"/>
    <w:rsid w:val="00E00C9C"/>
    <w:rsid w:val="00E0245C"/>
    <w:rsid w:val="00E02BA8"/>
    <w:rsid w:val="00E04942"/>
    <w:rsid w:val="00E04D1A"/>
    <w:rsid w:val="00E06E45"/>
    <w:rsid w:val="00E06E6B"/>
    <w:rsid w:val="00E110D9"/>
    <w:rsid w:val="00E112EC"/>
    <w:rsid w:val="00E13831"/>
    <w:rsid w:val="00E13B58"/>
    <w:rsid w:val="00E13EE1"/>
    <w:rsid w:val="00E20D91"/>
    <w:rsid w:val="00E21686"/>
    <w:rsid w:val="00E22DF9"/>
    <w:rsid w:val="00E24728"/>
    <w:rsid w:val="00E2485B"/>
    <w:rsid w:val="00E24D72"/>
    <w:rsid w:val="00E265A6"/>
    <w:rsid w:val="00E2688A"/>
    <w:rsid w:val="00E26C8C"/>
    <w:rsid w:val="00E377F7"/>
    <w:rsid w:val="00E40966"/>
    <w:rsid w:val="00E41D12"/>
    <w:rsid w:val="00E423AD"/>
    <w:rsid w:val="00E51731"/>
    <w:rsid w:val="00E528E0"/>
    <w:rsid w:val="00E5392D"/>
    <w:rsid w:val="00E552F4"/>
    <w:rsid w:val="00E56AC4"/>
    <w:rsid w:val="00E628D8"/>
    <w:rsid w:val="00E63184"/>
    <w:rsid w:val="00E64E73"/>
    <w:rsid w:val="00E71FAF"/>
    <w:rsid w:val="00E737D6"/>
    <w:rsid w:val="00E74340"/>
    <w:rsid w:val="00E810ED"/>
    <w:rsid w:val="00E83A16"/>
    <w:rsid w:val="00E86C6E"/>
    <w:rsid w:val="00E8703B"/>
    <w:rsid w:val="00E87BE0"/>
    <w:rsid w:val="00E90151"/>
    <w:rsid w:val="00E933A1"/>
    <w:rsid w:val="00E93E1F"/>
    <w:rsid w:val="00E972EA"/>
    <w:rsid w:val="00E977A4"/>
    <w:rsid w:val="00EA0414"/>
    <w:rsid w:val="00EA136D"/>
    <w:rsid w:val="00EA18E1"/>
    <w:rsid w:val="00EA1B8A"/>
    <w:rsid w:val="00EA1C4A"/>
    <w:rsid w:val="00EA2505"/>
    <w:rsid w:val="00EA2539"/>
    <w:rsid w:val="00EA377E"/>
    <w:rsid w:val="00EA5084"/>
    <w:rsid w:val="00EB2EB7"/>
    <w:rsid w:val="00EB3272"/>
    <w:rsid w:val="00EB4506"/>
    <w:rsid w:val="00EC2569"/>
    <w:rsid w:val="00EC4D9A"/>
    <w:rsid w:val="00ED07B1"/>
    <w:rsid w:val="00ED102A"/>
    <w:rsid w:val="00ED1484"/>
    <w:rsid w:val="00ED1677"/>
    <w:rsid w:val="00ED26E0"/>
    <w:rsid w:val="00ED3590"/>
    <w:rsid w:val="00ED4B2A"/>
    <w:rsid w:val="00ED6767"/>
    <w:rsid w:val="00EE18B0"/>
    <w:rsid w:val="00EE1FC5"/>
    <w:rsid w:val="00EE388E"/>
    <w:rsid w:val="00EF022C"/>
    <w:rsid w:val="00EF193D"/>
    <w:rsid w:val="00EF4228"/>
    <w:rsid w:val="00EF49E7"/>
    <w:rsid w:val="00EF5A8D"/>
    <w:rsid w:val="00EF6573"/>
    <w:rsid w:val="00F00ACD"/>
    <w:rsid w:val="00F0329E"/>
    <w:rsid w:val="00F056B1"/>
    <w:rsid w:val="00F05A54"/>
    <w:rsid w:val="00F05F90"/>
    <w:rsid w:val="00F06651"/>
    <w:rsid w:val="00F06A19"/>
    <w:rsid w:val="00F07164"/>
    <w:rsid w:val="00F073E6"/>
    <w:rsid w:val="00F07400"/>
    <w:rsid w:val="00F10D93"/>
    <w:rsid w:val="00F11C8D"/>
    <w:rsid w:val="00F1637A"/>
    <w:rsid w:val="00F16E32"/>
    <w:rsid w:val="00F17208"/>
    <w:rsid w:val="00F21438"/>
    <w:rsid w:val="00F21AE1"/>
    <w:rsid w:val="00F229D7"/>
    <w:rsid w:val="00F24867"/>
    <w:rsid w:val="00F24F6A"/>
    <w:rsid w:val="00F27E01"/>
    <w:rsid w:val="00F3249E"/>
    <w:rsid w:val="00F3596C"/>
    <w:rsid w:val="00F35CD0"/>
    <w:rsid w:val="00F363F9"/>
    <w:rsid w:val="00F36DB7"/>
    <w:rsid w:val="00F404E2"/>
    <w:rsid w:val="00F55996"/>
    <w:rsid w:val="00F55F7F"/>
    <w:rsid w:val="00F608D4"/>
    <w:rsid w:val="00F6270F"/>
    <w:rsid w:val="00F66449"/>
    <w:rsid w:val="00F67DD2"/>
    <w:rsid w:val="00F70D3E"/>
    <w:rsid w:val="00F72261"/>
    <w:rsid w:val="00F808BF"/>
    <w:rsid w:val="00F81944"/>
    <w:rsid w:val="00F87267"/>
    <w:rsid w:val="00F91114"/>
    <w:rsid w:val="00F91310"/>
    <w:rsid w:val="00F9160D"/>
    <w:rsid w:val="00F91B20"/>
    <w:rsid w:val="00F92476"/>
    <w:rsid w:val="00F92840"/>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3EF4"/>
    <w:rsid w:val="00FC4677"/>
    <w:rsid w:val="00FC69EA"/>
    <w:rsid w:val="00FD30D9"/>
    <w:rsid w:val="00FD37A9"/>
    <w:rsid w:val="00FD40BE"/>
    <w:rsid w:val="00FD66C0"/>
    <w:rsid w:val="00FE0515"/>
    <w:rsid w:val="00FE36C8"/>
    <w:rsid w:val="00FE67B2"/>
    <w:rsid w:val="00FE6F3B"/>
    <w:rsid w:val="00FE7DAD"/>
    <w:rsid w:val="00FF14DB"/>
    <w:rsid w:val="00FF2081"/>
    <w:rsid w:val="00FF2CCB"/>
    <w:rsid w:val="00FF2F05"/>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96B56BD-DCF4-4003-B743-51A970F6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uiPriority="67"/>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2" w:uiPriority="42"/>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rPr>
  </w:style>
  <w:style w:type="character" w:customStyle="1" w:styleId="Ttulo2Car">
    <w:name w:val="Título 2 Car"/>
    <w:link w:val="Ttulo2"/>
    <w:rsid w:val="00AD14C0"/>
    <w:rPr>
      <w:rFonts w:ascii="Arial" w:eastAsia="Symbol" w:hAnsi="Arial" w:cs="Cambria"/>
      <w:b/>
      <w:sz w:val="24"/>
    </w:rPr>
  </w:style>
  <w:style w:type="character" w:customStyle="1" w:styleId="Ttulo3Car">
    <w:name w:val="Título 3 Car"/>
    <w:link w:val="Ttulo3"/>
    <w:rsid w:val="00AD14C0"/>
    <w:rPr>
      <w:rFonts w:ascii="Arial" w:eastAsia="Symbol" w:hAnsi="Arial" w:cs="Cambria"/>
      <w:b/>
      <w:sz w:val="24"/>
    </w:rPr>
  </w:style>
  <w:style w:type="character" w:customStyle="1" w:styleId="Ttulo4Car">
    <w:name w:val="Título 4 Car"/>
    <w:link w:val="Ttulo4"/>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rsid w:val="00AD14C0"/>
    <w:rPr>
      <w:color w:val="0563C1"/>
      <w:u w:val="single"/>
    </w:rPr>
  </w:style>
  <w:style w:type="character" w:styleId="nfasis">
    <w:name w:val="Emphasis"/>
    <w:qFormat/>
    <w:rsid w:val="00AD14C0"/>
    <w:rPr>
      <w:i/>
      <w:iCs/>
    </w:rPr>
  </w:style>
  <w:style w:type="character" w:styleId="Refdecomentario">
    <w:name w:val="annotation reference"/>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uiPriority w:val="22"/>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sid w:val="00AD14C0"/>
    <w:rPr>
      <w:sz w:val="22"/>
      <w:szCs w:val="22"/>
      <w:lang w:eastAsia="en-US"/>
    </w:rPr>
  </w:style>
  <w:style w:type="paragraph" w:styleId="Prrafodelista">
    <w:name w:val="List Paragraph"/>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uiPriority w:val="35"/>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5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normal51">
    <w:name w:val="Tabla normal 51"/>
    <w:basedOn w:val="Tablanormal"/>
    <w:uiPriority w:val="45"/>
    <w:rsid w:val="00CE003D"/>
    <w:rPr>
      <w:rFonts w:asciiTheme="minorHAnsi" w:eastAsiaTheme="minorHAnsi" w:hAnsiTheme="minorHAnsi" w:cstheme="minorBidi"/>
      <w:sz w:val="22"/>
      <w:szCs w:val="22"/>
      <w:lang w:val="es-EC"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Cuadrculamedia1-nfasis6">
    <w:name w:val="Medium Grid 1 Accent 6"/>
    <w:basedOn w:val="Tablanormal"/>
    <w:uiPriority w:val="67"/>
    <w:semiHidden/>
    <w:unhideWhenUsed/>
    <w:rsid w:val="00DB1A33"/>
    <w:rPr>
      <w:rFonts w:asciiTheme="minorHAnsi" w:eastAsiaTheme="minorEastAsia" w:hAnsiTheme="minorHAnsi" w:cstheme="minorBidi"/>
      <w:sz w:val="22"/>
      <w:szCs w:val="22"/>
      <w:lang w:val="es-EC" w:eastAsia="en-US"/>
    </w:rPr>
    <w:tblPr>
      <w:tblStyleRowBandSize w:val="1"/>
      <w:tblStyleColBandSize w:val="1"/>
      <w:tblInd w:w="0" w:type="nil"/>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296061784">
      <w:bodyDiv w:val="1"/>
      <w:marLeft w:val="0"/>
      <w:marRight w:val="0"/>
      <w:marTop w:val="0"/>
      <w:marBottom w:val="0"/>
      <w:divBdr>
        <w:top w:val="none" w:sz="0" w:space="0" w:color="auto"/>
        <w:left w:val="none" w:sz="0" w:space="0" w:color="auto"/>
        <w:bottom w:val="none" w:sz="0" w:space="0" w:color="auto"/>
        <w:right w:val="none" w:sz="0" w:space="0" w:color="auto"/>
      </w:divBdr>
      <w:divsChild>
        <w:div w:id="626666581">
          <w:marLeft w:val="547"/>
          <w:marRight w:val="0"/>
          <w:marTop w:val="0"/>
          <w:marBottom w:val="0"/>
          <w:divBdr>
            <w:top w:val="none" w:sz="0" w:space="0" w:color="auto"/>
            <w:left w:val="none" w:sz="0" w:space="0" w:color="auto"/>
            <w:bottom w:val="none" w:sz="0" w:space="0" w:color="auto"/>
            <w:right w:val="none" w:sz="0" w:space="0" w:color="auto"/>
          </w:divBdr>
        </w:div>
      </w:divsChild>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DEE4B-4299-430A-BBA4-F0E5C1379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5802</Words>
  <Characters>31912</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37639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2021-06-16T22:55:00Z</cp:lastPrinted>
  <dcterms:created xsi:type="dcterms:W3CDTF">2021-06-16T22:54:00Z</dcterms:created>
  <dcterms:modified xsi:type="dcterms:W3CDTF">2021-06-16T23:05:00Z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