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5392D" w:rsidP="00C608E7">
      <w:pPr>
        <w:tabs>
          <w:tab w:val="right" w:pos="9404"/>
        </w:tabs>
        <w:spacing w:after="0" w:line="360" w:lineRule="auto"/>
        <w:jc w:val="both"/>
        <w:rPr>
          <w:rFonts w:ascii="Times New Roman" w:hAnsi="Times New Roman"/>
          <w:b/>
          <w:color w:val="000000"/>
        </w:rPr>
      </w:pPr>
      <w:r w:rsidRPr="00AD14C0">
        <w:rPr>
          <w:noProof/>
          <w:lang w:val="es-ES" w:eastAsia="es-ES"/>
        </w:rPr>
        <w:drawing>
          <wp:anchor distT="0" distB="0" distL="114300" distR="114300" simplePos="0" relativeHeight="251659776" behindDoc="1" locked="0" layoutInCell="1" allowOverlap="1">
            <wp:simplePos x="0" y="0"/>
            <wp:positionH relativeFrom="column">
              <wp:posOffset>2356485</wp:posOffset>
            </wp:positionH>
            <wp:positionV relativeFrom="paragraph">
              <wp:posOffset>121285</wp:posOffset>
            </wp:positionV>
            <wp:extent cx="1247775" cy="390525"/>
            <wp:effectExtent l="0" t="0" r="0" b="0"/>
            <wp:wrapNone/>
            <wp:docPr id="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bookmarkStart w:id="0" w:name="_GoBack"/>
      <w:bookmarkEnd w:id="0"/>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A82F7E" w:rsidRPr="005C1393" w:rsidRDefault="00A82F7E" w:rsidP="005C1393">
      <w:pPr>
        <w:pStyle w:val="Sinespaciado"/>
        <w:spacing w:line="276" w:lineRule="auto"/>
        <w:jc w:val="center"/>
        <w:rPr>
          <w:rFonts w:ascii="Times New Roman" w:hAnsi="Times New Roman"/>
          <w:b/>
          <w:i/>
          <w:sz w:val="28"/>
          <w:lang w:eastAsia="es-EC"/>
        </w:rPr>
      </w:pPr>
    </w:p>
    <w:p w:rsidR="007516ED" w:rsidRPr="007516ED" w:rsidRDefault="007516ED" w:rsidP="007516ED">
      <w:pPr>
        <w:pStyle w:val="Sinespaciado"/>
        <w:spacing w:line="276" w:lineRule="auto"/>
        <w:jc w:val="center"/>
        <w:rPr>
          <w:rFonts w:ascii="Times New Roman" w:hAnsi="Times New Roman"/>
          <w:b/>
          <w:bCs/>
          <w:i/>
          <w:iCs/>
          <w:color w:val="000000"/>
          <w:sz w:val="28"/>
          <w:szCs w:val="26"/>
        </w:rPr>
      </w:pPr>
      <w:r w:rsidRPr="007516ED">
        <w:rPr>
          <w:rFonts w:ascii="Times New Roman" w:hAnsi="Times New Roman"/>
          <w:b/>
          <w:bCs/>
          <w:i/>
          <w:iCs/>
          <w:color w:val="000000"/>
          <w:sz w:val="28"/>
          <w:szCs w:val="26"/>
        </w:rPr>
        <w:t xml:space="preserve">Principios metodológicos fundamentales para las mezclas alimenticias instantáneas con harina de haba, </w:t>
      </w:r>
      <w:proofErr w:type="spellStart"/>
      <w:r w:rsidRPr="007516ED">
        <w:rPr>
          <w:rFonts w:ascii="Times New Roman" w:hAnsi="Times New Roman"/>
          <w:b/>
          <w:bCs/>
          <w:i/>
          <w:iCs/>
          <w:color w:val="000000"/>
          <w:sz w:val="28"/>
          <w:szCs w:val="26"/>
        </w:rPr>
        <w:t>quinoa</w:t>
      </w:r>
      <w:proofErr w:type="spellEnd"/>
      <w:r w:rsidRPr="007516ED">
        <w:rPr>
          <w:rFonts w:ascii="Times New Roman" w:hAnsi="Times New Roman"/>
          <w:b/>
          <w:bCs/>
          <w:i/>
          <w:iCs/>
          <w:color w:val="000000"/>
          <w:sz w:val="28"/>
          <w:szCs w:val="26"/>
        </w:rPr>
        <w:t xml:space="preserve"> y maíz</w:t>
      </w:r>
    </w:p>
    <w:p w:rsidR="007516ED" w:rsidRPr="007516ED" w:rsidRDefault="007516ED" w:rsidP="007516ED">
      <w:pPr>
        <w:pStyle w:val="Sinespaciado"/>
        <w:spacing w:line="276" w:lineRule="auto"/>
        <w:jc w:val="center"/>
        <w:rPr>
          <w:rFonts w:ascii="Times New Roman" w:hAnsi="Times New Roman"/>
          <w:b/>
          <w:bCs/>
          <w:i/>
          <w:iCs/>
          <w:color w:val="000000"/>
          <w:sz w:val="24"/>
          <w:szCs w:val="26"/>
        </w:rPr>
      </w:pPr>
    </w:p>
    <w:p w:rsidR="007516ED" w:rsidRPr="007516ED" w:rsidRDefault="007516ED" w:rsidP="007516ED">
      <w:pPr>
        <w:pStyle w:val="Sinespaciado"/>
        <w:spacing w:line="276" w:lineRule="auto"/>
        <w:jc w:val="center"/>
        <w:rPr>
          <w:rFonts w:ascii="Times New Roman" w:hAnsi="Times New Roman"/>
          <w:b/>
          <w:bCs/>
          <w:i/>
          <w:iCs/>
          <w:color w:val="000000"/>
          <w:sz w:val="28"/>
          <w:szCs w:val="26"/>
        </w:rPr>
      </w:pPr>
      <w:r w:rsidRPr="007516ED">
        <w:rPr>
          <w:rFonts w:ascii="Times New Roman" w:hAnsi="Times New Roman"/>
          <w:b/>
          <w:bCs/>
          <w:i/>
          <w:iCs/>
          <w:color w:val="000000"/>
          <w:sz w:val="28"/>
          <w:szCs w:val="26"/>
        </w:rPr>
        <w:t xml:space="preserve">Fundamental </w:t>
      </w:r>
      <w:proofErr w:type="spellStart"/>
      <w:r w:rsidRPr="007516ED">
        <w:rPr>
          <w:rFonts w:ascii="Times New Roman" w:hAnsi="Times New Roman"/>
          <w:b/>
          <w:bCs/>
          <w:i/>
          <w:iCs/>
          <w:color w:val="000000"/>
          <w:sz w:val="28"/>
          <w:szCs w:val="26"/>
        </w:rPr>
        <w:t>methodological</w:t>
      </w:r>
      <w:proofErr w:type="spellEnd"/>
      <w:r w:rsidRPr="007516ED">
        <w:rPr>
          <w:rFonts w:ascii="Times New Roman" w:hAnsi="Times New Roman"/>
          <w:b/>
          <w:bCs/>
          <w:i/>
          <w:iCs/>
          <w:color w:val="000000"/>
          <w:sz w:val="28"/>
          <w:szCs w:val="26"/>
        </w:rPr>
        <w:t xml:space="preserve"> </w:t>
      </w:r>
      <w:proofErr w:type="spellStart"/>
      <w:r w:rsidRPr="007516ED">
        <w:rPr>
          <w:rFonts w:ascii="Times New Roman" w:hAnsi="Times New Roman"/>
          <w:b/>
          <w:bCs/>
          <w:i/>
          <w:iCs/>
          <w:color w:val="000000"/>
          <w:sz w:val="28"/>
          <w:szCs w:val="26"/>
        </w:rPr>
        <w:t>principles</w:t>
      </w:r>
      <w:proofErr w:type="spellEnd"/>
      <w:r w:rsidRPr="007516ED">
        <w:rPr>
          <w:rFonts w:ascii="Times New Roman" w:hAnsi="Times New Roman"/>
          <w:b/>
          <w:bCs/>
          <w:i/>
          <w:iCs/>
          <w:color w:val="000000"/>
          <w:sz w:val="28"/>
          <w:szCs w:val="26"/>
        </w:rPr>
        <w:t xml:space="preserve"> </w:t>
      </w:r>
      <w:proofErr w:type="spellStart"/>
      <w:r w:rsidRPr="007516ED">
        <w:rPr>
          <w:rFonts w:ascii="Times New Roman" w:hAnsi="Times New Roman"/>
          <w:b/>
          <w:bCs/>
          <w:i/>
          <w:iCs/>
          <w:color w:val="000000"/>
          <w:sz w:val="28"/>
          <w:szCs w:val="26"/>
        </w:rPr>
        <w:t>for</w:t>
      </w:r>
      <w:proofErr w:type="spellEnd"/>
      <w:r w:rsidRPr="007516ED">
        <w:rPr>
          <w:rFonts w:ascii="Times New Roman" w:hAnsi="Times New Roman"/>
          <w:b/>
          <w:bCs/>
          <w:i/>
          <w:iCs/>
          <w:color w:val="000000"/>
          <w:sz w:val="28"/>
          <w:szCs w:val="26"/>
        </w:rPr>
        <w:t xml:space="preserve"> </w:t>
      </w:r>
      <w:proofErr w:type="spellStart"/>
      <w:r w:rsidRPr="007516ED">
        <w:rPr>
          <w:rFonts w:ascii="Times New Roman" w:hAnsi="Times New Roman"/>
          <w:b/>
          <w:bCs/>
          <w:i/>
          <w:iCs/>
          <w:color w:val="000000"/>
          <w:sz w:val="28"/>
          <w:szCs w:val="26"/>
        </w:rPr>
        <w:t>instant</w:t>
      </w:r>
      <w:proofErr w:type="spellEnd"/>
      <w:r w:rsidRPr="007516ED">
        <w:rPr>
          <w:rFonts w:ascii="Times New Roman" w:hAnsi="Times New Roman"/>
          <w:b/>
          <w:bCs/>
          <w:i/>
          <w:iCs/>
          <w:color w:val="000000"/>
          <w:sz w:val="28"/>
          <w:szCs w:val="26"/>
        </w:rPr>
        <w:t xml:space="preserve"> </w:t>
      </w:r>
      <w:proofErr w:type="spellStart"/>
      <w:r w:rsidRPr="007516ED">
        <w:rPr>
          <w:rFonts w:ascii="Times New Roman" w:hAnsi="Times New Roman"/>
          <w:b/>
          <w:bCs/>
          <w:i/>
          <w:iCs/>
          <w:color w:val="000000"/>
          <w:sz w:val="28"/>
          <w:szCs w:val="26"/>
        </w:rPr>
        <w:t>food</w:t>
      </w:r>
      <w:proofErr w:type="spellEnd"/>
      <w:r w:rsidRPr="007516ED">
        <w:rPr>
          <w:rFonts w:ascii="Times New Roman" w:hAnsi="Times New Roman"/>
          <w:b/>
          <w:bCs/>
          <w:i/>
          <w:iCs/>
          <w:color w:val="000000"/>
          <w:sz w:val="28"/>
          <w:szCs w:val="26"/>
        </w:rPr>
        <w:t xml:space="preserve"> mixes </w:t>
      </w:r>
      <w:proofErr w:type="spellStart"/>
      <w:r w:rsidRPr="007516ED">
        <w:rPr>
          <w:rFonts w:ascii="Times New Roman" w:hAnsi="Times New Roman"/>
          <w:b/>
          <w:bCs/>
          <w:i/>
          <w:iCs/>
          <w:color w:val="000000"/>
          <w:sz w:val="28"/>
          <w:szCs w:val="26"/>
        </w:rPr>
        <w:t>with</w:t>
      </w:r>
      <w:proofErr w:type="spellEnd"/>
      <w:r w:rsidRPr="007516ED">
        <w:rPr>
          <w:rFonts w:ascii="Times New Roman" w:hAnsi="Times New Roman"/>
          <w:b/>
          <w:bCs/>
          <w:i/>
          <w:iCs/>
          <w:color w:val="000000"/>
          <w:sz w:val="28"/>
          <w:szCs w:val="26"/>
        </w:rPr>
        <w:t xml:space="preserve"> </w:t>
      </w:r>
      <w:proofErr w:type="spellStart"/>
      <w:r w:rsidRPr="007516ED">
        <w:rPr>
          <w:rFonts w:ascii="Times New Roman" w:hAnsi="Times New Roman"/>
          <w:b/>
          <w:bCs/>
          <w:i/>
          <w:iCs/>
          <w:color w:val="000000"/>
          <w:sz w:val="28"/>
          <w:szCs w:val="26"/>
        </w:rPr>
        <w:t>bean</w:t>
      </w:r>
      <w:proofErr w:type="spellEnd"/>
      <w:r w:rsidRPr="007516ED">
        <w:rPr>
          <w:rFonts w:ascii="Times New Roman" w:hAnsi="Times New Roman"/>
          <w:b/>
          <w:bCs/>
          <w:i/>
          <w:iCs/>
          <w:color w:val="000000"/>
          <w:sz w:val="28"/>
          <w:szCs w:val="26"/>
        </w:rPr>
        <w:t xml:space="preserve">, </w:t>
      </w:r>
      <w:proofErr w:type="spellStart"/>
      <w:r w:rsidRPr="007516ED">
        <w:rPr>
          <w:rFonts w:ascii="Times New Roman" w:hAnsi="Times New Roman"/>
          <w:b/>
          <w:bCs/>
          <w:i/>
          <w:iCs/>
          <w:color w:val="000000"/>
          <w:sz w:val="28"/>
          <w:szCs w:val="26"/>
        </w:rPr>
        <w:t>quinoa</w:t>
      </w:r>
      <w:proofErr w:type="spellEnd"/>
      <w:r w:rsidRPr="007516ED">
        <w:rPr>
          <w:rFonts w:ascii="Times New Roman" w:hAnsi="Times New Roman"/>
          <w:b/>
          <w:bCs/>
          <w:i/>
          <w:iCs/>
          <w:color w:val="000000"/>
          <w:sz w:val="28"/>
          <w:szCs w:val="26"/>
        </w:rPr>
        <w:t xml:space="preserve"> and </w:t>
      </w:r>
      <w:proofErr w:type="spellStart"/>
      <w:r w:rsidRPr="007516ED">
        <w:rPr>
          <w:rFonts w:ascii="Times New Roman" w:hAnsi="Times New Roman"/>
          <w:b/>
          <w:bCs/>
          <w:i/>
          <w:iCs/>
          <w:color w:val="000000"/>
          <w:sz w:val="28"/>
          <w:szCs w:val="26"/>
        </w:rPr>
        <w:t>corn</w:t>
      </w:r>
      <w:proofErr w:type="spellEnd"/>
      <w:r w:rsidRPr="007516ED">
        <w:rPr>
          <w:rFonts w:ascii="Times New Roman" w:hAnsi="Times New Roman"/>
          <w:b/>
          <w:bCs/>
          <w:i/>
          <w:iCs/>
          <w:color w:val="000000"/>
          <w:sz w:val="28"/>
          <w:szCs w:val="26"/>
        </w:rPr>
        <w:t xml:space="preserve"> </w:t>
      </w:r>
      <w:proofErr w:type="spellStart"/>
      <w:r w:rsidRPr="007516ED">
        <w:rPr>
          <w:rFonts w:ascii="Times New Roman" w:hAnsi="Times New Roman"/>
          <w:b/>
          <w:bCs/>
          <w:i/>
          <w:iCs/>
          <w:color w:val="000000"/>
          <w:sz w:val="28"/>
          <w:szCs w:val="26"/>
        </w:rPr>
        <w:t>flour</w:t>
      </w:r>
      <w:proofErr w:type="spellEnd"/>
    </w:p>
    <w:p w:rsidR="007516ED" w:rsidRPr="007516ED" w:rsidRDefault="007516ED" w:rsidP="007516ED">
      <w:pPr>
        <w:pStyle w:val="Sinespaciado"/>
        <w:spacing w:line="276" w:lineRule="auto"/>
        <w:jc w:val="center"/>
        <w:rPr>
          <w:rFonts w:ascii="Times New Roman" w:hAnsi="Times New Roman"/>
          <w:b/>
          <w:bCs/>
          <w:i/>
          <w:iCs/>
          <w:color w:val="000000"/>
          <w:szCs w:val="26"/>
        </w:rPr>
      </w:pPr>
    </w:p>
    <w:p w:rsidR="00FF5C0F" w:rsidRPr="00F87A76" w:rsidRDefault="007516ED" w:rsidP="007516ED">
      <w:pPr>
        <w:pStyle w:val="Sinespaciado"/>
        <w:spacing w:line="276" w:lineRule="auto"/>
        <w:jc w:val="center"/>
        <w:rPr>
          <w:rFonts w:ascii="Times New Roman" w:hAnsi="Times New Roman"/>
          <w:b/>
          <w:bCs/>
          <w:i/>
          <w:iCs/>
          <w:color w:val="000000"/>
          <w:sz w:val="28"/>
          <w:szCs w:val="26"/>
        </w:rPr>
      </w:pPr>
      <w:proofErr w:type="spellStart"/>
      <w:r w:rsidRPr="007516ED">
        <w:rPr>
          <w:rFonts w:ascii="Times New Roman" w:hAnsi="Times New Roman"/>
          <w:b/>
          <w:bCs/>
          <w:i/>
          <w:iCs/>
          <w:color w:val="000000"/>
          <w:sz w:val="28"/>
          <w:szCs w:val="26"/>
        </w:rPr>
        <w:t>Princípios</w:t>
      </w:r>
      <w:proofErr w:type="spellEnd"/>
      <w:r w:rsidRPr="007516ED">
        <w:rPr>
          <w:rFonts w:ascii="Times New Roman" w:hAnsi="Times New Roman"/>
          <w:b/>
          <w:bCs/>
          <w:i/>
          <w:iCs/>
          <w:color w:val="000000"/>
          <w:sz w:val="28"/>
          <w:szCs w:val="26"/>
        </w:rPr>
        <w:t xml:space="preserve"> metodológicos </w:t>
      </w:r>
      <w:proofErr w:type="spellStart"/>
      <w:r w:rsidRPr="007516ED">
        <w:rPr>
          <w:rFonts w:ascii="Times New Roman" w:hAnsi="Times New Roman"/>
          <w:b/>
          <w:bCs/>
          <w:i/>
          <w:iCs/>
          <w:color w:val="000000"/>
          <w:sz w:val="28"/>
          <w:szCs w:val="26"/>
        </w:rPr>
        <w:t>fundamentais</w:t>
      </w:r>
      <w:proofErr w:type="spellEnd"/>
      <w:r w:rsidRPr="007516ED">
        <w:rPr>
          <w:rFonts w:ascii="Times New Roman" w:hAnsi="Times New Roman"/>
          <w:b/>
          <w:bCs/>
          <w:i/>
          <w:iCs/>
          <w:color w:val="000000"/>
          <w:sz w:val="28"/>
          <w:szCs w:val="26"/>
        </w:rPr>
        <w:t xml:space="preserve"> para misturas </w:t>
      </w:r>
      <w:proofErr w:type="spellStart"/>
      <w:r w:rsidRPr="007516ED">
        <w:rPr>
          <w:rFonts w:ascii="Times New Roman" w:hAnsi="Times New Roman"/>
          <w:b/>
          <w:bCs/>
          <w:i/>
          <w:iCs/>
          <w:color w:val="000000"/>
          <w:sz w:val="28"/>
          <w:szCs w:val="26"/>
        </w:rPr>
        <w:t>instantâneas</w:t>
      </w:r>
      <w:proofErr w:type="spellEnd"/>
      <w:r w:rsidRPr="007516ED">
        <w:rPr>
          <w:rFonts w:ascii="Times New Roman" w:hAnsi="Times New Roman"/>
          <w:b/>
          <w:bCs/>
          <w:i/>
          <w:iCs/>
          <w:color w:val="000000"/>
          <w:sz w:val="28"/>
          <w:szCs w:val="26"/>
        </w:rPr>
        <w:t xml:space="preserve"> </w:t>
      </w:r>
      <w:proofErr w:type="spellStart"/>
      <w:r w:rsidRPr="007516ED">
        <w:rPr>
          <w:rFonts w:ascii="Times New Roman" w:hAnsi="Times New Roman"/>
          <w:b/>
          <w:bCs/>
          <w:i/>
          <w:iCs/>
          <w:color w:val="000000"/>
          <w:sz w:val="28"/>
          <w:szCs w:val="26"/>
        </w:rPr>
        <w:t>com</w:t>
      </w:r>
      <w:proofErr w:type="spellEnd"/>
      <w:r w:rsidRPr="007516ED">
        <w:rPr>
          <w:rFonts w:ascii="Times New Roman" w:hAnsi="Times New Roman"/>
          <w:b/>
          <w:bCs/>
          <w:i/>
          <w:iCs/>
          <w:color w:val="000000"/>
          <w:sz w:val="28"/>
          <w:szCs w:val="26"/>
        </w:rPr>
        <w:t xml:space="preserve"> </w:t>
      </w:r>
      <w:proofErr w:type="spellStart"/>
      <w:r w:rsidRPr="007516ED">
        <w:rPr>
          <w:rFonts w:ascii="Times New Roman" w:hAnsi="Times New Roman"/>
          <w:b/>
          <w:bCs/>
          <w:i/>
          <w:iCs/>
          <w:color w:val="000000"/>
          <w:sz w:val="28"/>
          <w:szCs w:val="26"/>
        </w:rPr>
        <w:t>feijão</w:t>
      </w:r>
      <w:proofErr w:type="spellEnd"/>
      <w:r w:rsidRPr="007516ED">
        <w:rPr>
          <w:rFonts w:ascii="Times New Roman" w:hAnsi="Times New Roman"/>
          <w:b/>
          <w:bCs/>
          <w:i/>
          <w:iCs/>
          <w:color w:val="000000"/>
          <w:sz w:val="28"/>
          <w:szCs w:val="26"/>
        </w:rPr>
        <w:t xml:space="preserve">, quinua e </w:t>
      </w:r>
      <w:proofErr w:type="spellStart"/>
      <w:r w:rsidRPr="007516ED">
        <w:rPr>
          <w:rFonts w:ascii="Times New Roman" w:hAnsi="Times New Roman"/>
          <w:b/>
          <w:bCs/>
          <w:i/>
          <w:iCs/>
          <w:color w:val="000000"/>
          <w:sz w:val="28"/>
          <w:szCs w:val="26"/>
        </w:rPr>
        <w:t>farinha</w:t>
      </w:r>
      <w:proofErr w:type="spellEnd"/>
      <w:r w:rsidRPr="007516ED">
        <w:rPr>
          <w:rFonts w:ascii="Times New Roman" w:hAnsi="Times New Roman"/>
          <w:b/>
          <w:bCs/>
          <w:i/>
          <w:iCs/>
          <w:color w:val="000000"/>
          <w:sz w:val="28"/>
          <w:szCs w:val="26"/>
        </w:rPr>
        <w:t xml:space="preserve"> de </w:t>
      </w:r>
      <w:proofErr w:type="spellStart"/>
      <w:r w:rsidRPr="007516ED">
        <w:rPr>
          <w:rFonts w:ascii="Times New Roman" w:hAnsi="Times New Roman"/>
          <w:b/>
          <w:bCs/>
          <w:i/>
          <w:iCs/>
          <w:color w:val="000000"/>
          <w:sz w:val="28"/>
          <w:szCs w:val="26"/>
        </w:rPr>
        <w:t>milho</w:t>
      </w:r>
      <w:proofErr w:type="spellEnd"/>
    </w:p>
    <w:p w:rsidR="00FF5C0F" w:rsidRPr="00A0260F" w:rsidRDefault="007516ED" w:rsidP="00FF5C0F">
      <w:pPr>
        <w:pStyle w:val="Sinespaciado"/>
        <w:spacing w:line="276" w:lineRule="auto"/>
        <w:jc w:val="center"/>
        <w:rPr>
          <w:rFonts w:ascii="Times New Roman" w:hAnsi="Times New Roman"/>
          <w:b/>
          <w:bCs/>
          <w:i/>
          <w:iCs/>
          <w:color w:val="000000"/>
          <w:sz w:val="14"/>
          <w:szCs w:val="26"/>
        </w:rPr>
      </w:pPr>
      <w:r>
        <w:rPr>
          <w:rFonts w:ascii="Times New Roman" w:hAnsi="Times New Roman"/>
          <w:b/>
          <w:bCs/>
          <w:i/>
          <w:iCs/>
          <w:noProof/>
          <w:color w:val="000000"/>
          <w:sz w:val="4"/>
          <w:szCs w:val="26"/>
          <w:lang w:val="es-ES" w:eastAsia="es-ES"/>
        </w:rPr>
        <mc:AlternateContent>
          <mc:Choice Requires="wps">
            <w:drawing>
              <wp:anchor distT="0" distB="0" distL="114300" distR="114300" simplePos="0" relativeHeight="251673088" behindDoc="0" locked="0" layoutInCell="1" allowOverlap="1" wp14:anchorId="6580F2C3" wp14:editId="1EEE0705">
                <wp:simplePos x="0" y="0"/>
                <wp:positionH relativeFrom="column">
                  <wp:posOffset>3604895</wp:posOffset>
                </wp:positionH>
                <wp:positionV relativeFrom="paragraph">
                  <wp:posOffset>118745</wp:posOffset>
                </wp:positionV>
                <wp:extent cx="2486025" cy="619125"/>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248602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084C" w:rsidRPr="00B3350F" w:rsidRDefault="00B8084C" w:rsidP="00FF5C0F">
                            <w:pPr>
                              <w:spacing w:after="0" w:line="276" w:lineRule="auto"/>
                              <w:jc w:val="center"/>
                              <w:rPr>
                                <w:rFonts w:ascii="Times New Roman" w:hAnsi="Times New Roman"/>
                                <w:bCs/>
                                <w:iCs/>
                                <w:color w:val="000000"/>
                                <w:vertAlign w:val="superscript"/>
                              </w:rPr>
                            </w:pPr>
                            <w:r w:rsidRPr="007516ED">
                              <w:rPr>
                                <w:rFonts w:ascii="Times New Roman" w:hAnsi="Times New Roman"/>
                                <w:bCs/>
                                <w:iCs/>
                                <w:color w:val="000000"/>
                              </w:rPr>
                              <w:t>Gustavo Adolfo Espinoza</w:t>
                            </w:r>
                            <w:r w:rsidR="00311B07">
                              <w:rPr>
                                <w:rFonts w:ascii="Times New Roman" w:hAnsi="Times New Roman"/>
                                <w:bCs/>
                                <w:iCs/>
                                <w:color w:val="000000"/>
                              </w:rPr>
                              <w:t>-</w:t>
                            </w:r>
                            <w:r w:rsidRPr="007516ED">
                              <w:rPr>
                                <w:rFonts w:ascii="Times New Roman" w:hAnsi="Times New Roman"/>
                                <w:bCs/>
                                <w:iCs/>
                                <w:color w:val="000000"/>
                              </w:rPr>
                              <w:t>Calderón</w:t>
                            </w:r>
                            <w:r>
                              <w:rPr>
                                <w:rFonts w:ascii="Times New Roman" w:hAnsi="Times New Roman"/>
                                <w:bCs/>
                                <w:iCs/>
                                <w:color w:val="000000"/>
                              </w:rPr>
                              <w:t xml:space="preserve"> </w:t>
                            </w:r>
                            <w:r w:rsidRPr="00B3350F">
                              <w:rPr>
                                <w:rFonts w:ascii="Times New Roman" w:hAnsi="Times New Roman"/>
                                <w:bCs/>
                                <w:iCs/>
                                <w:color w:val="000000"/>
                                <w:vertAlign w:val="superscript"/>
                              </w:rPr>
                              <w:t>I</w:t>
                            </w:r>
                            <w:r>
                              <w:rPr>
                                <w:rFonts w:ascii="Times New Roman" w:hAnsi="Times New Roman"/>
                                <w:bCs/>
                                <w:iCs/>
                                <w:color w:val="000000"/>
                                <w:vertAlign w:val="superscript"/>
                              </w:rPr>
                              <w:t>I</w:t>
                            </w:r>
                          </w:p>
                          <w:p w:rsidR="00B8084C" w:rsidRPr="007516ED" w:rsidRDefault="00B8084C" w:rsidP="007516ED">
                            <w:pPr>
                              <w:spacing w:after="0" w:line="240" w:lineRule="auto"/>
                              <w:jc w:val="center"/>
                              <w:rPr>
                                <w:rStyle w:val="Hipervnculo"/>
                                <w:rFonts w:ascii="Times New Roman" w:hAnsi="Times New Roman"/>
                                <w:u w:val="none"/>
                              </w:rPr>
                            </w:pPr>
                            <w:r w:rsidRPr="007516ED">
                              <w:rPr>
                                <w:rStyle w:val="Hipervnculo"/>
                                <w:rFonts w:ascii="Times New Roman" w:hAnsi="Times New Roman"/>
                                <w:u w:val="none"/>
                              </w:rPr>
                              <w:t>gustavo.espinoza@unh.edu.pe</w:t>
                            </w:r>
                          </w:p>
                          <w:p w:rsidR="00B8084C" w:rsidRPr="00FF1AC5" w:rsidRDefault="00B8084C" w:rsidP="007516ED">
                            <w:pPr>
                              <w:spacing w:after="0" w:line="240" w:lineRule="auto"/>
                              <w:jc w:val="center"/>
                              <w:rPr>
                                <w:rStyle w:val="Hipervnculo"/>
                                <w:rFonts w:ascii="Times New Roman" w:hAnsi="Times New Roman"/>
                                <w:u w:val="none"/>
                              </w:rPr>
                            </w:pPr>
                            <w:r w:rsidRPr="007516ED">
                              <w:rPr>
                                <w:rStyle w:val="Hipervnculo"/>
                                <w:rFonts w:ascii="Times New Roman" w:hAnsi="Times New Roman"/>
                                <w:u w:val="none"/>
                              </w:rPr>
                              <w:t>https://orcid.org/0000-0002-8299-9449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80F2C3" id="_x0000_t202" coordsize="21600,21600" o:spt="202" path="m,l,21600r21600,l21600,xe">
                <v:stroke joinstyle="miter"/>
                <v:path gradientshapeok="t" o:connecttype="rect"/>
              </v:shapetype>
              <v:shape id="Cuadro de texto 44" o:spid="_x0000_s1026" type="#_x0000_t202" style="position:absolute;left:0;text-align:left;margin-left:283.85pt;margin-top:9.35pt;width:195.75pt;height:48.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" filled="f" stroked="f" strokeweight=".5pt">
                <v:textbox>
                  <w:txbxContent>
                    <w:p w:rsidR="00B8084C" w:rsidRPr="00B3350F" w:rsidRDefault="00B8084C" w:rsidP="00FF5C0F">
                      <w:pPr>
                        <w:spacing w:after="0" w:line="276" w:lineRule="auto"/>
                        <w:jc w:val="center"/>
                        <w:rPr>
                          <w:rFonts w:ascii="Times New Roman" w:hAnsi="Times New Roman"/>
                          <w:bCs/>
                          <w:iCs/>
                          <w:color w:val="000000"/>
                          <w:vertAlign w:val="superscript"/>
                        </w:rPr>
                      </w:pPr>
                      <w:r w:rsidRPr="007516ED">
                        <w:rPr>
                          <w:rFonts w:ascii="Times New Roman" w:hAnsi="Times New Roman"/>
                          <w:bCs/>
                          <w:iCs/>
                          <w:color w:val="000000"/>
                        </w:rPr>
                        <w:t>Gustavo Adolfo Espinoza</w:t>
                      </w:r>
                      <w:r w:rsidR="00311B07">
                        <w:rPr>
                          <w:rFonts w:ascii="Times New Roman" w:hAnsi="Times New Roman"/>
                          <w:bCs/>
                          <w:iCs/>
                          <w:color w:val="000000"/>
                        </w:rPr>
                        <w:t>-</w:t>
                      </w:r>
                      <w:r w:rsidRPr="007516ED">
                        <w:rPr>
                          <w:rFonts w:ascii="Times New Roman" w:hAnsi="Times New Roman"/>
                          <w:bCs/>
                          <w:iCs/>
                          <w:color w:val="000000"/>
                        </w:rPr>
                        <w:t>Calderón</w:t>
                      </w:r>
                      <w:r>
                        <w:rPr>
                          <w:rFonts w:ascii="Times New Roman" w:hAnsi="Times New Roman"/>
                          <w:bCs/>
                          <w:iCs/>
                          <w:color w:val="000000"/>
                        </w:rPr>
                        <w:t xml:space="preserve"> </w:t>
                      </w:r>
                      <w:r w:rsidRPr="00B3350F">
                        <w:rPr>
                          <w:rFonts w:ascii="Times New Roman" w:hAnsi="Times New Roman"/>
                          <w:bCs/>
                          <w:iCs/>
                          <w:color w:val="000000"/>
                          <w:vertAlign w:val="superscript"/>
                        </w:rPr>
                        <w:t>I</w:t>
                      </w:r>
                      <w:r>
                        <w:rPr>
                          <w:rFonts w:ascii="Times New Roman" w:hAnsi="Times New Roman"/>
                          <w:bCs/>
                          <w:iCs/>
                          <w:color w:val="000000"/>
                          <w:vertAlign w:val="superscript"/>
                        </w:rPr>
                        <w:t>I</w:t>
                      </w:r>
                    </w:p>
                    <w:p w:rsidR="00B8084C" w:rsidRPr="007516ED" w:rsidRDefault="00B8084C" w:rsidP="007516ED">
                      <w:pPr>
                        <w:spacing w:after="0" w:line="240" w:lineRule="auto"/>
                        <w:jc w:val="center"/>
                        <w:rPr>
                          <w:rStyle w:val="Hipervnculo"/>
                          <w:rFonts w:ascii="Times New Roman" w:hAnsi="Times New Roman"/>
                          <w:u w:val="none"/>
                        </w:rPr>
                      </w:pPr>
                      <w:r w:rsidRPr="007516ED">
                        <w:rPr>
                          <w:rStyle w:val="Hipervnculo"/>
                          <w:rFonts w:ascii="Times New Roman" w:hAnsi="Times New Roman"/>
                          <w:u w:val="none"/>
                        </w:rPr>
                        <w:t>gustavo.espinoza@unh.edu.pe</w:t>
                      </w:r>
                    </w:p>
                    <w:p w:rsidR="00B8084C" w:rsidRPr="00FF1AC5" w:rsidRDefault="00B8084C" w:rsidP="007516ED">
                      <w:pPr>
                        <w:spacing w:after="0" w:line="240" w:lineRule="auto"/>
                        <w:jc w:val="center"/>
                        <w:rPr>
                          <w:rStyle w:val="Hipervnculo"/>
                          <w:rFonts w:ascii="Times New Roman" w:hAnsi="Times New Roman"/>
                          <w:u w:val="none"/>
                        </w:rPr>
                      </w:pPr>
                      <w:r w:rsidRPr="007516ED">
                        <w:rPr>
                          <w:rStyle w:val="Hipervnculo"/>
                          <w:rFonts w:ascii="Times New Roman" w:hAnsi="Times New Roman"/>
                          <w:u w:val="none"/>
                        </w:rPr>
                        <w:t>https://orcid.org/0000-0002-8299-9449</w:t>
                      </w:r>
                    </w:p>
                  </w:txbxContent>
                </v:textbox>
              </v:shape>
            </w:pict>
          </mc:Fallback>
        </mc:AlternateContent>
      </w:r>
    </w:p>
    <w:p w:rsidR="00FF5C0F" w:rsidRPr="00396804" w:rsidRDefault="00FF5C0F" w:rsidP="00FF5C0F">
      <w:pPr>
        <w:pStyle w:val="Sinespaciado"/>
        <w:spacing w:line="276" w:lineRule="auto"/>
        <w:jc w:val="center"/>
        <w:rPr>
          <w:rFonts w:ascii="Times New Roman" w:hAnsi="Times New Roman"/>
          <w:b/>
          <w:bCs/>
          <w:i/>
          <w:iCs/>
          <w:color w:val="000000"/>
          <w:sz w:val="4"/>
          <w:szCs w:val="26"/>
        </w:rPr>
      </w:pPr>
      <w:r>
        <w:rPr>
          <w:rFonts w:ascii="Times New Roman" w:hAnsi="Times New Roman"/>
          <w:b/>
          <w:bCs/>
          <w:i/>
          <w:iCs/>
          <w:noProof/>
          <w:color w:val="000000"/>
          <w:sz w:val="4"/>
          <w:szCs w:val="26"/>
          <w:lang w:val="es-ES" w:eastAsia="es-ES"/>
        </w:rPr>
        <mc:AlternateContent>
          <mc:Choice Requires="wps">
            <w:drawing>
              <wp:anchor distT="0" distB="0" distL="114300" distR="114300" simplePos="0" relativeHeight="251672064" behindDoc="0" locked="0" layoutInCell="1" allowOverlap="1" wp14:anchorId="2C901F0A" wp14:editId="30037C67">
                <wp:simplePos x="0" y="0"/>
                <wp:positionH relativeFrom="column">
                  <wp:posOffset>128269</wp:posOffset>
                </wp:positionH>
                <wp:positionV relativeFrom="paragraph">
                  <wp:posOffset>1270</wp:posOffset>
                </wp:positionV>
                <wp:extent cx="2486025" cy="619125"/>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248602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084C" w:rsidRPr="00B3350F" w:rsidRDefault="00B8084C" w:rsidP="00FF5C0F">
                            <w:pPr>
                              <w:spacing w:after="0" w:line="276" w:lineRule="auto"/>
                              <w:jc w:val="center"/>
                              <w:rPr>
                                <w:rFonts w:ascii="Times New Roman" w:hAnsi="Times New Roman"/>
                                <w:bCs/>
                                <w:iCs/>
                                <w:color w:val="000000"/>
                                <w:vertAlign w:val="superscript"/>
                              </w:rPr>
                            </w:pPr>
                            <w:r w:rsidRPr="007516ED">
                              <w:rPr>
                                <w:rFonts w:ascii="Times New Roman" w:hAnsi="Times New Roman"/>
                                <w:bCs/>
                                <w:iCs/>
                                <w:color w:val="000000"/>
                              </w:rPr>
                              <w:t xml:space="preserve">Carmen </w:t>
                            </w:r>
                            <w:proofErr w:type="spellStart"/>
                            <w:r w:rsidRPr="007516ED">
                              <w:rPr>
                                <w:rFonts w:ascii="Times New Roman" w:hAnsi="Times New Roman"/>
                                <w:bCs/>
                                <w:iCs/>
                                <w:color w:val="000000"/>
                              </w:rPr>
                              <w:t>Taipe</w:t>
                            </w:r>
                            <w:proofErr w:type="spellEnd"/>
                            <w:r w:rsidR="00311B07">
                              <w:rPr>
                                <w:rFonts w:ascii="Times New Roman" w:hAnsi="Times New Roman"/>
                                <w:bCs/>
                                <w:iCs/>
                                <w:color w:val="000000"/>
                              </w:rPr>
                              <w:t>-</w:t>
                            </w:r>
                            <w:r w:rsidRPr="007516ED">
                              <w:rPr>
                                <w:rFonts w:ascii="Times New Roman" w:hAnsi="Times New Roman"/>
                                <w:bCs/>
                                <w:iCs/>
                                <w:color w:val="000000"/>
                              </w:rPr>
                              <w:t xml:space="preserve">Lucas </w:t>
                            </w:r>
                            <w:r w:rsidRPr="00B3350F">
                              <w:rPr>
                                <w:rFonts w:ascii="Times New Roman" w:hAnsi="Times New Roman"/>
                                <w:bCs/>
                                <w:iCs/>
                                <w:color w:val="000000"/>
                                <w:vertAlign w:val="superscript"/>
                              </w:rPr>
                              <w:t>I</w:t>
                            </w:r>
                          </w:p>
                          <w:p w:rsidR="00B8084C" w:rsidRPr="007516ED" w:rsidRDefault="00B8084C" w:rsidP="007516ED">
                            <w:pPr>
                              <w:spacing w:after="0" w:line="240" w:lineRule="auto"/>
                              <w:jc w:val="center"/>
                              <w:rPr>
                                <w:rStyle w:val="Hipervnculo"/>
                                <w:rFonts w:ascii="Times New Roman" w:hAnsi="Times New Roman"/>
                                <w:u w:val="none"/>
                              </w:rPr>
                            </w:pPr>
                            <w:r w:rsidRPr="007516ED">
                              <w:rPr>
                                <w:rStyle w:val="Hipervnculo"/>
                                <w:rFonts w:ascii="Times New Roman" w:hAnsi="Times New Roman"/>
                                <w:u w:val="none"/>
                              </w:rPr>
                              <w:t>carmen.taipe@unh.edu.pe</w:t>
                            </w:r>
                          </w:p>
                          <w:p w:rsidR="00B8084C" w:rsidRDefault="00B8084C" w:rsidP="007516ED">
                            <w:pPr>
                              <w:spacing w:after="0" w:line="240" w:lineRule="auto"/>
                              <w:jc w:val="center"/>
                            </w:pPr>
                            <w:r w:rsidRPr="007516ED">
                              <w:rPr>
                                <w:rStyle w:val="Hipervnculo"/>
                                <w:rFonts w:ascii="Times New Roman" w:hAnsi="Times New Roman"/>
                                <w:u w:val="none"/>
                              </w:rPr>
                              <w:t>https://orcid.org/0000-0003-1538-2753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01F0A" id="Cuadro de texto 40" o:spid="_x0000_s1027" type="#_x0000_t202" style="position:absolute;left:0;text-align:left;margin-left:10.1pt;margin-top:.1pt;width:195.75pt;height:48.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" filled="f" stroked="f" strokeweight=".5pt">
                <v:textbox>
                  <w:txbxContent>
                    <w:p w:rsidR="00B8084C" w:rsidRPr="00B3350F" w:rsidRDefault="00B8084C" w:rsidP="00FF5C0F">
                      <w:pPr>
                        <w:spacing w:after="0" w:line="276" w:lineRule="auto"/>
                        <w:jc w:val="center"/>
                        <w:rPr>
                          <w:rFonts w:ascii="Times New Roman" w:hAnsi="Times New Roman"/>
                          <w:bCs/>
                          <w:iCs/>
                          <w:color w:val="000000"/>
                          <w:vertAlign w:val="superscript"/>
                        </w:rPr>
                      </w:pPr>
                      <w:r w:rsidRPr="007516ED">
                        <w:rPr>
                          <w:rFonts w:ascii="Times New Roman" w:hAnsi="Times New Roman"/>
                          <w:bCs/>
                          <w:iCs/>
                          <w:color w:val="000000"/>
                        </w:rPr>
                        <w:t xml:space="preserve">Carmen </w:t>
                      </w:r>
                      <w:proofErr w:type="spellStart"/>
                      <w:r w:rsidRPr="007516ED">
                        <w:rPr>
                          <w:rFonts w:ascii="Times New Roman" w:hAnsi="Times New Roman"/>
                          <w:bCs/>
                          <w:iCs/>
                          <w:color w:val="000000"/>
                        </w:rPr>
                        <w:t>Taipe</w:t>
                      </w:r>
                      <w:proofErr w:type="spellEnd"/>
                      <w:r w:rsidR="00311B07">
                        <w:rPr>
                          <w:rFonts w:ascii="Times New Roman" w:hAnsi="Times New Roman"/>
                          <w:bCs/>
                          <w:iCs/>
                          <w:color w:val="000000"/>
                        </w:rPr>
                        <w:t>-</w:t>
                      </w:r>
                      <w:r w:rsidRPr="007516ED">
                        <w:rPr>
                          <w:rFonts w:ascii="Times New Roman" w:hAnsi="Times New Roman"/>
                          <w:bCs/>
                          <w:iCs/>
                          <w:color w:val="000000"/>
                        </w:rPr>
                        <w:t xml:space="preserve">Lucas </w:t>
                      </w:r>
                      <w:r w:rsidRPr="00B3350F">
                        <w:rPr>
                          <w:rFonts w:ascii="Times New Roman" w:hAnsi="Times New Roman"/>
                          <w:bCs/>
                          <w:iCs/>
                          <w:color w:val="000000"/>
                          <w:vertAlign w:val="superscript"/>
                        </w:rPr>
                        <w:t>I</w:t>
                      </w:r>
                    </w:p>
                    <w:p w:rsidR="00B8084C" w:rsidRPr="007516ED" w:rsidRDefault="00B8084C" w:rsidP="007516ED">
                      <w:pPr>
                        <w:spacing w:after="0" w:line="240" w:lineRule="auto"/>
                        <w:jc w:val="center"/>
                        <w:rPr>
                          <w:rStyle w:val="Hipervnculo"/>
                          <w:rFonts w:ascii="Times New Roman" w:hAnsi="Times New Roman"/>
                          <w:u w:val="none"/>
                        </w:rPr>
                      </w:pPr>
                      <w:r w:rsidRPr="007516ED">
                        <w:rPr>
                          <w:rStyle w:val="Hipervnculo"/>
                          <w:rFonts w:ascii="Times New Roman" w:hAnsi="Times New Roman"/>
                          <w:u w:val="none"/>
                        </w:rPr>
                        <w:t>carmen.taipe@unh.edu.pe</w:t>
                      </w:r>
                    </w:p>
                    <w:p w:rsidR="00B8084C" w:rsidRDefault="00B8084C" w:rsidP="007516ED">
                      <w:pPr>
                        <w:spacing w:after="0" w:line="240" w:lineRule="auto"/>
                        <w:jc w:val="center"/>
                      </w:pPr>
                      <w:r w:rsidRPr="007516ED">
                        <w:rPr>
                          <w:rStyle w:val="Hipervnculo"/>
                          <w:rFonts w:ascii="Times New Roman" w:hAnsi="Times New Roman"/>
                          <w:u w:val="none"/>
                        </w:rPr>
                        <w:t>https://orcid.org/0000-0003-1538-2753</w:t>
                      </w:r>
                    </w:p>
                  </w:txbxContent>
                </v:textbox>
              </v:shape>
            </w:pict>
          </mc:Fallback>
        </mc:AlternateContent>
      </w:r>
    </w:p>
    <w:p w:rsidR="00FF5C0F" w:rsidRPr="00B82154" w:rsidRDefault="00FF5C0F" w:rsidP="00FF5C0F">
      <w:pPr>
        <w:spacing w:after="0" w:line="276" w:lineRule="auto"/>
        <w:jc w:val="center"/>
        <w:rPr>
          <w:rFonts w:ascii="Times New Roman" w:hAnsi="Times New Roman"/>
          <w:b/>
          <w:bCs/>
          <w:i/>
          <w:iCs/>
          <w:color w:val="000000"/>
          <w:sz w:val="28"/>
          <w:szCs w:val="28"/>
        </w:rPr>
      </w:pPr>
      <w:r w:rsidRPr="00B82154">
        <w:rPr>
          <w:rFonts w:ascii="Times New Roman" w:hAnsi="Times New Roman"/>
          <w:b/>
          <w:bCs/>
          <w:i/>
          <w:iCs/>
          <w:color w:val="000000"/>
          <w:sz w:val="28"/>
          <w:szCs w:val="28"/>
        </w:rPr>
        <w:t xml:space="preserve"> </w:t>
      </w:r>
    </w:p>
    <w:p w:rsidR="00FF5C0F" w:rsidRDefault="00FF5C0F" w:rsidP="00FF5C0F">
      <w:pPr>
        <w:spacing w:after="0" w:line="360" w:lineRule="auto"/>
        <w:jc w:val="center"/>
        <w:rPr>
          <w:rFonts w:ascii="Times New Roman" w:hAnsi="Times New Roman"/>
          <w:b/>
          <w:szCs w:val="24"/>
          <w:lang w:eastAsia="zh-CN"/>
        </w:rPr>
      </w:pPr>
    </w:p>
    <w:p w:rsidR="00FF5C0F" w:rsidRDefault="00FF5C0F" w:rsidP="00FF5C0F">
      <w:pPr>
        <w:spacing w:after="0" w:line="360" w:lineRule="auto"/>
        <w:jc w:val="center"/>
        <w:rPr>
          <w:rFonts w:ascii="Times New Roman" w:hAnsi="Times New Roman"/>
          <w:b/>
          <w:szCs w:val="24"/>
          <w:lang w:eastAsia="zh-CN"/>
        </w:rPr>
      </w:pPr>
      <w:r w:rsidRPr="00B3350F">
        <w:rPr>
          <w:rFonts w:ascii="Times New Roman" w:hAnsi="Times New Roman"/>
          <w:b/>
          <w:bCs/>
          <w:i/>
          <w:iCs/>
          <w:noProof/>
          <w:color w:val="000000"/>
          <w:sz w:val="4"/>
          <w:szCs w:val="26"/>
          <w:lang w:val="es-ES" w:eastAsia="es-ES"/>
        </w:rPr>
        <mc:AlternateContent>
          <mc:Choice Requires="wps">
            <w:drawing>
              <wp:anchor distT="0" distB="0" distL="114300" distR="114300" simplePos="0" relativeHeight="251675136" behindDoc="0" locked="0" layoutInCell="1" allowOverlap="1" wp14:anchorId="10C856FC" wp14:editId="70BDB3AC">
                <wp:simplePos x="0" y="0"/>
                <wp:positionH relativeFrom="column">
                  <wp:posOffset>3604895</wp:posOffset>
                </wp:positionH>
                <wp:positionV relativeFrom="paragraph">
                  <wp:posOffset>39370</wp:posOffset>
                </wp:positionV>
                <wp:extent cx="2590800" cy="619125"/>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25908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084C" w:rsidRPr="00B3350F" w:rsidRDefault="00311B07" w:rsidP="00FF5C0F">
                            <w:pPr>
                              <w:spacing w:after="0" w:line="276" w:lineRule="auto"/>
                              <w:jc w:val="center"/>
                              <w:rPr>
                                <w:rFonts w:ascii="Times New Roman" w:hAnsi="Times New Roman"/>
                                <w:bCs/>
                                <w:iCs/>
                                <w:color w:val="000000"/>
                                <w:vertAlign w:val="superscript"/>
                              </w:rPr>
                            </w:pPr>
                            <w:r>
                              <w:rPr>
                                <w:rFonts w:ascii="Times New Roman" w:hAnsi="Times New Roman"/>
                                <w:bCs/>
                                <w:iCs/>
                                <w:color w:val="000000"/>
                              </w:rPr>
                              <w:t>Elías Salazar-</w:t>
                            </w:r>
                            <w:r w:rsidR="00B8084C" w:rsidRPr="007516ED">
                              <w:rPr>
                                <w:rFonts w:ascii="Times New Roman" w:hAnsi="Times New Roman"/>
                                <w:bCs/>
                                <w:iCs/>
                                <w:color w:val="000000"/>
                              </w:rPr>
                              <w:t>Silvestre</w:t>
                            </w:r>
                            <w:r w:rsidR="00B8084C">
                              <w:rPr>
                                <w:rFonts w:ascii="Times New Roman" w:hAnsi="Times New Roman"/>
                                <w:bCs/>
                                <w:iCs/>
                                <w:color w:val="000000"/>
                              </w:rPr>
                              <w:t xml:space="preserve"> </w:t>
                            </w:r>
                            <w:r w:rsidR="00B8084C" w:rsidRPr="00B3350F">
                              <w:rPr>
                                <w:rFonts w:ascii="Times New Roman" w:hAnsi="Times New Roman"/>
                                <w:bCs/>
                                <w:iCs/>
                                <w:color w:val="000000"/>
                                <w:vertAlign w:val="superscript"/>
                              </w:rPr>
                              <w:t>I</w:t>
                            </w:r>
                            <w:r w:rsidR="00B8084C">
                              <w:rPr>
                                <w:rFonts w:ascii="Times New Roman" w:hAnsi="Times New Roman"/>
                                <w:bCs/>
                                <w:iCs/>
                                <w:color w:val="000000"/>
                                <w:vertAlign w:val="superscript"/>
                              </w:rPr>
                              <w:t>V</w:t>
                            </w:r>
                          </w:p>
                          <w:p w:rsidR="00B8084C" w:rsidRPr="007516ED" w:rsidRDefault="00B8084C" w:rsidP="007516ED">
                            <w:pPr>
                              <w:spacing w:after="0" w:line="276" w:lineRule="auto"/>
                              <w:jc w:val="center"/>
                              <w:rPr>
                                <w:rStyle w:val="Hipervnculo"/>
                                <w:rFonts w:ascii="Times New Roman" w:hAnsi="Times New Roman"/>
                                <w:u w:val="none"/>
                              </w:rPr>
                            </w:pPr>
                            <w:r w:rsidRPr="007516ED">
                              <w:rPr>
                                <w:rStyle w:val="Hipervnculo"/>
                                <w:rFonts w:ascii="Times New Roman" w:hAnsi="Times New Roman"/>
                                <w:u w:val="none"/>
                              </w:rPr>
                              <w:t>eliassalazar2018@hotmail.com</w:t>
                            </w:r>
                          </w:p>
                          <w:p w:rsidR="00B8084C" w:rsidRDefault="00B8084C" w:rsidP="007516ED">
                            <w:pPr>
                              <w:spacing w:after="0" w:line="276" w:lineRule="auto"/>
                              <w:jc w:val="center"/>
                            </w:pPr>
                            <w:r w:rsidRPr="007516ED">
                              <w:rPr>
                                <w:rStyle w:val="Hipervnculo"/>
                                <w:rFonts w:ascii="Times New Roman" w:hAnsi="Times New Roman"/>
                                <w:u w:val="none"/>
                              </w:rPr>
                              <w:t>https://orcid.org/0000-0002-6694-2848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856FC" id="Cuadro de texto 46" o:spid="_x0000_s1028" type="#_x0000_t202" style="position:absolute;left:0;text-align:left;margin-left:283.85pt;margin-top:3.1pt;width:204pt;height:48.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" filled="f" stroked="f" strokeweight=".5pt">
                <v:textbox>
                  <w:txbxContent>
                    <w:p w:rsidR="00B8084C" w:rsidRPr="00B3350F" w:rsidRDefault="00311B07" w:rsidP="00FF5C0F">
                      <w:pPr>
                        <w:spacing w:after="0" w:line="276" w:lineRule="auto"/>
                        <w:jc w:val="center"/>
                        <w:rPr>
                          <w:rFonts w:ascii="Times New Roman" w:hAnsi="Times New Roman"/>
                          <w:bCs/>
                          <w:iCs/>
                          <w:color w:val="000000"/>
                          <w:vertAlign w:val="superscript"/>
                        </w:rPr>
                      </w:pPr>
                      <w:r>
                        <w:rPr>
                          <w:rFonts w:ascii="Times New Roman" w:hAnsi="Times New Roman"/>
                          <w:bCs/>
                          <w:iCs/>
                          <w:color w:val="000000"/>
                        </w:rPr>
                        <w:t>Elías Salazar-</w:t>
                      </w:r>
                      <w:r w:rsidR="00B8084C" w:rsidRPr="007516ED">
                        <w:rPr>
                          <w:rFonts w:ascii="Times New Roman" w:hAnsi="Times New Roman"/>
                          <w:bCs/>
                          <w:iCs/>
                          <w:color w:val="000000"/>
                        </w:rPr>
                        <w:t>Silvestre</w:t>
                      </w:r>
                      <w:r w:rsidR="00B8084C">
                        <w:rPr>
                          <w:rFonts w:ascii="Times New Roman" w:hAnsi="Times New Roman"/>
                          <w:bCs/>
                          <w:iCs/>
                          <w:color w:val="000000"/>
                        </w:rPr>
                        <w:t xml:space="preserve"> </w:t>
                      </w:r>
                      <w:r w:rsidR="00B8084C" w:rsidRPr="00B3350F">
                        <w:rPr>
                          <w:rFonts w:ascii="Times New Roman" w:hAnsi="Times New Roman"/>
                          <w:bCs/>
                          <w:iCs/>
                          <w:color w:val="000000"/>
                          <w:vertAlign w:val="superscript"/>
                        </w:rPr>
                        <w:t>I</w:t>
                      </w:r>
                      <w:r w:rsidR="00B8084C">
                        <w:rPr>
                          <w:rFonts w:ascii="Times New Roman" w:hAnsi="Times New Roman"/>
                          <w:bCs/>
                          <w:iCs/>
                          <w:color w:val="000000"/>
                          <w:vertAlign w:val="superscript"/>
                        </w:rPr>
                        <w:t>V</w:t>
                      </w:r>
                    </w:p>
                    <w:p w:rsidR="00B8084C" w:rsidRPr="007516ED" w:rsidRDefault="00B8084C" w:rsidP="007516ED">
                      <w:pPr>
                        <w:spacing w:after="0" w:line="276" w:lineRule="auto"/>
                        <w:jc w:val="center"/>
                        <w:rPr>
                          <w:rStyle w:val="Hipervnculo"/>
                          <w:rFonts w:ascii="Times New Roman" w:hAnsi="Times New Roman"/>
                          <w:u w:val="none"/>
                        </w:rPr>
                      </w:pPr>
                      <w:r w:rsidRPr="007516ED">
                        <w:rPr>
                          <w:rStyle w:val="Hipervnculo"/>
                          <w:rFonts w:ascii="Times New Roman" w:hAnsi="Times New Roman"/>
                          <w:u w:val="none"/>
                        </w:rPr>
                        <w:t>eliassalazar2018@hotmail.com</w:t>
                      </w:r>
                    </w:p>
                    <w:p w:rsidR="00B8084C" w:rsidRDefault="00B8084C" w:rsidP="007516ED">
                      <w:pPr>
                        <w:spacing w:after="0" w:line="276" w:lineRule="auto"/>
                        <w:jc w:val="center"/>
                      </w:pPr>
                      <w:r w:rsidRPr="007516ED">
                        <w:rPr>
                          <w:rStyle w:val="Hipervnculo"/>
                          <w:rFonts w:ascii="Times New Roman" w:hAnsi="Times New Roman"/>
                          <w:u w:val="none"/>
                        </w:rPr>
                        <w:t>https://orcid.org/0000-0002-6694-2848</w:t>
                      </w:r>
                    </w:p>
                  </w:txbxContent>
                </v:textbox>
              </v:shape>
            </w:pict>
          </mc:Fallback>
        </mc:AlternateContent>
      </w:r>
      <w:r w:rsidRPr="00B3350F">
        <w:rPr>
          <w:rFonts w:ascii="Times New Roman" w:hAnsi="Times New Roman"/>
          <w:b/>
          <w:bCs/>
          <w:i/>
          <w:iCs/>
          <w:noProof/>
          <w:color w:val="000000"/>
          <w:sz w:val="4"/>
          <w:szCs w:val="26"/>
          <w:lang w:val="es-ES" w:eastAsia="es-ES"/>
        </w:rPr>
        <mc:AlternateContent>
          <mc:Choice Requires="wps">
            <w:drawing>
              <wp:anchor distT="0" distB="0" distL="114300" distR="114300" simplePos="0" relativeHeight="251674112" behindDoc="0" locked="0" layoutInCell="1" allowOverlap="1" wp14:anchorId="38A2BB2E" wp14:editId="55F3AA8D">
                <wp:simplePos x="0" y="0"/>
                <wp:positionH relativeFrom="column">
                  <wp:posOffset>142875</wp:posOffset>
                </wp:positionH>
                <wp:positionV relativeFrom="paragraph">
                  <wp:posOffset>60960</wp:posOffset>
                </wp:positionV>
                <wp:extent cx="2486025" cy="619125"/>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248602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084C" w:rsidRPr="00B3350F" w:rsidRDefault="00B8084C" w:rsidP="00FF5C0F">
                            <w:pPr>
                              <w:spacing w:after="0" w:line="276" w:lineRule="auto"/>
                              <w:jc w:val="center"/>
                              <w:rPr>
                                <w:rFonts w:ascii="Times New Roman" w:hAnsi="Times New Roman"/>
                                <w:bCs/>
                                <w:iCs/>
                                <w:color w:val="000000"/>
                                <w:vertAlign w:val="superscript"/>
                              </w:rPr>
                            </w:pPr>
                            <w:r w:rsidRPr="007516ED">
                              <w:rPr>
                                <w:rFonts w:ascii="Times New Roman" w:hAnsi="Times New Roman"/>
                                <w:bCs/>
                                <w:iCs/>
                                <w:color w:val="000000"/>
                              </w:rPr>
                              <w:t>Alfo</w:t>
                            </w:r>
                            <w:r w:rsidR="00311B07">
                              <w:rPr>
                                <w:rFonts w:ascii="Times New Roman" w:hAnsi="Times New Roman"/>
                                <w:bCs/>
                                <w:iCs/>
                                <w:color w:val="000000"/>
                              </w:rPr>
                              <w:t>nso Ruiz-</w:t>
                            </w:r>
                            <w:r w:rsidRPr="007516ED">
                              <w:rPr>
                                <w:rFonts w:ascii="Times New Roman" w:hAnsi="Times New Roman"/>
                                <w:bCs/>
                                <w:iCs/>
                                <w:color w:val="000000"/>
                              </w:rPr>
                              <w:t>Rodríguez</w:t>
                            </w:r>
                            <w:r>
                              <w:rPr>
                                <w:rFonts w:ascii="Times New Roman" w:hAnsi="Times New Roman"/>
                                <w:bCs/>
                                <w:iCs/>
                                <w:color w:val="000000"/>
                              </w:rPr>
                              <w:t xml:space="preserve"> </w:t>
                            </w:r>
                            <w:r w:rsidRPr="00B3350F">
                              <w:rPr>
                                <w:rFonts w:ascii="Times New Roman" w:hAnsi="Times New Roman"/>
                                <w:bCs/>
                                <w:iCs/>
                                <w:color w:val="000000"/>
                                <w:vertAlign w:val="superscript"/>
                              </w:rPr>
                              <w:t>I</w:t>
                            </w:r>
                            <w:r>
                              <w:rPr>
                                <w:rFonts w:ascii="Times New Roman" w:hAnsi="Times New Roman"/>
                                <w:bCs/>
                                <w:iCs/>
                                <w:color w:val="000000"/>
                                <w:vertAlign w:val="superscript"/>
                              </w:rPr>
                              <w:t>II</w:t>
                            </w:r>
                          </w:p>
                          <w:p w:rsidR="00B8084C" w:rsidRPr="007516ED" w:rsidRDefault="00B8084C" w:rsidP="007516ED">
                            <w:pPr>
                              <w:spacing w:after="0" w:line="276" w:lineRule="auto"/>
                              <w:jc w:val="center"/>
                              <w:rPr>
                                <w:rStyle w:val="Hipervnculo"/>
                                <w:rFonts w:ascii="Times New Roman" w:hAnsi="Times New Roman"/>
                                <w:u w:val="none"/>
                              </w:rPr>
                            </w:pPr>
                            <w:r w:rsidRPr="007516ED">
                              <w:rPr>
                                <w:rStyle w:val="Hipervnculo"/>
                                <w:rFonts w:ascii="Times New Roman" w:hAnsi="Times New Roman"/>
                                <w:u w:val="none"/>
                              </w:rPr>
                              <w:t>alfonso.ruiz@unh.edu.pe</w:t>
                            </w:r>
                          </w:p>
                          <w:p w:rsidR="00B8084C" w:rsidRDefault="00B8084C" w:rsidP="007516ED">
                            <w:pPr>
                              <w:spacing w:after="0" w:line="276" w:lineRule="auto"/>
                              <w:jc w:val="center"/>
                            </w:pPr>
                            <w:r w:rsidRPr="007516ED">
                              <w:rPr>
                                <w:rStyle w:val="Hipervnculo"/>
                                <w:rFonts w:ascii="Times New Roman" w:hAnsi="Times New Roman"/>
                                <w:u w:val="none"/>
                              </w:rPr>
                              <w:t>https://orcid.org/0000-0002-0852-5878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2BB2E" id="Cuadro de texto 45" o:spid="_x0000_s1029" type="#_x0000_t202" style="position:absolute;left:0;text-align:left;margin-left:11.25pt;margin-top:4.8pt;width:195.75pt;height:48.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" filled="f" stroked="f" strokeweight=".5pt">
                <v:textbox>
                  <w:txbxContent>
                    <w:p w:rsidR="00B8084C" w:rsidRPr="00B3350F" w:rsidRDefault="00B8084C" w:rsidP="00FF5C0F">
                      <w:pPr>
                        <w:spacing w:after="0" w:line="276" w:lineRule="auto"/>
                        <w:jc w:val="center"/>
                        <w:rPr>
                          <w:rFonts w:ascii="Times New Roman" w:hAnsi="Times New Roman"/>
                          <w:bCs/>
                          <w:iCs/>
                          <w:color w:val="000000"/>
                          <w:vertAlign w:val="superscript"/>
                        </w:rPr>
                      </w:pPr>
                      <w:r w:rsidRPr="007516ED">
                        <w:rPr>
                          <w:rFonts w:ascii="Times New Roman" w:hAnsi="Times New Roman"/>
                          <w:bCs/>
                          <w:iCs/>
                          <w:color w:val="000000"/>
                        </w:rPr>
                        <w:t>Alfo</w:t>
                      </w:r>
                      <w:r w:rsidR="00311B07">
                        <w:rPr>
                          <w:rFonts w:ascii="Times New Roman" w:hAnsi="Times New Roman"/>
                          <w:bCs/>
                          <w:iCs/>
                          <w:color w:val="000000"/>
                        </w:rPr>
                        <w:t>nso Ruiz-</w:t>
                      </w:r>
                      <w:r w:rsidRPr="007516ED">
                        <w:rPr>
                          <w:rFonts w:ascii="Times New Roman" w:hAnsi="Times New Roman"/>
                          <w:bCs/>
                          <w:iCs/>
                          <w:color w:val="000000"/>
                        </w:rPr>
                        <w:t>Rodríguez</w:t>
                      </w:r>
                      <w:r>
                        <w:rPr>
                          <w:rFonts w:ascii="Times New Roman" w:hAnsi="Times New Roman"/>
                          <w:bCs/>
                          <w:iCs/>
                          <w:color w:val="000000"/>
                        </w:rPr>
                        <w:t xml:space="preserve"> </w:t>
                      </w:r>
                      <w:r w:rsidRPr="00B3350F">
                        <w:rPr>
                          <w:rFonts w:ascii="Times New Roman" w:hAnsi="Times New Roman"/>
                          <w:bCs/>
                          <w:iCs/>
                          <w:color w:val="000000"/>
                          <w:vertAlign w:val="superscript"/>
                        </w:rPr>
                        <w:t>I</w:t>
                      </w:r>
                      <w:r>
                        <w:rPr>
                          <w:rFonts w:ascii="Times New Roman" w:hAnsi="Times New Roman"/>
                          <w:bCs/>
                          <w:iCs/>
                          <w:color w:val="000000"/>
                          <w:vertAlign w:val="superscript"/>
                        </w:rPr>
                        <w:t>II</w:t>
                      </w:r>
                    </w:p>
                    <w:p w:rsidR="00B8084C" w:rsidRPr="007516ED" w:rsidRDefault="00B8084C" w:rsidP="007516ED">
                      <w:pPr>
                        <w:spacing w:after="0" w:line="276" w:lineRule="auto"/>
                        <w:jc w:val="center"/>
                        <w:rPr>
                          <w:rStyle w:val="Hipervnculo"/>
                          <w:rFonts w:ascii="Times New Roman" w:hAnsi="Times New Roman"/>
                          <w:u w:val="none"/>
                        </w:rPr>
                      </w:pPr>
                      <w:r w:rsidRPr="007516ED">
                        <w:rPr>
                          <w:rStyle w:val="Hipervnculo"/>
                          <w:rFonts w:ascii="Times New Roman" w:hAnsi="Times New Roman"/>
                          <w:u w:val="none"/>
                        </w:rPr>
                        <w:t>alfonso.ruiz@unh.edu.pe</w:t>
                      </w:r>
                    </w:p>
                    <w:p w:rsidR="00B8084C" w:rsidRDefault="00B8084C" w:rsidP="007516ED">
                      <w:pPr>
                        <w:spacing w:after="0" w:line="276" w:lineRule="auto"/>
                        <w:jc w:val="center"/>
                      </w:pPr>
                      <w:r w:rsidRPr="007516ED">
                        <w:rPr>
                          <w:rStyle w:val="Hipervnculo"/>
                          <w:rFonts w:ascii="Times New Roman" w:hAnsi="Times New Roman"/>
                          <w:u w:val="none"/>
                        </w:rPr>
                        <w:t>https://orcid.org/0000-0002-0852-5878</w:t>
                      </w:r>
                    </w:p>
                  </w:txbxContent>
                </v:textbox>
              </v:shape>
            </w:pict>
          </mc:Fallback>
        </mc:AlternateContent>
      </w:r>
    </w:p>
    <w:p w:rsidR="00FF5C0F" w:rsidRDefault="00FF5C0F" w:rsidP="00FF5C0F">
      <w:pPr>
        <w:spacing w:after="0" w:line="360" w:lineRule="auto"/>
        <w:jc w:val="center"/>
        <w:rPr>
          <w:rFonts w:ascii="Times New Roman" w:hAnsi="Times New Roman"/>
          <w:b/>
          <w:szCs w:val="24"/>
          <w:lang w:eastAsia="zh-CN"/>
        </w:rPr>
      </w:pPr>
    </w:p>
    <w:p w:rsidR="00FF5C0F" w:rsidRPr="00E5042B" w:rsidRDefault="00FF5C0F" w:rsidP="00FF5C0F">
      <w:pPr>
        <w:spacing w:after="0" w:line="360" w:lineRule="auto"/>
        <w:jc w:val="center"/>
        <w:rPr>
          <w:rFonts w:ascii="Times New Roman" w:hAnsi="Times New Roman"/>
          <w:b/>
          <w:sz w:val="18"/>
          <w:szCs w:val="24"/>
          <w:lang w:eastAsia="zh-CN"/>
        </w:rPr>
      </w:pPr>
    </w:p>
    <w:p w:rsidR="00FF5C0F" w:rsidRPr="007303CD" w:rsidRDefault="00FF5C0F" w:rsidP="00FF5C0F">
      <w:pPr>
        <w:spacing w:after="0" w:line="360" w:lineRule="auto"/>
        <w:jc w:val="center"/>
        <w:rPr>
          <w:rStyle w:val="Hipervnculo"/>
          <w:rFonts w:ascii="Times New Roman" w:hAnsi="Times New Roman"/>
          <w:sz w:val="24"/>
          <w:szCs w:val="24"/>
          <w:u w:val="none"/>
        </w:rPr>
      </w:pPr>
      <w:r w:rsidRPr="007303CD">
        <w:rPr>
          <w:rFonts w:ascii="Times New Roman" w:hAnsi="Times New Roman"/>
          <w:b/>
          <w:sz w:val="24"/>
          <w:szCs w:val="24"/>
          <w:lang w:eastAsia="zh-CN"/>
        </w:rPr>
        <w:t xml:space="preserve">Correspondencia: </w:t>
      </w:r>
      <w:r w:rsidR="00311B07" w:rsidRPr="00311B07">
        <w:rPr>
          <w:rFonts w:ascii="Times New Roman" w:hAnsi="Times New Roman"/>
          <w:color w:val="0563C1"/>
          <w:sz w:val="24"/>
          <w:szCs w:val="24"/>
          <w:lang w:val="es-MX"/>
        </w:rPr>
        <w:t>carmen.taipe@unh.edu.pe</w:t>
      </w:r>
    </w:p>
    <w:p w:rsidR="00E97FC3" w:rsidRPr="00E97FC3" w:rsidRDefault="00E97FC3" w:rsidP="00E97FC3">
      <w:pPr>
        <w:spacing w:after="0"/>
        <w:jc w:val="center"/>
        <w:rPr>
          <w:rFonts w:ascii="Times New Roman" w:hAnsi="Times New Roman"/>
          <w:szCs w:val="24"/>
        </w:rPr>
      </w:pPr>
      <w:r w:rsidRPr="00E97FC3">
        <w:rPr>
          <w:rFonts w:ascii="Times New Roman" w:hAnsi="Times New Roman"/>
          <w:szCs w:val="24"/>
        </w:rPr>
        <w:t xml:space="preserve">Ciencias </w:t>
      </w:r>
      <w:r w:rsidR="00311B07">
        <w:rPr>
          <w:rFonts w:ascii="Times New Roman" w:hAnsi="Times New Roman"/>
          <w:szCs w:val="24"/>
        </w:rPr>
        <w:t>técnicas y aplicadas</w:t>
      </w:r>
      <w:r w:rsidR="00F87A76">
        <w:rPr>
          <w:rFonts w:ascii="Times New Roman" w:hAnsi="Times New Roman"/>
          <w:szCs w:val="24"/>
        </w:rPr>
        <w:t xml:space="preserve"> </w:t>
      </w:r>
    </w:p>
    <w:p w:rsidR="00FF5C0F" w:rsidRPr="00B3350F" w:rsidRDefault="00E97FC3" w:rsidP="00E97FC3">
      <w:pPr>
        <w:spacing w:after="0"/>
        <w:jc w:val="center"/>
        <w:rPr>
          <w:rFonts w:ascii="Times New Roman" w:hAnsi="Times New Roman"/>
          <w:szCs w:val="24"/>
        </w:rPr>
      </w:pPr>
      <w:r w:rsidRPr="00E97FC3">
        <w:rPr>
          <w:rFonts w:ascii="Times New Roman" w:hAnsi="Times New Roman"/>
          <w:szCs w:val="24"/>
        </w:rPr>
        <w:t xml:space="preserve">Artículos de </w:t>
      </w:r>
      <w:r w:rsidR="00311B07">
        <w:rPr>
          <w:rFonts w:ascii="Times New Roman" w:hAnsi="Times New Roman"/>
          <w:szCs w:val="24"/>
        </w:rPr>
        <w:t xml:space="preserve">investigación </w:t>
      </w:r>
    </w:p>
    <w:p w:rsidR="001B124B" w:rsidRPr="00E5042B" w:rsidRDefault="001B124B" w:rsidP="001B124B">
      <w:pPr>
        <w:spacing w:after="0"/>
        <w:jc w:val="center"/>
        <w:rPr>
          <w:rFonts w:ascii="Times New Roman" w:hAnsi="Times New Roman"/>
          <w:sz w:val="10"/>
        </w:rPr>
      </w:pPr>
    </w:p>
    <w:p w:rsidR="00545A9F" w:rsidRDefault="00A82F7E" w:rsidP="0061169D">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sidR="00CF2F0B">
        <w:rPr>
          <w:rFonts w:ascii="Times New Roman" w:hAnsi="Times New Roman"/>
          <w:b/>
          <w:sz w:val="20"/>
          <w:szCs w:val="20"/>
          <w:lang w:eastAsia="es-EC"/>
        </w:rPr>
        <w:t xml:space="preserve">Recibido: </w:t>
      </w:r>
      <w:r w:rsidR="00F06A19">
        <w:rPr>
          <w:rFonts w:ascii="Times New Roman" w:hAnsi="Times New Roman"/>
          <w:sz w:val="20"/>
          <w:szCs w:val="20"/>
          <w:lang w:eastAsia="es-EC"/>
        </w:rPr>
        <w:t>1</w:t>
      </w:r>
      <w:r w:rsidR="00CF2F0B">
        <w:rPr>
          <w:rFonts w:ascii="Times New Roman" w:hAnsi="Times New Roman"/>
          <w:sz w:val="20"/>
          <w:szCs w:val="20"/>
          <w:lang w:eastAsia="es-EC"/>
        </w:rPr>
        <w:t>6</w:t>
      </w:r>
      <w:r w:rsidR="00545A9F">
        <w:rPr>
          <w:rFonts w:ascii="Times New Roman" w:hAnsi="Times New Roman"/>
          <w:sz w:val="20"/>
          <w:szCs w:val="20"/>
          <w:lang w:eastAsia="es-EC"/>
        </w:rPr>
        <w:t xml:space="preserve"> de </w:t>
      </w:r>
      <w:r w:rsidR="00F06A19">
        <w:rPr>
          <w:rFonts w:ascii="Times New Roman" w:hAnsi="Times New Roman"/>
          <w:sz w:val="20"/>
          <w:szCs w:val="20"/>
          <w:lang w:eastAsia="es-EC"/>
        </w:rPr>
        <w:t>marzo</w:t>
      </w:r>
      <w:r w:rsidR="001A5F48" w:rsidRPr="005A50F0">
        <w:rPr>
          <w:rFonts w:ascii="Times New Roman" w:hAnsi="Times New Roman"/>
          <w:sz w:val="20"/>
          <w:szCs w:val="20"/>
          <w:lang w:eastAsia="es-EC"/>
        </w:rPr>
        <w:t xml:space="preserve"> de 202</w:t>
      </w:r>
      <w:r w:rsidR="0006758A">
        <w:rPr>
          <w:rFonts w:ascii="Times New Roman" w:hAnsi="Times New Roman"/>
          <w:sz w:val="20"/>
          <w:szCs w:val="20"/>
          <w:lang w:eastAsia="es-EC"/>
        </w:rPr>
        <w:t>1</w:t>
      </w:r>
      <w:r w:rsidR="001A5F48" w:rsidRPr="005A50F0">
        <w:rPr>
          <w:rFonts w:ascii="Times New Roman" w:hAnsi="Times New Roman"/>
          <w:sz w:val="20"/>
          <w:szCs w:val="20"/>
          <w:lang w:eastAsia="es-EC"/>
        </w:rPr>
        <w:t xml:space="preserve"> </w:t>
      </w:r>
      <w:r>
        <w:rPr>
          <w:rFonts w:ascii="Times New Roman" w:hAnsi="Times New Roman"/>
          <w:sz w:val="20"/>
          <w:szCs w:val="20"/>
          <w:lang w:eastAsia="es-EC"/>
        </w:rPr>
        <w:t>*</w:t>
      </w:r>
      <w:r>
        <w:rPr>
          <w:rFonts w:ascii="Times New Roman" w:hAnsi="Times New Roman"/>
          <w:b/>
          <w:sz w:val="20"/>
          <w:szCs w:val="20"/>
          <w:lang w:eastAsia="es-EC"/>
        </w:rPr>
        <w:t>Aceptado:</w:t>
      </w:r>
      <w:r w:rsidR="00E20D91">
        <w:rPr>
          <w:rFonts w:ascii="Times New Roman" w:hAnsi="Times New Roman"/>
          <w:sz w:val="20"/>
          <w:szCs w:val="20"/>
          <w:lang w:eastAsia="es-EC"/>
        </w:rPr>
        <w:t xml:space="preserve"> </w:t>
      </w:r>
      <w:r w:rsidR="00E97FC3">
        <w:rPr>
          <w:rFonts w:ascii="Times New Roman" w:hAnsi="Times New Roman"/>
          <w:sz w:val="20"/>
          <w:szCs w:val="20"/>
          <w:lang w:eastAsia="es-EC"/>
        </w:rPr>
        <w:t>22</w:t>
      </w:r>
      <w:r w:rsidR="00545A9F">
        <w:rPr>
          <w:rFonts w:ascii="Times New Roman" w:hAnsi="Times New Roman"/>
          <w:sz w:val="20"/>
          <w:szCs w:val="20"/>
          <w:lang w:eastAsia="es-EC"/>
        </w:rPr>
        <w:t xml:space="preserve"> de </w:t>
      </w:r>
      <w:r w:rsidR="00F06A19">
        <w:rPr>
          <w:rFonts w:ascii="Times New Roman" w:hAnsi="Times New Roman"/>
          <w:sz w:val="20"/>
          <w:szCs w:val="20"/>
          <w:lang w:eastAsia="es-EC"/>
        </w:rPr>
        <w:t>abril</w:t>
      </w:r>
      <w:r w:rsidR="0005635E">
        <w:rPr>
          <w:rFonts w:ascii="Times New Roman" w:hAnsi="Times New Roman"/>
          <w:sz w:val="20"/>
          <w:szCs w:val="20"/>
          <w:lang w:eastAsia="es-EC"/>
        </w:rPr>
        <w:t xml:space="preserve"> </w:t>
      </w:r>
      <w:r w:rsidR="001A5F48">
        <w:rPr>
          <w:rFonts w:ascii="Times New Roman" w:hAnsi="Times New Roman"/>
          <w:sz w:val="20"/>
          <w:szCs w:val="20"/>
          <w:lang w:eastAsia="es-EC"/>
        </w:rPr>
        <w:t xml:space="preserve">de 2021 </w:t>
      </w:r>
      <w:r w:rsidR="00E20D91" w:rsidRPr="00E323DB">
        <w:rPr>
          <w:rFonts w:ascii="Times New Roman" w:hAnsi="Times New Roman"/>
          <w:b/>
          <w:sz w:val="20"/>
          <w:szCs w:val="20"/>
          <w:lang w:eastAsia="es-EC"/>
        </w:rPr>
        <w:t>* Publicado:</w:t>
      </w:r>
      <w:r w:rsidR="005C1393">
        <w:rPr>
          <w:rFonts w:ascii="Times New Roman" w:hAnsi="Times New Roman"/>
          <w:sz w:val="20"/>
          <w:szCs w:val="20"/>
          <w:lang w:eastAsia="es-EC"/>
        </w:rPr>
        <w:t xml:space="preserve"> </w:t>
      </w:r>
      <w:r w:rsidR="006318CF">
        <w:rPr>
          <w:rFonts w:ascii="Times New Roman" w:hAnsi="Times New Roman"/>
          <w:sz w:val="20"/>
          <w:szCs w:val="20"/>
          <w:lang w:eastAsia="es-EC"/>
        </w:rPr>
        <w:t>0</w:t>
      </w:r>
      <w:r w:rsidR="00E97FC3">
        <w:rPr>
          <w:rFonts w:ascii="Times New Roman" w:hAnsi="Times New Roman"/>
          <w:sz w:val="20"/>
          <w:szCs w:val="20"/>
          <w:lang w:eastAsia="es-EC"/>
        </w:rPr>
        <w:t>5</w:t>
      </w:r>
      <w:r w:rsidR="00CF2F0B">
        <w:rPr>
          <w:rFonts w:ascii="Times New Roman" w:hAnsi="Times New Roman"/>
          <w:sz w:val="20"/>
          <w:szCs w:val="20"/>
          <w:lang w:eastAsia="es-EC"/>
        </w:rPr>
        <w:t xml:space="preserve"> de </w:t>
      </w:r>
      <w:r w:rsidR="00F06A19">
        <w:rPr>
          <w:rFonts w:ascii="Times New Roman" w:hAnsi="Times New Roman"/>
          <w:sz w:val="20"/>
          <w:szCs w:val="20"/>
          <w:lang w:eastAsia="es-EC"/>
        </w:rPr>
        <w:t>mayo</w:t>
      </w:r>
      <w:r w:rsidR="00CB1852">
        <w:rPr>
          <w:rFonts w:ascii="Times New Roman" w:hAnsi="Times New Roman"/>
          <w:sz w:val="20"/>
          <w:szCs w:val="20"/>
          <w:lang w:eastAsia="es-EC"/>
        </w:rPr>
        <w:t xml:space="preserve"> </w:t>
      </w:r>
      <w:r w:rsidR="00341027">
        <w:rPr>
          <w:rFonts w:ascii="Times New Roman" w:hAnsi="Times New Roman"/>
          <w:sz w:val="20"/>
          <w:szCs w:val="20"/>
          <w:lang w:eastAsia="es-EC"/>
        </w:rPr>
        <w:t>de 2021</w:t>
      </w:r>
    </w:p>
    <w:p w:rsidR="00737F71" w:rsidRDefault="00737F71" w:rsidP="0061169D">
      <w:pPr>
        <w:pStyle w:val="Sinespaciado"/>
        <w:spacing w:line="360" w:lineRule="auto"/>
        <w:jc w:val="center"/>
        <w:rPr>
          <w:rFonts w:ascii="Times New Roman" w:hAnsi="Times New Roman"/>
          <w:sz w:val="20"/>
          <w:szCs w:val="20"/>
          <w:lang w:eastAsia="es-EC"/>
        </w:rPr>
      </w:pPr>
    </w:p>
    <w:p w:rsidR="007516ED" w:rsidRPr="007516ED" w:rsidRDefault="007516ED" w:rsidP="007516ED">
      <w:pPr>
        <w:pStyle w:val="Prrafodelista"/>
        <w:numPr>
          <w:ilvl w:val="0"/>
          <w:numId w:val="5"/>
        </w:numPr>
        <w:spacing w:after="0" w:line="360" w:lineRule="auto"/>
        <w:jc w:val="both"/>
        <w:rPr>
          <w:rFonts w:ascii="Times New Roman" w:hAnsi="Times New Roman"/>
          <w:color w:val="000000"/>
          <w:sz w:val="24"/>
          <w:szCs w:val="23"/>
          <w:lang w:eastAsia="es-EC"/>
        </w:rPr>
      </w:pPr>
      <w:r w:rsidRPr="007516ED">
        <w:rPr>
          <w:rFonts w:ascii="Times New Roman" w:hAnsi="Times New Roman"/>
          <w:color w:val="000000"/>
          <w:sz w:val="24"/>
          <w:szCs w:val="23"/>
          <w:lang w:eastAsia="es-EC"/>
        </w:rPr>
        <w:t xml:space="preserve">Universidad Nacional de Huancavelica-FCA, Escuela </w:t>
      </w:r>
      <w:proofErr w:type="spellStart"/>
      <w:r w:rsidRPr="007516ED">
        <w:rPr>
          <w:rFonts w:ascii="Times New Roman" w:hAnsi="Times New Roman"/>
          <w:color w:val="000000"/>
          <w:sz w:val="24"/>
          <w:szCs w:val="23"/>
          <w:lang w:eastAsia="es-EC"/>
        </w:rPr>
        <w:t>Academica</w:t>
      </w:r>
      <w:proofErr w:type="spellEnd"/>
      <w:r w:rsidRPr="007516ED">
        <w:rPr>
          <w:rFonts w:ascii="Times New Roman" w:hAnsi="Times New Roman"/>
          <w:color w:val="000000"/>
          <w:sz w:val="24"/>
          <w:szCs w:val="23"/>
          <w:lang w:eastAsia="es-EC"/>
        </w:rPr>
        <w:t xml:space="preserve"> Profesional de Ingeniería Agroindustrial, Huancavelica, Perú.</w:t>
      </w:r>
    </w:p>
    <w:p w:rsidR="007516ED" w:rsidRPr="007516ED" w:rsidRDefault="007516ED" w:rsidP="007516ED">
      <w:pPr>
        <w:pStyle w:val="Prrafodelista"/>
        <w:numPr>
          <w:ilvl w:val="0"/>
          <w:numId w:val="5"/>
        </w:numPr>
        <w:spacing w:after="0" w:line="360" w:lineRule="auto"/>
        <w:jc w:val="both"/>
        <w:rPr>
          <w:rFonts w:ascii="Times New Roman" w:hAnsi="Times New Roman"/>
          <w:color w:val="000000"/>
          <w:sz w:val="24"/>
          <w:szCs w:val="23"/>
          <w:lang w:eastAsia="es-EC"/>
        </w:rPr>
      </w:pPr>
      <w:r w:rsidRPr="007516ED">
        <w:rPr>
          <w:rFonts w:ascii="Times New Roman" w:hAnsi="Times New Roman"/>
          <w:color w:val="000000"/>
          <w:sz w:val="24"/>
          <w:szCs w:val="23"/>
          <w:lang w:eastAsia="es-EC"/>
        </w:rPr>
        <w:t>Universidad Nacional de Huancavelica-FCA, Escuela Académica Profesional de Ingeniería Agroindustrial, Huancavelica, Perú.</w:t>
      </w:r>
    </w:p>
    <w:p w:rsidR="007516ED" w:rsidRPr="007516ED" w:rsidRDefault="007516ED" w:rsidP="007516ED">
      <w:pPr>
        <w:pStyle w:val="Prrafodelista"/>
        <w:numPr>
          <w:ilvl w:val="0"/>
          <w:numId w:val="5"/>
        </w:numPr>
        <w:spacing w:after="0" w:line="360" w:lineRule="auto"/>
        <w:jc w:val="both"/>
        <w:rPr>
          <w:rFonts w:ascii="Times New Roman" w:hAnsi="Times New Roman"/>
          <w:color w:val="000000"/>
          <w:sz w:val="24"/>
          <w:szCs w:val="23"/>
          <w:lang w:eastAsia="es-EC"/>
        </w:rPr>
      </w:pPr>
      <w:r w:rsidRPr="007516ED">
        <w:rPr>
          <w:rFonts w:ascii="Times New Roman" w:hAnsi="Times New Roman"/>
          <w:color w:val="000000"/>
          <w:sz w:val="24"/>
          <w:szCs w:val="23"/>
          <w:lang w:eastAsia="es-EC"/>
        </w:rPr>
        <w:t xml:space="preserve">Universidad Nacional de Huancavelica-FCA, Escuela </w:t>
      </w:r>
      <w:proofErr w:type="spellStart"/>
      <w:r w:rsidRPr="007516ED">
        <w:rPr>
          <w:rFonts w:ascii="Times New Roman" w:hAnsi="Times New Roman"/>
          <w:color w:val="000000"/>
          <w:sz w:val="24"/>
          <w:szCs w:val="23"/>
          <w:lang w:eastAsia="es-EC"/>
        </w:rPr>
        <w:t>Academica</w:t>
      </w:r>
      <w:proofErr w:type="spellEnd"/>
      <w:r w:rsidRPr="007516ED">
        <w:rPr>
          <w:rFonts w:ascii="Times New Roman" w:hAnsi="Times New Roman"/>
          <w:color w:val="000000"/>
          <w:sz w:val="24"/>
          <w:szCs w:val="23"/>
          <w:lang w:eastAsia="es-EC"/>
        </w:rPr>
        <w:t xml:space="preserve"> Profesional de Ingeniería Agroindustrial, Huancavelica, Perú.</w:t>
      </w:r>
    </w:p>
    <w:p w:rsidR="002D2D3C" w:rsidRPr="00737F71" w:rsidRDefault="007516ED" w:rsidP="007516ED">
      <w:pPr>
        <w:pStyle w:val="Prrafodelista"/>
        <w:numPr>
          <w:ilvl w:val="0"/>
          <w:numId w:val="5"/>
        </w:numPr>
        <w:spacing w:after="0" w:line="360" w:lineRule="auto"/>
        <w:jc w:val="both"/>
        <w:rPr>
          <w:rFonts w:ascii="Times New Roman" w:hAnsi="Times New Roman"/>
          <w:color w:val="000000"/>
          <w:sz w:val="24"/>
          <w:szCs w:val="23"/>
          <w:lang w:eastAsia="es-EC"/>
        </w:rPr>
        <w:sectPr w:rsidR="002D2D3C" w:rsidRPr="00737F71" w:rsidSect="00310A6F">
          <w:headerReference w:type="even" r:id="rId9"/>
          <w:headerReference w:type="default" r:id="rId10"/>
          <w:footerReference w:type="even" r:id="rId11"/>
          <w:footerReference w:type="default" r:id="rId12"/>
          <w:headerReference w:type="first" r:id="rId13"/>
          <w:footerReference w:type="first" r:id="rId14"/>
          <w:pgSz w:w="12240" w:h="15840"/>
          <w:pgMar w:top="1418" w:right="1183" w:bottom="1418" w:left="1418" w:header="709" w:footer="709" w:gutter="0"/>
          <w:pgNumType w:start="42"/>
          <w:cols w:space="720"/>
          <w:titlePg/>
          <w:docGrid w:linePitch="360"/>
        </w:sectPr>
      </w:pPr>
      <w:r w:rsidRPr="007516ED">
        <w:rPr>
          <w:rFonts w:ascii="Times New Roman" w:hAnsi="Times New Roman"/>
          <w:color w:val="000000"/>
          <w:sz w:val="24"/>
          <w:szCs w:val="23"/>
          <w:lang w:eastAsia="es-EC"/>
        </w:rPr>
        <w:t>Universidad Nacional de Huancavelica-FCA, Escuela Académica Profesional de Ingeniería Agroindustrial, Huancavelica, Perú</w:t>
      </w:r>
      <w:r w:rsidR="007303CD" w:rsidRPr="00737F71">
        <w:rPr>
          <w:rFonts w:ascii="Times New Roman" w:hAnsi="Times New Roman"/>
          <w:color w:val="000000"/>
          <w:sz w:val="24"/>
          <w:szCs w:val="23"/>
          <w:lang w:eastAsia="es-EC"/>
        </w:rPr>
        <w:t>.</w:t>
      </w:r>
      <w:r w:rsidR="007903B3" w:rsidRPr="00737F71">
        <w:rPr>
          <w:rFonts w:ascii="Times New Roman" w:hAnsi="Times New Roman"/>
          <w:color w:val="000000"/>
          <w:sz w:val="24"/>
          <w:szCs w:val="23"/>
          <w:lang w:eastAsia="es-EC"/>
        </w:rPr>
        <w:t xml:space="preserve"> </w:t>
      </w:r>
    </w:p>
    <w:p w:rsidR="00FF5C0F" w:rsidRPr="00F97DDE" w:rsidRDefault="00FF5C0F" w:rsidP="00FF5C0F">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DD0321" w:rsidRPr="00DD0321" w:rsidRDefault="00DD0321" w:rsidP="00DD0321">
      <w:pPr>
        <w:spacing w:after="0" w:line="360" w:lineRule="auto"/>
        <w:jc w:val="both"/>
        <w:rPr>
          <w:rFonts w:ascii="Times New Roman" w:hAnsi="Times New Roman"/>
          <w:sz w:val="24"/>
          <w:szCs w:val="24"/>
        </w:rPr>
      </w:pPr>
      <w:r w:rsidRPr="00DD0321">
        <w:rPr>
          <w:rFonts w:ascii="Times New Roman" w:hAnsi="Times New Roman"/>
          <w:sz w:val="24"/>
          <w:szCs w:val="24"/>
        </w:rPr>
        <w:t xml:space="preserve">El objetivo de esta tesis fue explicar los principios metodológicos fundamentales a considerar en los procesos de mezclas alimenticias como el haba, la quinua y el maíz a los fines de mejorar la aceptabilidad de una combinación de alimentos para generar una mezcla alimenticia instantánea infantil, y determinar la composición química proximal y digestibilidad de la mezcla con mejor aceptabilidad. Se utilizó el diseño de mezclas simplex con </w:t>
      </w:r>
      <w:proofErr w:type="spellStart"/>
      <w:r w:rsidRPr="00DD0321">
        <w:rPr>
          <w:rFonts w:ascii="Times New Roman" w:hAnsi="Times New Roman"/>
          <w:sz w:val="24"/>
          <w:szCs w:val="24"/>
        </w:rPr>
        <w:t>centroide</w:t>
      </w:r>
      <w:proofErr w:type="spellEnd"/>
      <w:r w:rsidRPr="00DD0321">
        <w:rPr>
          <w:rFonts w:ascii="Times New Roman" w:hAnsi="Times New Roman"/>
          <w:sz w:val="24"/>
          <w:szCs w:val="24"/>
        </w:rPr>
        <w:t xml:space="preserve"> con un arreglo de 10 tratamientos, de los cuales se seleccionaron tres, cuyo score químico tuvo mayor cantidad de lisina, metionina y triptófano. La formulación con haba (16,67%), quinua (67,67 %) y maíz (16,67 %), tuvo una aceptabilidad mayor (4,20 puntos) y se determinó su composición química proximal: humedad (3,95 g), ceniza (2,46 g), grasa (4,15g), proteína (16,16g), fibra (1,79g), carbohidratos (71,49g) y energía total (370,12kcal) para 100 g de mezcla extruida; y su digestibilidad fue de 94,30 g/100 g de proteína. El éxito de este producto luego de su evaluación, sólo indica que falta estudiar la forma de introducirlo al mercado, su cadena de comercialización y su inclusión en programas de alimentación infantil, con materias primas propias de la región.</w:t>
      </w:r>
    </w:p>
    <w:p w:rsidR="00AF53E9" w:rsidRPr="00AF53E9" w:rsidRDefault="00DD0321" w:rsidP="00DD0321">
      <w:pPr>
        <w:spacing w:after="0" w:line="360" w:lineRule="auto"/>
        <w:jc w:val="both"/>
        <w:rPr>
          <w:rFonts w:ascii="Times New Roman" w:hAnsi="Times New Roman"/>
          <w:sz w:val="24"/>
          <w:szCs w:val="24"/>
        </w:rPr>
      </w:pPr>
      <w:r w:rsidRPr="00DD0321">
        <w:rPr>
          <w:rFonts w:ascii="Times New Roman" w:hAnsi="Times New Roman"/>
          <w:b/>
          <w:sz w:val="24"/>
          <w:szCs w:val="24"/>
        </w:rPr>
        <w:t>Palabras clave:</w:t>
      </w:r>
      <w:r w:rsidRPr="00DD0321">
        <w:rPr>
          <w:rFonts w:ascii="Times New Roman" w:hAnsi="Times New Roman"/>
          <w:sz w:val="24"/>
          <w:szCs w:val="24"/>
        </w:rPr>
        <w:t xml:space="preserve"> Mezcla instantánea; digestibilidad; proteína; extrusión; </w:t>
      </w:r>
      <w:proofErr w:type="spellStart"/>
      <w:r w:rsidRPr="00DD0321">
        <w:rPr>
          <w:rFonts w:ascii="Times New Roman" w:hAnsi="Times New Roman"/>
          <w:sz w:val="24"/>
          <w:szCs w:val="24"/>
        </w:rPr>
        <w:t>scorequímico</w:t>
      </w:r>
      <w:proofErr w:type="spellEnd"/>
      <w:r w:rsidRPr="00DD0321">
        <w:rPr>
          <w:rFonts w:ascii="Times New Roman" w:hAnsi="Times New Roman"/>
          <w:sz w:val="24"/>
          <w:szCs w:val="24"/>
        </w:rPr>
        <w:t>; aminoácidos esenciales</w:t>
      </w:r>
      <w:r w:rsidR="00AF53E9" w:rsidRPr="00AF53E9">
        <w:rPr>
          <w:rFonts w:ascii="Times New Roman" w:hAnsi="Times New Roman"/>
          <w:sz w:val="24"/>
          <w:szCs w:val="24"/>
        </w:rPr>
        <w:t xml:space="preserve">. </w:t>
      </w:r>
    </w:p>
    <w:p w:rsidR="00FF5C0F" w:rsidRPr="009A1E38" w:rsidRDefault="00FF5C0F" w:rsidP="00FF5C0F">
      <w:pPr>
        <w:spacing w:after="0" w:line="360" w:lineRule="auto"/>
        <w:jc w:val="both"/>
        <w:rPr>
          <w:rFonts w:ascii="Times New Roman" w:hAnsi="Times New Roman"/>
          <w:b/>
          <w:sz w:val="24"/>
          <w:szCs w:val="26"/>
        </w:rPr>
      </w:pPr>
    </w:p>
    <w:p w:rsidR="00FF5C0F" w:rsidRPr="00545A9F" w:rsidRDefault="00FF5C0F" w:rsidP="00FF5C0F">
      <w:pPr>
        <w:spacing w:after="0" w:line="360" w:lineRule="auto"/>
        <w:jc w:val="both"/>
        <w:rPr>
          <w:rFonts w:ascii="Times New Roman" w:hAnsi="Times New Roman"/>
          <w:b/>
          <w:sz w:val="26"/>
          <w:szCs w:val="26"/>
          <w:lang w:val="en-US"/>
        </w:rPr>
      </w:pPr>
      <w:r w:rsidRPr="00545A9F">
        <w:rPr>
          <w:rFonts w:ascii="Times New Roman" w:hAnsi="Times New Roman"/>
          <w:b/>
          <w:sz w:val="26"/>
          <w:szCs w:val="26"/>
          <w:lang w:val="en-US"/>
        </w:rPr>
        <w:t>Abstract</w:t>
      </w:r>
    </w:p>
    <w:p w:rsidR="00DD0321" w:rsidRPr="00DD0321" w:rsidRDefault="00DD0321" w:rsidP="00DD0321">
      <w:pPr>
        <w:spacing w:after="0" w:line="360" w:lineRule="auto"/>
        <w:jc w:val="both"/>
        <w:rPr>
          <w:rFonts w:ascii="Times New Roman" w:hAnsi="Times New Roman"/>
          <w:sz w:val="24"/>
          <w:szCs w:val="24"/>
          <w:lang w:val="en-US"/>
        </w:rPr>
      </w:pPr>
      <w:r w:rsidRPr="00DD0321">
        <w:rPr>
          <w:rFonts w:ascii="Times New Roman" w:hAnsi="Times New Roman"/>
          <w:sz w:val="24"/>
          <w:szCs w:val="24"/>
          <w:lang w:val="en-US"/>
        </w:rPr>
        <w:t>The objective of this thesis was to explain the fundamental methodological principles to consider in the processes of food mixtures such as beans, quinoa and corn in order to improve the acceptability of a food combination to generate an instant food mix for children, and determine the proximal chemical composition and digestibility of the mixture with better acceptability. The design of simplex mixtures with centroid was used with an arrangement of 10 treatments, of which three were selected, whose chemical score had the highest amount of lysine, methionine and tryptophan. The formulation with broad beans (16.67%), quinoa (67.67%) and corn (16.67%), had a higher acceptability (4.20 points) and its proximal chemical composition was determined: moisture (3.95 g), ash (2.46 g), fat (4.15g), protein (16.16g), fiber (1.79g), carbohydrates (71.49g) and total energy (370.12kcal) for 100 g of extruded mix; and its digestibility was 94.30 g / 100 g of protein. The success of this product after its evaluation only indicates that it is necessary to study how to introduce it to the market, its commercialization chain and its inclusion in infant feeding programs, with raw materials from the region.</w:t>
      </w:r>
    </w:p>
    <w:p w:rsidR="00FF5C0F" w:rsidRDefault="00DD0321" w:rsidP="00DD0321">
      <w:pPr>
        <w:spacing w:after="0" w:line="360" w:lineRule="auto"/>
        <w:jc w:val="both"/>
        <w:rPr>
          <w:rFonts w:ascii="Times New Roman" w:hAnsi="Times New Roman"/>
          <w:sz w:val="24"/>
          <w:szCs w:val="24"/>
          <w:lang w:val="en-US"/>
        </w:rPr>
      </w:pPr>
      <w:r w:rsidRPr="00DD0321">
        <w:rPr>
          <w:rFonts w:ascii="Times New Roman" w:hAnsi="Times New Roman"/>
          <w:b/>
          <w:sz w:val="24"/>
          <w:szCs w:val="24"/>
          <w:lang w:val="en-US"/>
        </w:rPr>
        <w:lastRenderedPageBreak/>
        <w:t>Keywords:</w:t>
      </w:r>
      <w:r w:rsidRPr="00DD0321">
        <w:rPr>
          <w:rFonts w:ascii="Times New Roman" w:hAnsi="Times New Roman"/>
          <w:sz w:val="24"/>
          <w:szCs w:val="24"/>
          <w:lang w:val="en-US"/>
        </w:rPr>
        <w:t xml:space="preserve"> Instant mix; digestibility; protein; extrusion; chemical score; essential amino acids</w:t>
      </w:r>
      <w:r w:rsidR="00FF5C0F" w:rsidRPr="00687C99">
        <w:rPr>
          <w:rFonts w:ascii="Times New Roman" w:hAnsi="Times New Roman"/>
          <w:sz w:val="24"/>
          <w:szCs w:val="24"/>
          <w:lang w:val="en-US"/>
        </w:rPr>
        <w:t>.</w:t>
      </w:r>
    </w:p>
    <w:p w:rsidR="00FD795C" w:rsidRPr="00441EF0" w:rsidRDefault="00FD795C" w:rsidP="00F87A76">
      <w:pPr>
        <w:spacing w:after="0" w:line="360" w:lineRule="auto"/>
        <w:jc w:val="both"/>
        <w:rPr>
          <w:rFonts w:ascii="Times New Roman" w:hAnsi="Times New Roman"/>
          <w:b/>
          <w:sz w:val="26"/>
          <w:szCs w:val="26"/>
          <w:lang w:val="en-US"/>
        </w:rPr>
      </w:pPr>
    </w:p>
    <w:p w:rsidR="00FF5C0F" w:rsidRPr="00F91B20" w:rsidRDefault="00FF5C0F" w:rsidP="00FF5C0F">
      <w:pPr>
        <w:spacing w:after="0" w:line="360" w:lineRule="auto"/>
        <w:jc w:val="both"/>
        <w:rPr>
          <w:rFonts w:ascii="Times New Roman" w:hAnsi="Times New Roman"/>
          <w:b/>
          <w:sz w:val="26"/>
          <w:szCs w:val="26"/>
        </w:rPr>
      </w:pPr>
      <w:r w:rsidRPr="00F91B20">
        <w:rPr>
          <w:rFonts w:ascii="Times New Roman" w:hAnsi="Times New Roman"/>
          <w:b/>
          <w:sz w:val="26"/>
          <w:szCs w:val="26"/>
        </w:rPr>
        <w:t>Resumo</w:t>
      </w:r>
    </w:p>
    <w:p w:rsidR="00DD0321" w:rsidRPr="00DD0321" w:rsidRDefault="00DD0321" w:rsidP="00DD0321">
      <w:pPr>
        <w:spacing w:after="0" w:line="360" w:lineRule="auto"/>
        <w:jc w:val="both"/>
        <w:rPr>
          <w:rFonts w:ascii="Times New Roman" w:hAnsi="Times New Roman"/>
          <w:sz w:val="24"/>
          <w:szCs w:val="24"/>
        </w:rPr>
      </w:pPr>
      <w:r w:rsidRPr="00DD0321">
        <w:rPr>
          <w:rFonts w:ascii="Times New Roman" w:hAnsi="Times New Roman"/>
          <w:sz w:val="24"/>
          <w:szCs w:val="24"/>
        </w:rPr>
        <w:t xml:space="preserve">O objetivo </w:t>
      </w:r>
      <w:proofErr w:type="spellStart"/>
      <w:r w:rsidRPr="00DD0321">
        <w:rPr>
          <w:rFonts w:ascii="Times New Roman" w:hAnsi="Times New Roman"/>
          <w:sz w:val="24"/>
          <w:szCs w:val="24"/>
        </w:rPr>
        <w:t>desta</w:t>
      </w:r>
      <w:proofErr w:type="spellEnd"/>
      <w:r w:rsidRPr="00DD0321">
        <w:rPr>
          <w:rFonts w:ascii="Times New Roman" w:hAnsi="Times New Roman"/>
          <w:sz w:val="24"/>
          <w:szCs w:val="24"/>
        </w:rPr>
        <w:t xml:space="preserve"> tese </w:t>
      </w:r>
      <w:proofErr w:type="spellStart"/>
      <w:r w:rsidRPr="00DD0321">
        <w:rPr>
          <w:rFonts w:ascii="Times New Roman" w:hAnsi="Times New Roman"/>
          <w:sz w:val="24"/>
          <w:szCs w:val="24"/>
        </w:rPr>
        <w:t>foi</w:t>
      </w:r>
      <w:proofErr w:type="spellEnd"/>
      <w:r w:rsidRPr="00DD0321">
        <w:rPr>
          <w:rFonts w:ascii="Times New Roman" w:hAnsi="Times New Roman"/>
          <w:sz w:val="24"/>
          <w:szCs w:val="24"/>
        </w:rPr>
        <w:t xml:space="preserve"> explicar os </w:t>
      </w:r>
      <w:proofErr w:type="spellStart"/>
      <w:r w:rsidRPr="00DD0321">
        <w:rPr>
          <w:rFonts w:ascii="Times New Roman" w:hAnsi="Times New Roman"/>
          <w:sz w:val="24"/>
          <w:szCs w:val="24"/>
        </w:rPr>
        <w:t>princípios</w:t>
      </w:r>
      <w:proofErr w:type="spellEnd"/>
      <w:r w:rsidRPr="00DD0321">
        <w:rPr>
          <w:rFonts w:ascii="Times New Roman" w:hAnsi="Times New Roman"/>
          <w:sz w:val="24"/>
          <w:szCs w:val="24"/>
        </w:rPr>
        <w:t xml:space="preserve"> metodológicos </w:t>
      </w:r>
      <w:proofErr w:type="spellStart"/>
      <w:r w:rsidRPr="00DD0321">
        <w:rPr>
          <w:rFonts w:ascii="Times New Roman" w:hAnsi="Times New Roman"/>
          <w:sz w:val="24"/>
          <w:szCs w:val="24"/>
        </w:rPr>
        <w:t>fundamentais</w:t>
      </w:r>
      <w:proofErr w:type="spellEnd"/>
      <w:r w:rsidRPr="00DD0321">
        <w:rPr>
          <w:rFonts w:ascii="Times New Roman" w:hAnsi="Times New Roman"/>
          <w:sz w:val="24"/>
          <w:szCs w:val="24"/>
        </w:rPr>
        <w:t xml:space="preserve"> a </w:t>
      </w:r>
      <w:proofErr w:type="spellStart"/>
      <w:r w:rsidRPr="00DD0321">
        <w:rPr>
          <w:rFonts w:ascii="Times New Roman" w:hAnsi="Times New Roman"/>
          <w:sz w:val="24"/>
          <w:szCs w:val="24"/>
        </w:rPr>
        <w:t>serem</w:t>
      </w:r>
      <w:proofErr w:type="spellEnd"/>
      <w:r w:rsidRPr="00DD0321">
        <w:rPr>
          <w:rFonts w:ascii="Times New Roman" w:hAnsi="Times New Roman"/>
          <w:sz w:val="24"/>
          <w:szCs w:val="24"/>
        </w:rPr>
        <w:t xml:space="preserve"> considerados nos </w:t>
      </w:r>
      <w:proofErr w:type="spellStart"/>
      <w:r w:rsidRPr="00DD0321">
        <w:rPr>
          <w:rFonts w:ascii="Times New Roman" w:hAnsi="Times New Roman"/>
          <w:sz w:val="24"/>
          <w:szCs w:val="24"/>
        </w:rPr>
        <w:t>processos</w:t>
      </w:r>
      <w:proofErr w:type="spellEnd"/>
      <w:r w:rsidRPr="00DD0321">
        <w:rPr>
          <w:rFonts w:ascii="Times New Roman" w:hAnsi="Times New Roman"/>
          <w:sz w:val="24"/>
          <w:szCs w:val="24"/>
        </w:rPr>
        <w:t xml:space="preserve"> de misturas de alimentos, como </w:t>
      </w:r>
      <w:proofErr w:type="spellStart"/>
      <w:r w:rsidRPr="00DD0321">
        <w:rPr>
          <w:rFonts w:ascii="Times New Roman" w:hAnsi="Times New Roman"/>
          <w:sz w:val="24"/>
          <w:szCs w:val="24"/>
        </w:rPr>
        <w:t>feijão</w:t>
      </w:r>
      <w:proofErr w:type="spellEnd"/>
      <w:r w:rsidRPr="00DD0321">
        <w:rPr>
          <w:rFonts w:ascii="Times New Roman" w:hAnsi="Times New Roman"/>
          <w:sz w:val="24"/>
          <w:szCs w:val="24"/>
        </w:rPr>
        <w:t xml:space="preserve">, quinua e </w:t>
      </w:r>
      <w:proofErr w:type="spellStart"/>
      <w:r w:rsidRPr="00DD0321">
        <w:rPr>
          <w:rFonts w:ascii="Times New Roman" w:hAnsi="Times New Roman"/>
          <w:sz w:val="24"/>
          <w:szCs w:val="24"/>
        </w:rPr>
        <w:t>milho</w:t>
      </w:r>
      <w:proofErr w:type="spellEnd"/>
      <w:r w:rsidRPr="00DD0321">
        <w:rPr>
          <w:rFonts w:ascii="Times New Roman" w:hAnsi="Times New Roman"/>
          <w:sz w:val="24"/>
          <w:szCs w:val="24"/>
        </w:rPr>
        <w:t xml:space="preserve">, a </w:t>
      </w:r>
      <w:proofErr w:type="spellStart"/>
      <w:r w:rsidRPr="00DD0321">
        <w:rPr>
          <w:rFonts w:ascii="Times New Roman" w:hAnsi="Times New Roman"/>
          <w:sz w:val="24"/>
          <w:szCs w:val="24"/>
        </w:rPr>
        <w:t>fim</w:t>
      </w:r>
      <w:proofErr w:type="spellEnd"/>
      <w:r w:rsidRPr="00DD0321">
        <w:rPr>
          <w:rFonts w:ascii="Times New Roman" w:hAnsi="Times New Roman"/>
          <w:sz w:val="24"/>
          <w:szCs w:val="24"/>
        </w:rPr>
        <w:t xml:space="preserve"> de </w:t>
      </w:r>
      <w:proofErr w:type="spellStart"/>
      <w:r w:rsidRPr="00DD0321">
        <w:rPr>
          <w:rFonts w:ascii="Times New Roman" w:hAnsi="Times New Roman"/>
          <w:sz w:val="24"/>
          <w:szCs w:val="24"/>
        </w:rPr>
        <w:t>melhorar</w:t>
      </w:r>
      <w:proofErr w:type="spellEnd"/>
      <w:r w:rsidRPr="00DD0321">
        <w:rPr>
          <w:rFonts w:ascii="Times New Roman" w:hAnsi="Times New Roman"/>
          <w:sz w:val="24"/>
          <w:szCs w:val="24"/>
        </w:rPr>
        <w:t xml:space="preserve"> a </w:t>
      </w:r>
      <w:proofErr w:type="spellStart"/>
      <w:r w:rsidRPr="00DD0321">
        <w:rPr>
          <w:rFonts w:ascii="Times New Roman" w:hAnsi="Times New Roman"/>
          <w:sz w:val="24"/>
          <w:szCs w:val="24"/>
        </w:rPr>
        <w:t>aceitabilidade</w:t>
      </w:r>
      <w:proofErr w:type="spellEnd"/>
      <w:r w:rsidRPr="00DD0321">
        <w:rPr>
          <w:rFonts w:ascii="Times New Roman" w:hAnsi="Times New Roman"/>
          <w:sz w:val="24"/>
          <w:szCs w:val="24"/>
        </w:rPr>
        <w:t xml:space="preserve"> de </w:t>
      </w:r>
      <w:proofErr w:type="spellStart"/>
      <w:r w:rsidRPr="00DD0321">
        <w:rPr>
          <w:rFonts w:ascii="Times New Roman" w:hAnsi="Times New Roman"/>
          <w:sz w:val="24"/>
          <w:szCs w:val="24"/>
        </w:rPr>
        <w:t>uma</w:t>
      </w:r>
      <w:proofErr w:type="spellEnd"/>
      <w:r w:rsidRPr="00DD0321">
        <w:rPr>
          <w:rFonts w:ascii="Times New Roman" w:hAnsi="Times New Roman"/>
          <w:sz w:val="24"/>
          <w:szCs w:val="24"/>
        </w:rPr>
        <w:t xml:space="preserve"> </w:t>
      </w:r>
      <w:proofErr w:type="spellStart"/>
      <w:r w:rsidRPr="00DD0321">
        <w:rPr>
          <w:rFonts w:ascii="Times New Roman" w:hAnsi="Times New Roman"/>
          <w:sz w:val="24"/>
          <w:szCs w:val="24"/>
        </w:rPr>
        <w:t>combinação</w:t>
      </w:r>
      <w:proofErr w:type="spellEnd"/>
      <w:r w:rsidRPr="00DD0321">
        <w:rPr>
          <w:rFonts w:ascii="Times New Roman" w:hAnsi="Times New Roman"/>
          <w:sz w:val="24"/>
          <w:szCs w:val="24"/>
        </w:rPr>
        <w:t xml:space="preserve"> de alimentos para </w:t>
      </w:r>
      <w:proofErr w:type="spellStart"/>
      <w:r w:rsidRPr="00DD0321">
        <w:rPr>
          <w:rFonts w:ascii="Times New Roman" w:hAnsi="Times New Roman"/>
          <w:sz w:val="24"/>
          <w:szCs w:val="24"/>
        </w:rPr>
        <w:t>gerar</w:t>
      </w:r>
      <w:proofErr w:type="spellEnd"/>
      <w:r w:rsidRPr="00DD0321">
        <w:rPr>
          <w:rFonts w:ascii="Times New Roman" w:hAnsi="Times New Roman"/>
          <w:sz w:val="24"/>
          <w:szCs w:val="24"/>
        </w:rPr>
        <w:t xml:space="preserve"> </w:t>
      </w:r>
      <w:proofErr w:type="spellStart"/>
      <w:r w:rsidRPr="00DD0321">
        <w:rPr>
          <w:rFonts w:ascii="Times New Roman" w:hAnsi="Times New Roman"/>
          <w:sz w:val="24"/>
          <w:szCs w:val="24"/>
        </w:rPr>
        <w:t>uma</w:t>
      </w:r>
      <w:proofErr w:type="spellEnd"/>
      <w:r w:rsidRPr="00DD0321">
        <w:rPr>
          <w:rFonts w:ascii="Times New Roman" w:hAnsi="Times New Roman"/>
          <w:sz w:val="24"/>
          <w:szCs w:val="24"/>
        </w:rPr>
        <w:t xml:space="preserve"> mistura alimentar </w:t>
      </w:r>
      <w:proofErr w:type="spellStart"/>
      <w:r w:rsidRPr="00DD0321">
        <w:rPr>
          <w:rFonts w:ascii="Times New Roman" w:hAnsi="Times New Roman"/>
          <w:sz w:val="24"/>
          <w:szCs w:val="24"/>
        </w:rPr>
        <w:t>instantânea</w:t>
      </w:r>
      <w:proofErr w:type="spellEnd"/>
      <w:r w:rsidRPr="00DD0321">
        <w:rPr>
          <w:rFonts w:ascii="Times New Roman" w:hAnsi="Times New Roman"/>
          <w:sz w:val="24"/>
          <w:szCs w:val="24"/>
        </w:rPr>
        <w:t xml:space="preserve"> para </w:t>
      </w:r>
      <w:proofErr w:type="spellStart"/>
      <w:r w:rsidRPr="00DD0321">
        <w:rPr>
          <w:rFonts w:ascii="Times New Roman" w:hAnsi="Times New Roman"/>
          <w:sz w:val="24"/>
          <w:szCs w:val="24"/>
        </w:rPr>
        <w:t>crianças</w:t>
      </w:r>
      <w:proofErr w:type="spellEnd"/>
      <w:r w:rsidRPr="00DD0321">
        <w:rPr>
          <w:rFonts w:ascii="Times New Roman" w:hAnsi="Times New Roman"/>
          <w:sz w:val="24"/>
          <w:szCs w:val="24"/>
        </w:rPr>
        <w:t xml:space="preserve">, e determinar a proximal </w:t>
      </w:r>
      <w:proofErr w:type="spellStart"/>
      <w:r w:rsidRPr="00DD0321">
        <w:rPr>
          <w:rFonts w:ascii="Times New Roman" w:hAnsi="Times New Roman"/>
          <w:sz w:val="24"/>
          <w:szCs w:val="24"/>
        </w:rPr>
        <w:t>composição</w:t>
      </w:r>
      <w:proofErr w:type="spellEnd"/>
      <w:r w:rsidRPr="00DD0321">
        <w:rPr>
          <w:rFonts w:ascii="Times New Roman" w:hAnsi="Times New Roman"/>
          <w:sz w:val="24"/>
          <w:szCs w:val="24"/>
        </w:rPr>
        <w:t xml:space="preserve"> química e </w:t>
      </w:r>
      <w:proofErr w:type="spellStart"/>
      <w:r w:rsidRPr="00DD0321">
        <w:rPr>
          <w:rFonts w:ascii="Times New Roman" w:hAnsi="Times New Roman"/>
          <w:sz w:val="24"/>
          <w:szCs w:val="24"/>
        </w:rPr>
        <w:t>digestibilidade</w:t>
      </w:r>
      <w:proofErr w:type="spellEnd"/>
      <w:r w:rsidRPr="00DD0321">
        <w:rPr>
          <w:rFonts w:ascii="Times New Roman" w:hAnsi="Times New Roman"/>
          <w:sz w:val="24"/>
          <w:szCs w:val="24"/>
        </w:rPr>
        <w:t xml:space="preserve"> da mistura </w:t>
      </w:r>
      <w:proofErr w:type="spellStart"/>
      <w:r w:rsidRPr="00DD0321">
        <w:rPr>
          <w:rFonts w:ascii="Times New Roman" w:hAnsi="Times New Roman"/>
          <w:sz w:val="24"/>
          <w:szCs w:val="24"/>
        </w:rPr>
        <w:t>com</w:t>
      </w:r>
      <w:proofErr w:type="spellEnd"/>
      <w:r w:rsidRPr="00DD0321">
        <w:rPr>
          <w:rFonts w:ascii="Times New Roman" w:hAnsi="Times New Roman"/>
          <w:sz w:val="24"/>
          <w:szCs w:val="24"/>
        </w:rPr>
        <w:t xml:space="preserve"> </w:t>
      </w:r>
      <w:proofErr w:type="spellStart"/>
      <w:r w:rsidRPr="00DD0321">
        <w:rPr>
          <w:rFonts w:ascii="Times New Roman" w:hAnsi="Times New Roman"/>
          <w:sz w:val="24"/>
          <w:szCs w:val="24"/>
        </w:rPr>
        <w:t>melhor</w:t>
      </w:r>
      <w:proofErr w:type="spellEnd"/>
      <w:r w:rsidRPr="00DD0321">
        <w:rPr>
          <w:rFonts w:ascii="Times New Roman" w:hAnsi="Times New Roman"/>
          <w:sz w:val="24"/>
          <w:szCs w:val="24"/>
        </w:rPr>
        <w:t xml:space="preserve"> </w:t>
      </w:r>
      <w:proofErr w:type="spellStart"/>
      <w:r w:rsidRPr="00DD0321">
        <w:rPr>
          <w:rFonts w:ascii="Times New Roman" w:hAnsi="Times New Roman"/>
          <w:sz w:val="24"/>
          <w:szCs w:val="24"/>
        </w:rPr>
        <w:t>aceitabilidade</w:t>
      </w:r>
      <w:proofErr w:type="spellEnd"/>
      <w:r w:rsidRPr="00DD0321">
        <w:rPr>
          <w:rFonts w:ascii="Times New Roman" w:hAnsi="Times New Roman"/>
          <w:sz w:val="24"/>
          <w:szCs w:val="24"/>
        </w:rPr>
        <w:t xml:space="preserve">. O </w:t>
      </w:r>
      <w:proofErr w:type="spellStart"/>
      <w:r w:rsidRPr="00DD0321">
        <w:rPr>
          <w:rFonts w:ascii="Times New Roman" w:hAnsi="Times New Roman"/>
          <w:sz w:val="24"/>
          <w:szCs w:val="24"/>
        </w:rPr>
        <w:t>delineamento</w:t>
      </w:r>
      <w:proofErr w:type="spellEnd"/>
      <w:r w:rsidRPr="00DD0321">
        <w:rPr>
          <w:rFonts w:ascii="Times New Roman" w:hAnsi="Times New Roman"/>
          <w:sz w:val="24"/>
          <w:szCs w:val="24"/>
        </w:rPr>
        <w:t xml:space="preserve"> de misturas simplex </w:t>
      </w:r>
      <w:proofErr w:type="spellStart"/>
      <w:r w:rsidRPr="00DD0321">
        <w:rPr>
          <w:rFonts w:ascii="Times New Roman" w:hAnsi="Times New Roman"/>
          <w:sz w:val="24"/>
          <w:szCs w:val="24"/>
        </w:rPr>
        <w:t>com</w:t>
      </w:r>
      <w:proofErr w:type="spellEnd"/>
      <w:r w:rsidRPr="00DD0321">
        <w:rPr>
          <w:rFonts w:ascii="Times New Roman" w:hAnsi="Times New Roman"/>
          <w:sz w:val="24"/>
          <w:szCs w:val="24"/>
        </w:rPr>
        <w:t xml:space="preserve"> </w:t>
      </w:r>
      <w:proofErr w:type="spellStart"/>
      <w:r w:rsidRPr="00DD0321">
        <w:rPr>
          <w:rFonts w:ascii="Times New Roman" w:hAnsi="Times New Roman"/>
          <w:sz w:val="24"/>
          <w:szCs w:val="24"/>
        </w:rPr>
        <w:t>centróide</w:t>
      </w:r>
      <w:proofErr w:type="spellEnd"/>
      <w:r w:rsidRPr="00DD0321">
        <w:rPr>
          <w:rFonts w:ascii="Times New Roman" w:hAnsi="Times New Roman"/>
          <w:sz w:val="24"/>
          <w:szCs w:val="24"/>
        </w:rPr>
        <w:t xml:space="preserve"> </w:t>
      </w:r>
      <w:proofErr w:type="spellStart"/>
      <w:r w:rsidRPr="00DD0321">
        <w:rPr>
          <w:rFonts w:ascii="Times New Roman" w:hAnsi="Times New Roman"/>
          <w:sz w:val="24"/>
          <w:szCs w:val="24"/>
        </w:rPr>
        <w:t>foi</w:t>
      </w:r>
      <w:proofErr w:type="spellEnd"/>
      <w:r w:rsidRPr="00DD0321">
        <w:rPr>
          <w:rFonts w:ascii="Times New Roman" w:hAnsi="Times New Roman"/>
          <w:sz w:val="24"/>
          <w:szCs w:val="24"/>
        </w:rPr>
        <w:t xml:space="preserve"> utilizado </w:t>
      </w:r>
      <w:proofErr w:type="spellStart"/>
      <w:r w:rsidRPr="00DD0321">
        <w:rPr>
          <w:rFonts w:ascii="Times New Roman" w:hAnsi="Times New Roman"/>
          <w:sz w:val="24"/>
          <w:szCs w:val="24"/>
        </w:rPr>
        <w:t>com</w:t>
      </w:r>
      <w:proofErr w:type="spellEnd"/>
      <w:r w:rsidRPr="00DD0321">
        <w:rPr>
          <w:rFonts w:ascii="Times New Roman" w:hAnsi="Times New Roman"/>
          <w:sz w:val="24"/>
          <w:szCs w:val="24"/>
        </w:rPr>
        <w:t xml:space="preserve"> </w:t>
      </w:r>
      <w:proofErr w:type="spellStart"/>
      <w:r w:rsidRPr="00DD0321">
        <w:rPr>
          <w:rFonts w:ascii="Times New Roman" w:hAnsi="Times New Roman"/>
          <w:sz w:val="24"/>
          <w:szCs w:val="24"/>
        </w:rPr>
        <w:t>um</w:t>
      </w:r>
      <w:proofErr w:type="spellEnd"/>
      <w:r w:rsidRPr="00DD0321">
        <w:rPr>
          <w:rFonts w:ascii="Times New Roman" w:hAnsi="Times New Roman"/>
          <w:sz w:val="24"/>
          <w:szCs w:val="24"/>
        </w:rPr>
        <w:t xml:space="preserve"> </w:t>
      </w:r>
      <w:proofErr w:type="spellStart"/>
      <w:r w:rsidRPr="00DD0321">
        <w:rPr>
          <w:rFonts w:ascii="Times New Roman" w:hAnsi="Times New Roman"/>
          <w:sz w:val="24"/>
          <w:szCs w:val="24"/>
        </w:rPr>
        <w:t>arranjo</w:t>
      </w:r>
      <w:proofErr w:type="spellEnd"/>
      <w:r w:rsidRPr="00DD0321">
        <w:rPr>
          <w:rFonts w:ascii="Times New Roman" w:hAnsi="Times New Roman"/>
          <w:sz w:val="24"/>
          <w:szCs w:val="24"/>
        </w:rPr>
        <w:t xml:space="preserve"> de 10 </w:t>
      </w:r>
      <w:proofErr w:type="spellStart"/>
      <w:r w:rsidRPr="00DD0321">
        <w:rPr>
          <w:rFonts w:ascii="Times New Roman" w:hAnsi="Times New Roman"/>
          <w:sz w:val="24"/>
          <w:szCs w:val="24"/>
        </w:rPr>
        <w:t>tratamentos</w:t>
      </w:r>
      <w:proofErr w:type="spellEnd"/>
      <w:r w:rsidRPr="00DD0321">
        <w:rPr>
          <w:rFonts w:ascii="Times New Roman" w:hAnsi="Times New Roman"/>
          <w:sz w:val="24"/>
          <w:szCs w:val="24"/>
        </w:rPr>
        <w:t xml:space="preserve">, dos </w:t>
      </w:r>
      <w:proofErr w:type="spellStart"/>
      <w:r w:rsidRPr="00DD0321">
        <w:rPr>
          <w:rFonts w:ascii="Times New Roman" w:hAnsi="Times New Roman"/>
          <w:sz w:val="24"/>
          <w:szCs w:val="24"/>
        </w:rPr>
        <w:t>quais</w:t>
      </w:r>
      <w:proofErr w:type="spellEnd"/>
      <w:r w:rsidRPr="00DD0321">
        <w:rPr>
          <w:rFonts w:ascii="Times New Roman" w:hAnsi="Times New Roman"/>
          <w:sz w:val="24"/>
          <w:szCs w:val="24"/>
        </w:rPr>
        <w:t xml:space="preserve"> </w:t>
      </w:r>
      <w:proofErr w:type="spellStart"/>
      <w:r w:rsidRPr="00DD0321">
        <w:rPr>
          <w:rFonts w:ascii="Times New Roman" w:hAnsi="Times New Roman"/>
          <w:sz w:val="24"/>
          <w:szCs w:val="24"/>
        </w:rPr>
        <w:t>três</w:t>
      </w:r>
      <w:proofErr w:type="spellEnd"/>
      <w:r w:rsidRPr="00DD0321">
        <w:rPr>
          <w:rFonts w:ascii="Times New Roman" w:hAnsi="Times New Roman"/>
          <w:sz w:val="24"/>
          <w:szCs w:val="24"/>
        </w:rPr>
        <w:t xml:space="preserve"> </w:t>
      </w:r>
      <w:proofErr w:type="spellStart"/>
      <w:r w:rsidRPr="00DD0321">
        <w:rPr>
          <w:rFonts w:ascii="Times New Roman" w:hAnsi="Times New Roman"/>
          <w:sz w:val="24"/>
          <w:szCs w:val="24"/>
        </w:rPr>
        <w:t>foram</w:t>
      </w:r>
      <w:proofErr w:type="spellEnd"/>
      <w:r w:rsidRPr="00DD0321">
        <w:rPr>
          <w:rFonts w:ascii="Times New Roman" w:hAnsi="Times New Roman"/>
          <w:sz w:val="24"/>
          <w:szCs w:val="24"/>
        </w:rPr>
        <w:t xml:space="preserve"> </w:t>
      </w:r>
      <w:proofErr w:type="spellStart"/>
      <w:r w:rsidRPr="00DD0321">
        <w:rPr>
          <w:rFonts w:ascii="Times New Roman" w:hAnsi="Times New Roman"/>
          <w:sz w:val="24"/>
          <w:szCs w:val="24"/>
        </w:rPr>
        <w:t>selecionados</w:t>
      </w:r>
      <w:proofErr w:type="spellEnd"/>
      <w:r w:rsidRPr="00DD0321">
        <w:rPr>
          <w:rFonts w:ascii="Times New Roman" w:hAnsi="Times New Roman"/>
          <w:sz w:val="24"/>
          <w:szCs w:val="24"/>
        </w:rPr>
        <w:t xml:space="preserve">, </w:t>
      </w:r>
      <w:proofErr w:type="spellStart"/>
      <w:r w:rsidRPr="00DD0321">
        <w:rPr>
          <w:rFonts w:ascii="Times New Roman" w:hAnsi="Times New Roman"/>
          <w:sz w:val="24"/>
          <w:szCs w:val="24"/>
        </w:rPr>
        <w:t>cujo</w:t>
      </w:r>
      <w:proofErr w:type="spellEnd"/>
      <w:r w:rsidRPr="00DD0321">
        <w:rPr>
          <w:rFonts w:ascii="Times New Roman" w:hAnsi="Times New Roman"/>
          <w:sz w:val="24"/>
          <w:szCs w:val="24"/>
        </w:rPr>
        <w:t xml:space="preserve"> </w:t>
      </w:r>
      <w:proofErr w:type="spellStart"/>
      <w:r w:rsidRPr="00DD0321">
        <w:rPr>
          <w:rFonts w:ascii="Times New Roman" w:hAnsi="Times New Roman"/>
          <w:sz w:val="24"/>
          <w:szCs w:val="24"/>
        </w:rPr>
        <w:t>escore</w:t>
      </w:r>
      <w:proofErr w:type="spellEnd"/>
      <w:r w:rsidRPr="00DD0321">
        <w:rPr>
          <w:rFonts w:ascii="Times New Roman" w:hAnsi="Times New Roman"/>
          <w:sz w:val="24"/>
          <w:szCs w:val="24"/>
        </w:rPr>
        <w:t xml:space="preserve"> químico </w:t>
      </w:r>
      <w:proofErr w:type="spellStart"/>
      <w:r w:rsidRPr="00DD0321">
        <w:rPr>
          <w:rFonts w:ascii="Times New Roman" w:hAnsi="Times New Roman"/>
          <w:sz w:val="24"/>
          <w:szCs w:val="24"/>
        </w:rPr>
        <w:t>apresentou</w:t>
      </w:r>
      <w:proofErr w:type="spellEnd"/>
      <w:r w:rsidRPr="00DD0321">
        <w:rPr>
          <w:rFonts w:ascii="Times New Roman" w:hAnsi="Times New Roman"/>
          <w:sz w:val="24"/>
          <w:szCs w:val="24"/>
        </w:rPr>
        <w:t xml:space="preserve"> os </w:t>
      </w:r>
      <w:proofErr w:type="spellStart"/>
      <w:r w:rsidRPr="00DD0321">
        <w:rPr>
          <w:rFonts w:ascii="Times New Roman" w:hAnsi="Times New Roman"/>
          <w:sz w:val="24"/>
          <w:szCs w:val="24"/>
        </w:rPr>
        <w:t>maiores</w:t>
      </w:r>
      <w:proofErr w:type="spellEnd"/>
      <w:r w:rsidRPr="00DD0321">
        <w:rPr>
          <w:rFonts w:ascii="Times New Roman" w:hAnsi="Times New Roman"/>
          <w:sz w:val="24"/>
          <w:szCs w:val="24"/>
        </w:rPr>
        <w:t xml:space="preserve"> </w:t>
      </w:r>
      <w:proofErr w:type="spellStart"/>
      <w:r w:rsidRPr="00DD0321">
        <w:rPr>
          <w:rFonts w:ascii="Times New Roman" w:hAnsi="Times New Roman"/>
          <w:sz w:val="24"/>
          <w:szCs w:val="24"/>
        </w:rPr>
        <w:t>teores</w:t>
      </w:r>
      <w:proofErr w:type="spellEnd"/>
      <w:r w:rsidRPr="00DD0321">
        <w:rPr>
          <w:rFonts w:ascii="Times New Roman" w:hAnsi="Times New Roman"/>
          <w:sz w:val="24"/>
          <w:szCs w:val="24"/>
        </w:rPr>
        <w:t xml:space="preserve"> de lisina, metionina e </w:t>
      </w:r>
      <w:proofErr w:type="spellStart"/>
      <w:r w:rsidRPr="00DD0321">
        <w:rPr>
          <w:rFonts w:ascii="Times New Roman" w:hAnsi="Times New Roman"/>
          <w:sz w:val="24"/>
          <w:szCs w:val="24"/>
        </w:rPr>
        <w:t>triptofano</w:t>
      </w:r>
      <w:proofErr w:type="spellEnd"/>
      <w:r w:rsidRPr="00DD0321">
        <w:rPr>
          <w:rFonts w:ascii="Times New Roman" w:hAnsi="Times New Roman"/>
          <w:sz w:val="24"/>
          <w:szCs w:val="24"/>
        </w:rPr>
        <w:t xml:space="preserve">. A </w:t>
      </w:r>
      <w:proofErr w:type="spellStart"/>
      <w:r w:rsidRPr="00DD0321">
        <w:rPr>
          <w:rFonts w:ascii="Times New Roman" w:hAnsi="Times New Roman"/>
          <w:sz w:val="24"/>
          <w:szCs w:val="24"/>
        </w:rPr>
        <w:t>formulação</w:t>
      </w:r>
      <w:proofErr w:type="spellEnd"/>
      <w:r w:rsidRPr="00DD0321">
        <w:rPr>
          <w:rFonts w:ascii="Times New Roman" w:hAnsi="Times New Roman"/>
          <w:sz w:val="24"/>
          <w:szCs w:val="24"/>
        </w:rPr>
        <w:t xml:space="preserve"> </w:t>
      </w:r>
      <w:proofErr w:type="spellStart"/>
      <w:r w:rsidRPr="00DD0321">
        <w:rPr>
          <w:rFonts w:ascii="Times New Roman" w:hAnsi="Times New Roman"/>
          <w:sz w:val="24"/>
          <w:szCs w:val="24"/>
        </w:rPr>
        <w:t>com</w:t>
      </w:r>
      <w:proofErr w:type="spellEnd"/>
      <w:r w:rsidRPr="00DD0321">
        <w:rPr>
          <w:rFonts w:ascii="Times New Roman" w:hAnsi="Times New Roman"/>
          <w:sz w:val="24"/>
          <w:szCs w:val="24"/>
        </w:rPr>
        <w:t xml:space="preserve"> </w:t>
      </w:r>
      <w:proofErr w:type="spellStart"/>
      <w:r w:rsidRPr="00DD0321">
        <w:rPr>
          <w:rFonts w:ascii="Times New Roman" w:hAnsi="Times New Roman"/>
          <w:sz w:val="24"/>
          <w:szCs w:val="24"/>
        </w:rPr>
        <w:t>fava</w:t>
      </w:r>
      <w:proofErr w:type="spellEnd"/>
      <w:r w:rsidRPr="00DD0321">
        <w:rPr>
          <w:rFonts w:ascii="Times New Roman" w:hAnsi="Times New Roman"/>
          <w:sz w:val="24"/>
          <w:szCs w:val="24"/>
        </w:rPr>
        <w:t xml:space="preserve"> (16,67%), quinua (67,67%) e </w:t>
      </w:r>
      <w:proofErr w:type="spellStart"/>
      <w:r w:rsidRPr="00DD0321">
        <w:rPr>
          <w:rFonts w:ascii="Times New Roman" w:hAnsi="Times New Roman"/>
          <w:sz w:val="24"/>
          <w:szCs w:val="24"/>
        </w:rPr>
        <w:t>milho</w:t>
      </w:r>
      <w:proofErr w:type="spellEnd"/>
      <w:r w:rsidRPr="00DD0321">
        <w:rPr>
          <w:rFonts w:ascii="Times New Roman" w:hAnsi="Times New Roman"/>
          <w:sz w:val="24"/>
          <w:szCs w:val="24"/>
        </w:rPr>
        <w:t xml:space="preserve"> (16,67%), </w:t>
      </w:r>
      <w:proofErr w:type="spellStart"/>
      <w:r w:rsidRPr="00DD0321">
        <w:rPr>
          <w:rFonts w:ascii="Times New Roman" w:hAnsi="Times New Roman"/>
          <w:sz w:val="24"/>
          <w:szCs w:val="24"/>
        </w:rPr>
        <w:t>teve</w:t>
      </w:r>
      <w:proofErr w:type="spellEnd"/>
      <w:r w:rsidRPr="00DD0321">
        <w:rPr>
          <w:rFonts w:ascii="Times New Roman" w:hAnsi="Times New Roman"/>
          <w:sz w:val="24"/>
          <w:szCs w:val="24"/>
        </w:rPr>
        <w:t xml:space="preserve"> </w:t>
      </w:r>
      <w:proofErr w:type="spellStart"/>
      <w:r w:rsidRPr="00DD0321">
        <w:rPr>
          <w:rFonts w:ascii="Times New Roman" w:hAnsi="Times New Roman"/>
          <w:sz w:val="24"/>
          <w:szCs w:val="24"/>
        </w:rPr>
        <w:t>maior</w:t>
      </w:r>
      <w:proofErr w:type="spellEnd"/>
      <w:r w:rsidRPr="00DD0321">
        <w:rPr>
          <w:rFonts w:ascii="Times New Roman" w:hAnsi="Times New Roman"/>
          <w:sz w:val="24"/>
          <w:szCs w:val="24"/>
        </w:rPr>
        <w:t xml:space="preserve"> </w:t>
      </w:r>
      <w:proofErr w:type="spellStart"/>
      <w:r w:rsidRPr="00DD0321">
        <w:rPr>
          <w:rFonts w:ascii="Times New Roman" w:hAnsi="Times New Roman"/>
          <w:sz w:val="24"/>
          <w:szCs w:val="24"/>
        </w:rPr>
        <w:t>aceitabilidade</w:t>
      </w:r>
      <w:proofErr w:type="spellEnd"/>
      <w:r w:rsidRPr="00DD0321">
        <w:rPr>
          <w:rFonts w:ascii="Times New Roman" w:hAnsi="Times New Roman"/>
          <w:sz w:val="24"/>
          <w:szCs w:val="24"/>
        </w:rPr>
        <w:t xml:space="preserve"> (4,20 pontos) e </w:t>
      </w:r>
      <w:proofErr w:type="spellStart"/>
      <w:r w:rsidRPr="00DD0321">
        <w:rPr>
          <w:rFonts w:ascii="Times New Roman" w:hAnsi="Times New Roman"/>
          <w:sz w:val="24"/>
          <w:szCs w:val="24"/>
        </w:rPr>
        <w:t>foi</w:t>
      </w:r>
      <w:proofErr w:type="spellEnd"/>
      <w:r w:rsidRPr="00DD0321">
        <w:rPr>
          <w:rFonts w:ascii="Times New Roman" w:hAnsi="Times New Roman"/>
          <w:sz w:val="24"/>
          <w:szCs w:val="24"/>
        </w:rPr>
        <w:t xml:space="preserve"> determinada </w:t>
      </w:r>
      <w:proofErr w:type="spellStart"/>
      <w:r w:rsidRPr="00DD0321">
        <w:rPr>
          <w:rFonts w:ascii="Times New Roman" w:hAnsi="Times New Roman"/>
          <w:sz w:val="24"/>
          <w:szCs w:val="24"/>
        </w:rPr>
        <w:t>sua</w:t>
      </w:r>
      <w:proofErr w:type="spellEnd"/>
      <w:r w:rsidRPr="00DD0321">
        <w:rPr>
          <w:rFonts w:ascii="Times New Roman" w:hAnsi="Times New Roman"/>
          <w:sz w:val="24"/>
          <w:szCs w:val="24"/>
        </w:rPr>
        <w:t xml:space="preserve"> </w:t>
      </w:r>
      <w:proofErr w:type="spellStart"/>
      <w:r w:rsidRPr="00DD0321">
        <w:rPr>
          <w:rFonts w:ascii="Times New Roman" w:hAnsi="Times New Roman"/>
          <w:sz w:val="24"/>
          <w:szCs w:val="24"/>
        </w:rPr>
        <w:t>composição</w:t>
      </w:r>
      <w:proofErr w:type="spellEnd"/>
      <w:r w:rsidRPr="00DD0321">
        <w:rPr>
          <w:rFonts w:ascii="Times New Roman" w:hAnsi="Times New Roman"/>
          <w:sz w:val="24"/>
          <w:szCs w:val="24"/>
        </w:rPr>
        <w:t xml:space="preserve"> química proximal: </w:t>
      </w:r>
      <w:proofErr w:type="spellStart"/>
      <w:r w:rsidRPr="00DD0321">
        <w:rPr>
          <w:rFonts w:ascii="Times New Roman" w:hAnsi="Times New Roman"/>
          <w:sz w:val="24"/>
          <w:szCs w:val="24"/>
        </w:rPr>
        <w:t>umidade</w:t>
      </w:r>
      <w:proofErr w:type="spellEnd"/>
      <w:r w:rsidRPr="00DD0321">
        <w:rPr>
          <w:rFonts w:ascii="Times New Roman" w:hAnsi="Times New Roman"/>
          <w:sz w:val="24"/>
          <w:szCs w:val="24"/>
        </w:rPr>
        <w:t xml:space="preserve"> (3,95 g), </w:t>
      </w:r>
      <w:proofErr w:type="spellStart"/>
      <w:r w:rsidRPr="00DD0321">
        <w:rPr>
          <w:rFonts w:ascii="Times New Roman" w:hAnsi="Times New Roman"/>
          <w:sz w:val="24"/>
          <w:szCs w:val="24"/>
        </w:rPr>
        <w:t>cinzas</w:t>
      </w:r>
      <w:proofErr w:type="spellEnd"/>
      <w:r w:rsidRPr="00DD0321">
        <w:rPr>
          <w:rFonts w:ascii="Times New Roman" w:hAnsi="Times New Roman"/>
          <w:sz w:val="24"/>
          <w:szCs w:val="24"/>
        </w:rPr>
        <w:t xml:space="preserve"> (2,46 g), gordura (4,15g), proteína (16,16g), fibra (1,79g), </w:t>
      </w:r>
      <w:proofErr w:type="spellStart"/>
      <w:r w:rsidRPr="00DD0321">
        <w:rPr>
          <w:rFonts w:ascii="Times New Roman" w:hAnsi="Times New Roman"/>
          <w:sz w:val="24"/>
          <w:szCs w:val="24"/>
        </w:rPr>
        <w:t>carboidratos</w:t>
      </w:r>
      <w:proofErr w:type="spellEnd"/>
      <w:r w:rsidRPr="00DD0321">
        <w:rPr>
          <w:rFonts w:ascii="Times New Roman" w:hAnsi="Times New Roman"/>
          <w:sz w:val="24"/>
          <w:szCs w:val="24"/>
        </w:rPr>
        <w:t xml:space="preserve"> (71,49g) e </w:t>
      </w:r>
      <w:proofErr w:type="spellStart"/>
      <w:r w:rsidRPr="00DD0321">
        <w:rPr>
          <w:rFonts w:ascii="Times New Roman" w:hAnsi="Times New Roman"/>
          <w:sz w:val="24"/>
          <w:szCs w:val="24"/>
        </w:rPr>
        <w:t>energia</w:t>
      </w:r>
      <w:proofErr w:type="spellEnd"/>
      <w:r w:rsidRPr="00DD0321">
        <w:rPr>
          <w:rFonts w:ascii="Times New Roman" w:hAnsi="Times New Roman"/>
          <w:sz w:val="24"/>
          <w:szCs w:val="24"/>
        </w:rPr>
        <w:t xml:space="preserve"> total (370,12kcal) para 100 g de mistura </w:t>
      </w:r>
      <w:proofErr w:type="spellStart"/>
      <w:r w:rsidRPr="00DD0321">
        <w:rPr>
          <w:rFonts w:ascii="Times New Roman" w:hAnsi="Times New Roman"/>
          <w:sz w:val="24"/>
          <w:szCs w:val="24"/>
        </w:rPr>
        <w:t>extrusada</w:t>
      </w:r>
      <w:proofErr w:type="spellEnd"/>
      <w:r w:rsidRPr="00DD0321">
        <w:rPr>
          <w:rFonts w:ascii="Times New Roman" w:hAnsi="Times New Roman"/>
          <w:sz w:val="24"/>
          <w:szCs w:val="24"/>
        </w:rPr>
        <w:t xml:space="preserve">; e </w:t>
      </w:r>
      <w:proofErr w:type="spellStart"/>
      <w:r w:rsidRPr="00DD0321">
        <w:rPr>
          <w:rFonts w:ascii="Times New Roman" w:hAnsi="Times New Roman"/>
          <w:sz w:val="24"/>
          <w:szCs w:val="24"/>
        </w:rPr>
        <w:t>sua</w:t>
      </w:r>
      <w:proofErr w:type="spellEnd"/>
      <w:r w:rsidRPr="00DD0321">
        <w:rPr>
          <w:rFonts w:ascii="Times New Roman" w:hAnsi="Times New Roman"/>
          <w:sz w:val="24"/>
          <w:szCs w:val="24"/>
        </w:rPr>
        <w:t xml:space="preserve"> </w:t>
      </w:r>
      <w:proofErr w:type="spellStart"/>
      <w:r w:rsidRPr="00DD0321">
        <w:rPr>
          <w:rFonts w:ascii="Times New Roman" w:hAnsi="Times New Roman"/>
          <w:sz w:val="24"/>
          <w:szCs w:val="24"/>
        </w:rPr>
        <w:t>digestibilidade</w:t>
      </w:r>
      <w:proofErr w:type="spellEnd"/>
      <w:r w:rsidRPr="00DD0321">
        <w:rPr>
          <w:rFonts w:ascii="Times New Roman" w:hAnsi="Times New Roman"/>
          <w:sz w:val="24"/>
          <w:szCs w:val="24"/>
        </w:rPr>
        <w:t xml:space="preserve"> </w:t>
      </w:r>
      <w:proofErr w:type="spellStart"/>
      <w:r w:rsidRPr="00DD0321">
        <w:rPr>
          <w:rFonts w:ascii="Times New Roman" w:hAnsi="Times New Roman"/>
          <w:sz w:val="24"/>
          <w:szCs w:val="24"/>
        </w:rPr>
        <w:t>foi</w:t>
      </w:r>
      <w:proofErr w:type="spellEnd"/>
      <w:r w:rsidRPr="00DD0321">
        <w:rPr>
          <w:rFonts w:ascii="Times New Roman" w:hAnsi="Times New Roman"/>
          <w:sz w:val="24"/>
          <w:szCs w:val="24"/>
        </w:rPr>
        <w:t xml:space="preserve"> de 94,30 g / 100 g de proteína. O </w:t>
      </w:r>
      <w:proofErr w:type="spellStart"/>
      <w:r w:rsidRPr="00DD0321">
        <w:rPr>
          <w:rFonts w:ascii="Times New Roman" w:hAnsi="Times New Roman"/>
          <w:sz w:val="24"/>
          <w:szCs w:val="24"/>
        </w:rPr>
        <w:t>sucesso</w:t>
      </w:r>
      <w:proofErr w:type="spellEnd"/>
      <w:r w:rsidRPr="00DD0321">
        <w:rPr>
          <w:rFonts w:ascii="Times New Roman" w:hAnsi="Times New Roman"/>
          <w:sz w:val="24"/>
          <w:szCs w:val="24"/>
        </w:rPr>
        <w:t xml:space="preserve"> </w:t>
      </w:r>
      <w:proofErr w:type="spellStart"/>
      <w:r w:rsidRPr="00DD0321">
        <w:rPr>
          <w:rFonts w:ascii="Times New Roman" w:hAnsi="Times New Roman"/>
          <w:sz w:val="24"/>
          <w:szCs w:val="24"/>
        </w:rPr>
        <w:t>desse</w:t>
      </w:r>
      <w:proofErr w:type="spellEnd"/>
      <w:r w:rsidRPr="00DD0321">
        <w:rPr>
          <w:rFonts w:ascii="Times New Roman" w:hAnsi="Times New Roman"/>
          <w:sz w:val="24"/>
          <w:szCs w:val="24"/>
        </w:rPr>
        <w:t xml:space="preserve"> </w:t>
      </w:r>
      <w:proofErr w:type="spellStart"/>
      <w:r w:rsidRPr="00DD0321">
        <w:rPr>
          <w:rFonts w:ascii="Times New Roman" w:hAnsi="Times New Roman"/>
          <w:sz w:val="24"/>
          <w:szCs w:val="24"/>
        </w:rPr>
        <w:t>produto</w:t>
      </w:r>
      <w:proofErr w:type="spellEnd"/>
      <w:r w:rsidRPr="00DD0321">
        <w:rPr>
          <w:rFonts w:ascii="Times New Roman" w:hAnsi="Times New Roman"/>
          <w:sz w:val="24"/>
          <w:szCs w:val="24"/>
        </w:rPr>
        <w:t xml:space="preserve"> </w:t>
      </w:r>
      <w:proofErr w:type="spellStart"/>
      <w:r w:rsidRPr="00DD0321">
        <w:rPr>
          <w:rFonts w:ascii="Times New Roman" w:hAnsi="Times New Roman"/>
          <w:sz w:val="24"/>
          <w:szCs w:val="24"/>
        </w:rPr>
        <w:t>após</w:t>
      </w:r>
      <w:proofErr w:type="spellEnd"/>
      <w:r w:rsidRPr="00DD0321">
        <w:rPr>
          <w:rFonts w:ascii="Times New Roman" w:hAnsi="Times New Roman"/>
          <w:sz w:val="24"/>
          <w:szCs w:val="24"/>
        </w:rPr>
        <w:t xml:space="preserve"> </w:t>
      </w:r>
      <w:proofErr w:type="spellStart"/>
      <w:r w:rsidRPr="00DD0321">
        <w:rPr>
          <w:rFonts w:ascii="Times New Roman" w:hAnsi="Times New Roman"/>
          <w:sz w:val="24"/>
          <w:szCs w:val="24"/>
        </w:rPr>
        <w:t>sua</w:t>
      </w:r>
      <w:proofErr w:type="spellEnd"/>
      <w:r w:rsidRPr="00DD0321">
        <w:rPr>
          <w:rFonts w:ascii="Times New Roman" w:hAnsi="Times New Roman"/>
          <w:sz w:val="24"/>
          <w:szCs w:val="24"/>
        </w:rPr>
        <w:t xml:space="preserve"> </w:t>
      </w:r>
      <w:proofErr w:type="spellStart"/>
      <w:r w:rsidRPr="00DD0321">
        <w:rPr>
          <w:rFonts w:ascii="Times New Roman" w:hAnsi="Times New Roman"/>
          <w:sz w:val="24"/>
          <w:szCs w:val="24"/>
        </w:rPr>
        <w:t>avaliação</w:t>
      </w:r>
      <w:proofErr w:type="spellEnd"/>
      <w:r w:rsidRPr="00DD0321">
        <w:rPr>
          <w:rFonts w:ascii="Times New Roman" w:hAnsi="Times New Roman"/>
          <w:sz w:val="24"/>
          <w:szCs w:val="24"/>
        </w:rPr>
        <w:t xml:space="preserve"> indica apenas que é </w:t>
      </w:r>
      <w:proofErr w:type="spellStart"/>
      <w:r w:rsidRPr="00DD0321">
        <w:rPr>
          <w:rFonts w:ascii="Times New Roman" w:hAnsi="Times New Roman"/>
          <w:sz w:val="24"/>
          <w:szCs w:val="24"/>
        </w:rPr>
        <w:t>necessário</w:t>
      </w:r>
      <w:proofErr w:type="spellEnd"/>
      <w:r w:rsidRPr="00DD0321">
        <w:rPr>
          <w:rFonts w:ascii="Times New Roman" w:hAnsi="Times New Roman"/>
          <w:sz w:val="24"/>
          <w:szCs w:val="24"/>
        </w:rPr>
        <w:t xml:space="preserve"> </w:t>
      </w:r>
      <w:proofErr w:type="spellStart"/>
      <w:r w:rsidRPr="00DD0321">
        <w:rPr>
          <w:rFonts w:ascii="Times New Roman" w:hAnsi="Times New Roman"/>
          <w:sz w:val="24"/>
          <w:szCs w:val="24"/>
        </w:rPr>
        <w:t>estudar</w:t>
      </w:r>
      <w:proofErr w:type="spellEnd"/>
      <w:r w:rsidRPr="00DD0321">
        <w:rPr>
          <w:rFonts w:ascii="Times New Roman" w:hAnsi="Times New Roman"/>
          <w:sz w:val="24"/>
          <w:szCs w:val="24"/>
        </w:rPr>
        <w:t xml:space="preserve"> como </w:t>
      </w:r>
      <w:proofErr w:type="spellStart"/>
      <w:r w:rsidRPr="00DD0321">
        <w:rPr>
          <w:rFonts w:ascii="Times New Roman" w:hAnsi="Times New Roman"/>
          <w:sz w:val="24"/>
          <w:szCs w:val="24"/>
        </w:rPr>
        <w:t>apresentá</w:t>
      </w:r>
      <w:proofErr w:type="spellEnd"/>
      <w:r w:rsidRPr="00DD0321">
        <w:rPr>
          <w:rFonts w:ascii="Times New Roman" w:hAnsi="Times New Roman"/>
          <w:sz w:val="24"/>
          <w:szCs w:val="24"/>
        </w:rPr>
        <w:t xml:space="preserve">-lo </w:t>
      </w:r>
      <w:proofErr w:type="spellStart"/>
      <w:r w:rsidRPr="00DD0321">
        <w:rPr>
          <w:rFonts w:ascii="Times New Roman" w:hAnsi="Times New Roman"/>
          <w:sz w:val="24"/>
          <w:szCs w:val="24"/>
        </w:rPr>
        <w:t>ao</w:t>
      </w:r>
      <w:proofErr w:type="spellEnd"/>
      <w:r w:rsidRPr="00DD0321">
        <w:rPr>
          <w:rFonts w:ascii="Times New Roman" w:hAnsi="Times New Roman"/>
          <w:sz w:val="24"/>
          <w:szCs w:val="24"/>
        </w:rPr>
        <w:t xml:space="preserve"> mercado, </w:t>
      </w:r>
      <w:proofErr w:type="spellStart"/>
      <w:r w:rsidRPr="00DD0321">
        <w:rPr>
          <w:rFonts w:ascii="Times New Roman" w:hAnsi="Times New Roman"/>
          <w:sz w:val="24"/>
          <w:szCs w:val="24"/>
        </w:rPr>
        <w:t>sua</w:t>
      </w:r>
      <w:proofErr w:type="spellEnd"/>
      <w:r w:rsidRPr="00DD0321">
        <w:rPr>
          <w:rFonts w:ascii="Times New Roman" w:hAnsi="Times New Roman"/>
          <w:sz w:val="24"/>
          <w:szCs w:val="24"/>
        </w:rPr>
        <w:t xml:space="preserve"> </w:t>
      </w:r>
      <w:proofErr w:type="spellStart"/>
      <w:r w:rsidRPr="00DD0321">
        <w:rPr>
          <w:rFonts w:ascii="Times New Roman" w:hAnsi="Times New Roman"/>
          <w:sz w:val="24"/>
          <w:szCs w:val="24"/>
        </w:rPr>
        <w:t>cadeia</w:t>
      </w:r>
      <w:proofErr w:type="spellEnd"/>
      <w:r w:rsidRPr="00DD0321">
        <w:rPr>
          <w:rFonts w:ascii="Times New Roman" w:hAnsi="Times New Roman"/>
          <w:sz w:val="24"/>
          <w:szCs w:val="24"/>
        </w:rPr>
        <w:t xml:space="preserve"> de </w:t>
      </w:r>
      <w:proofErr w:type="spellStart"/>
      <w:r w:rsidRPr="00DD0321">
        <w:rPr>
          <w:rFonts w:ascii="Times New Roman" w:hAnsi="Times New Roman"/>
          <w:sz w:val="24"/>
          <w:szCs w:val="24"/>
        </w:rPr>
        <w:t>comercialização</w:t>
      </w:r>
      <w:proofErr w:type="spellEnd"/>
      <w:r w:rsidRPr="00DD0321">
        <w:rPr>
          <w:rFonts w:ascii="Times New Roman" w:hAnsi="Times New Roman"/>
          <w:sz w:val="24"/>
          <w:szCs w:val="24"/>
        </w:rPr>
        <w:t xml:space="preserve"> e </w:t>
      </w:r>
      <w:proofErr w:type="spellStart"/>
      <w:r w:rsidRPr="00DD0321">
        <w:rPr>
          <w:rFonts w:ascii="Times New Roman" w:hAnsi="Times New Roman"/>
          <w:sz w:val="24"/>
          <w:szCs w:val="24"/>
        </w:rPr>
        <w:t>sua</w:t>
      </w:r>
      <w:proofErr w:type="spellEnd"/>
      <w:r w:rsidRPr="00DD0321">
        <w:rPr>
          <w:rFonts w:ascii="Times New Roman" w:hAnsi="Times New Roman"/>
          <w:sz w:val="24"/>
          <w:szCs w:val="24"/>
        </w:rPr>
        <w:t xml:space="preserve"> </w:t>
      </w:r>
      <w:proofErr w:type="spellStart"/>
      <w:r w:rsidRPr="00DD0321">
        <w:rPr>
          <w:rFonts w:ascii="Times New Roman" w:hAnsi="Times New Roman"/>
          <w:sz w:val="24"/>
          <w:szCs w:val="24"/>
        </w:rPr>
        <w:t>inserção</w:t>
      </w:r>
      <w:proofErr w:type="spellEnd"/>
      <w:r w:rsidRPr="00DD0321">
        <w:rPr>
          <w:rFonts w:ascii="Times New Roman" w:hAnsi="Times New Roman"/>
          <w:sz w:val="24"/>
          <w:szCs w:val="24"/>
        </w:rPr>
        <w:t xml:space="preserve"> </w:t>
      </w:r>
      <w:proofErr w:type="spellStart"/>
      <w:r w:rsidRPr="00DD0321">
        <w:rPr>
          <w:rFonts w:ascii="Times New Roman" w:hAnsi="Times New Roman"/>
          <w:sz w:val="24"/>
          <w:szCs w:val="24"/>
        </w:rPr>
        <w:t>em</w:t>
      </w:r>
      <w:proofErr w:type="spellEnd"/>
      <w:r w:rsidRPr="00DD0321">
        <w:rPr>
          <w:rFonts w:ascii="Times New Roman" w:hAnsi="Times New Roman"/>
          <w:sz w:val="24"/>
          <w:szCs w:val="24"/>
        </w:rPr>
        <w:t xml:space="preserve"> programas de </w:t>
      </w:r>
      <w:proofErr w:type="spellStart"/>
      <w:r w:rsidRPr="00DD0321">
        <w:rPr>
          <w:rFonts w:ascii="Times New Roman" w:hAnsi="Times New Roman"/>
          <w:sz w:val="24"/>
          <w:szCs w:val="24"/>
        </w:rPr>
        <w:t>alimentação</w:t>
      </w:r>
      <w:proofErr w:type="spellEnd"/>
      <w:r w:rsidRPr="00DD0321">
        <w:rPr>
          <w:rFonts w:ascii="Times New Roman" w:hAnsi="Times New Roman"/>
          <w:sz w:val="24"/>
          <w:szCs w:val="24"/>
        </w:rPr>
        <w:t xml:space="preserve"> infantil, </w:t>
      </w:r>
      <w:proofErr w:type="spellStart"/>
      <w:r w:rsidRPr="00DD0321">
        <w:rPr>
          <w:rFonts w:ascii="Times New Roman" w:hAnsi="Times New Roman"/>
          <w:sz w:val="24"/>
          <w:szCs w:val="24"/>
        </w:rPr>
        <w:t>com</w:t>
      </w:r>
      <w:proofErr w:type="spellEnd"/>
      <w:r w:rsidRPr="00DD0321">
        <w:rPr>
          <w:rFonts w:ascii="Times New Roman" w:hAnsi="Times New Roman"/>
          <w:sz w:val="24"/>
          <w:szCs w:val="24"/>
        </w:rPr>
        <w:t xml:space="preserve"> </w:t>
      </w:r>
      <w:proofErr w:type="spellStart"/>
      <w:r w:rsidRPr="00DD0321">
        <w:rPr>
          <w:rFonts w:ascii="Times New Roman" w:hAnsi="Times New Roman"/>
          <w:sz w:val="24"/>
          <w:szCs w:val="24"/>
        </w:rPr>
        <w:t>matérias</w:t>
      </w:r>
      <w:proofErr w:type="spellEnd"/>
      <w:r w:rsidRPr="00DD0321">
        <w:rPr>
          <w:rFonts w:ascii="Times New Roman" w:hAnsi="Times New Roman"/>
          <w:sz w:val="24"/>
          <w:szCs w:val="24"/>
        </w:rPr>
        <w:t xml:space="preserve">-primas da </w:t>
      </w:r>
      <w:proofErr w:type="spellStart"/>
      <w:r w:rsidRPr="00DD0321">
        <w:rPr>
          <w:rFonts w:ascii="Times New Roman" w:hAnsi="Times New Roman"/>
          <w:sz w:val="24"/>
          <w:szCs w:val="24"/>
        </w:rPr>
        <w:t>região</w:t>
      </w:r>
      <w:proofErr w:type="spellEnd"/>
      <w:r w:rsidRPr="00DD0321">
        <w:rPr>
          <w:rFonts w:ascii="Times New Roman" w:hAnsi="Times New Roman"/>
          <w:sz w:val="24"/>
          <w:szCs w:val="24"/>
        </w:rPr>
        <w:t>.</w:t>
      </w:r>
    </w:p>
    <w:p w:rsidR="00FF5C0F" w:rsidRPr="00D26696" w:rsidRDefault="00DD0321" w:rsidP="00DD0321">
      <w:pPr>
        <w:spacing w:after="0" w:line="360" w:lineRule="auto"/>
        <w:jc w:val="both"/>
        <w:rPr>
          <w:rFonts w:ascii="Times New Roman" w:hAnsi="Times New Roman"/>
          <w:sz w:val="24"/>
          <w:szCs w:val="24"/>
        </w:rPr>
      </w:pPr>
      <w:proofErr w:type="spellStart"/>
      <w:r w:rsidRPr="00DD0321">
        <w:rPr>
          <w:rFonts w:ascii="Times New Roman" w:hAnsi="Times New Roman"/>
          <w:b/>
          <w:sz w:val="24"/>
          <w:szCs w:val="24"/>
        </w:rPr>
        <w:t>Palavras</w:t>
      </w:r>
      <w:proofErr w:type="spellEnd"/>
      <w:r w:rsidRPr="00DD0321">
        <w:rPr>
          <w:rFonts w:ascii="Times New Roman" w:hAnsi="Times New Roman"/>
          <w:b/>
          <w:sz w:val="24"/>
          <w:szCs w:val="24"/>
        </w:rPr>
        <w:t>-chave:</w:t>
      </w:r>
      <w:r w:rsidRPr="00DD0321">
        <w:rPr>
          <w:rFonts w:ascii="Times New Roman" w:hAnsi="Times New Roman"/>
          <w:sz w:val="24"/>
          <w:szCs w:val="24"/>
        </w:rPr>
        <w:t xml:space="preserve"> </w:t>
      </w:r>
      <w:proofErr w:type="spellStart"/>
      <w:r w:rsidRPr="00DD0321">
        <w:rPr>
          <w:rFonts w:ascii="Times New Roman" w:hAnsi="Times New Roman"/>
          <w:sz w:val="24"/>
          <w:szCs w:val="24"/>
        </w:rPr>
        <w:t>Instant</w:t>
      </w:r>
      <w:proofErr w:type="spellEnd"/>
      <w:r w:rsidRPr="00DD0321">
        <w:rPr>
          <w:rFonts w:ascii="Times New Roman" w:hAnsi="Times New Roman"/>
          <w:sz w:val="24"/>
          <w:szCs w:val="24"/>
        </w:rPr>
        <w:t xml:space="preserve"> mix; </w:t>
      </w:r>
      <w:proofErr w:type="spellStart"/>
      <w:r w:rsidRPr="00DD0321">
        <w:rPr>
          <w:rFonts w:ascii="Times New Roman" w:hAnsi="Times New Roman"/>
          <w:sz w:val="24"/>
          <w:szCs w:val="24"/>
        </w:rPr>
        <w:t>digestibilidade</w:t>
      </w:r>
      <w:proofErr w:type="spellEnd"/>
      <w:r w:rsidRPr="00DD0321">
        <w:rPr>
          <w:rFonts w:ascii="Times New Roman" w:hAnsi="Times New Roman"/>
          <w:sz w:val="24"/>
          <w:szCs w:val="24"/>
        </w:rPr>
        <w:t xml:space="preserve">; proteína; </w:t>
      </w:r>
      <w:proofErr w:type="spellStart"/>
      <w:r w:rsidRPr="00DD0321">
        <w:rPr>
          <w:rFonts w:ascii="Times New Roman" w:hAnsi="Times New Roman"/>
          <w:sz w:val="24"/>
          <w:szCs w:val="24"/>
        </w:rPr>
        <w:t>extrusão</w:t>
      </w:r>
      <w:proofErr w:type="spellEnd"/>
      <w:r w:rsidRPr="00DD0321">
        <w:rPr>
          <w:rFonts w:ascii="Times New Roman" w:hAnsi="Times New Roman"/>
          <w:sz w:val="24"/>
          <w:szCs w:val="24"/>
        </w:rPr>
        <w:t xml:space="preserve">; </w:t>
      </w:r>
      <w:proofErr w:type="spellStart"/>
      <w:r w:rsidRPr="00DD0321">
        <w:rPr>
          <w:rFonts w:ascii="Times New Roman" w:hAnsi="Times New Roman"/>
          <w:sz w:val="24"/>
          <w:szCs w:val="24"/>
        </w:rPr>
        <w:t>pontuação</w:t>
      </w:r>
      <w:proofErr w:type="spellEnd"/>
      <w:r w:rsidRPr="00DD0321">
        <w:rPr>
          <w:rFonts w:ascii="Times New Roman" w:hAnsi="Times New Roman"/>
          <w:sz w:val="24"/>
          <w:szCs w:val="24"/>
        </w:rPr>
        <w:t xml:space="preserve"> química; Aminoácidos </w:t>
      </w:r>
      <w:proofErr w:type="spellStart"/>
      <w:r w:rsidRPr="00DD0321">
        <w:rPr>
          <w:rFonts w:ascii="Times New Roman" w:hAnsi="Times New Roman"/>
          <w:sz w:val="24"/>
          <w:szCs w:val="24"/>
        </w:rPr>
        <w:t>essenciais</w:t>
      </w:r>
      <w:proofErr w:type="spellEnd"/>
      <w:r w:rsidR="00FF5C0F" w:rsidRPr="00CF5240">
        <w:rPr>
          <w:rFonts w:ascii="Times New Roman" w:hAnsi="Times New Roman"/>
          <w:sz w:val="24"/>
          <w:szCs w:val="24"/>
        </w:rPr>
        <w:t>.</w:t>
      </w:r>
    </w:p>
    <w:p w:rsidR="00FF5C0F" w:rsidRDefault="00FF5C0F" w:rsidP="00FF5C0F">
      <w:pPr>
        <w:spacing w:after="0" w:line="360" w:lineRule="auto"/>
        <w:jc w:val="both"/>
        <w:rPr>
          <w:rFonts w:ascii="Times New Roman" w:hAnsi="Times New Roman"/>
          <w:b/>
          <w:sz w:val="24"/>
          <w:szCs w:val="26"/>
          <w:lang w:val="es-ES"/>
        </w:rPr>
      </w:pPr>
    </w:p>
    <w:p w:rsidR="00FF5C0F" w:rsidRPr="00F11C8D" w:rsidRDefault="00FF5C0F" w:rsidP="00FF5C0F">
      <w:pPr>
        <w:spacing w:after="0" w:line="360" w:lineRule="auto"/>
        <w:jc w:val="both"/>
        <w:rPr>
          <w:rFonts w:ascii="Times New Roman" w:hAnsi="Times New Roman"/>
          <w:b/>
          <w:sz w:val="26"/>
          <w:szCs w:val="26"/>
          <w:lang w:val="es-ES"/>
        </w:rPr>
      </w:pPr>
      <w:r w:rsidRPr="00F11C8D">
        <w:rPr>
          <w:rFonts w:ascii="Times New Roman" w:hAnsi="Times New Roman"/>
          <w:b/>
          <w:sz w:val="26"/>
          <w:szCs w:val="26"/>
          <w:lang w:val="es-ES"/>
        </w:rPr>
        <w:t>Introducción</w:t>
      </w:r>
    </w:p>
    <w:p w:rsidR="00DD0321" w:rsidRPr="00DD0321" w:rsidRDefault="00DD0321" w:rsidP="00DD0321">
      <w:pPr>
        <w:spacing w:after="0" w:line="360" w:lineRule="auto"/>
        <w:jc w:val="both"/>
        <w:rPr>
          <w:rFonts w:ascii="Times New Roman" w:hAnsi="Times New Roman"/>
          <w:sz w:val="24"/>
          <w:szCs w:val="24"/>
        </w:rPr>
      </w:pPr>
      <w:r w:rsidRPr="00DD0321">
        <w:rPr>
          <w:rFonts w:ascii="Times New Roman" w:hAnsi="Times New Roman"/>
          <w:sz w:val="24"/>
          <w:szCs w:val="24"/>
        </w:rPr>
        <w:t xml:space="preserve">El 15 de octubre del 2019, en presencia de la Ministra de Salud, Zulema Tomas, </w:t>
      </w:r>
      <w:proofErr w:type="spellStart"/>
      <w:r w:rsidRPr="00DD0321">
        <w:rPr>
          <w:rFonts w:ascii="Times New Roman" w:hAnsi="Times New Roman"/>
          <w:sz w:val="24"/>
          <w:szCs w:val="24"/>
        </w:rPr>
        <w:t>laviceministra</w:t>
      </w:r>
      <w:proofErr w:type="spellEnd"/>
      <w:r w:rsidRPr="00DD0321">
        <w:rPr>
          <w:rFonts w:ascii="Times New Roman" w:hAnsi="Times New Roman"/>
          <w:sz w:val="24"/>
          <w:szCs w:val="24"/>
        </w:rPr>
        <w:t xml:space="preserve"> del Ministerio de Desarrollo e Inclusión Social, </w:t>
      </w:r>
      <w:proofErr w:type="spellStart"/>
      <w:r w:rsidRPr="00DD0321">
        <w:rPr>
          <w:rFonts w:ascii="Times New Roman" w:hAnsi="Times New Roman"/>
          <w:sz w:val="24"/>
          <w:szCs w:val="24"/>
        </w:rPr>
        <w:t>Ariela</w:t>
      </w:r>
      <w:proofErr w:type="spellEnd"/>
      <w:r w:rsidRPr="00DD0321">
        <w:rPr>
          <w:rFonts w:ascii="Times New Roman" w:hAnsi="Times New Roman"/>
          <w:sz w:val="24"/>
          <w:szCs w:val="24"/>
        </w:rPr>
        <w:t xml:space="preserve"> Luna y </w:t>
      </w:r>
      <w:proofErr w:type="spellStart"/>
      <w:r w:rsidRPr="00DD0321">
        <w:rPr>
          <w:rFonts w:ascii="Times New Roman" w:hAnsi="Times New Roman"/>
          <w:sz w:val="24"/>
          <w:szCs w:val="24"/>
        </w:rPr>
        <w:t>laRepresentante</w:t>
      </w:r>
      <w:proofErr w:type="spellEnd"/>
      <w:r w:rsidRPr="00DD0321">
        <w:rPr>
          <w:rFonts w:ascii="Times New Roman" w:hAnsi="Times New Roman"/>
          <w:sz w:val="24"/>
          <w:szCs w:val="24"/>
        </w:rPr>
        <w:t xml:space="preserve"> de UNICEF, Ana de Mendoza, se presentaron al Estado Mundial dela Infancia (EMI), un informe que recoge los indicadores oficiales de desarrollo dela niñez y adolescencia de todo el mundo. A partir de estas cifras, en cada </w:t>
      </w:r>
      <w:proofErr w:type="spellStart"/>
      <w:r w:rsidRPr="00DD0321">
        <w:rPr>
          <w:rFonts w:ascii="Times New Roman" w:hAnsi="Times New Roman"/>
          <w:sz w:val="24"/>
          <w:szCs w:val="24"/>
        </w:rPr>
        <w:t>ediciónel</w:t>
      </w:r>
      <w:proofErr w:type="spellEnd"/>
      <w:r w:rsidRPr="00DD0321">
        <w:rPr>
          <w:rFonts w:ascii="Times New Roman" w:hAnsi="Times New Roman"/>
          <w:sz w:val="24"/>
          <w:szCs w:val="24"/>
        </w:rPr>
        <w:t xml:space="preserve"> informe examina detenidamente una cuestión clave que afecta a la infancia, </w:t>
      </w:r>
      <w:proofErr w:type="spellStart"/>
      <w:r w:rsidRPr="00DD0321">
        <w:rPr>
          <w:rFonts w:ascii="Times New Roman" w:hAnsi="Times New Roman"/>
          <w:sz w:val="24"/>
          <w:szCs w:val="24"/>
        </w:rPr>
        <w:t>ypropone</w:t>
      </w:r>
      <w:proofErr w:type="spellEnd"/>
      <w:r w:rsidRPr="00DD0321">
        <w:rPr>
          <w:rFonts w:ascii="Times New Roman" w:hAnsi="Times New Roman"/>
          <w:sz w:val="24"/>
          <w:szCs w:val="24"/>
        </w:rPr>
        <w:t xml:space="preserve"> soluciones (UNICEF, 2019). El último informe del siglo pasado (</w:t>
      </w:r>
      <w:proofErr w:type="gramStart"/>
      <w:r w:rsidRPr="00DD0321">
        <w:rPr>
          <w:rFonts w:ascii="Times New Roman" w:hAnsi="Times New Roman"/>
          <w:sz w:val="24"/>
          <w:szCs w:val="24"/>
        </w:rPr>
        <w:t>1999)estuvo</w:t>
      </w:r>
      <w:proofErr w:type="gramEnd"/>
      <w:r w:rsidRPr="00DD0321">
        <w:rPr>
          <w:rFonts w:ascii="Times New Roman" w:hAnsi="Times New Roman"/>
          <w:sz w:val="24"/>
          <w:szCs w:val="24"/>
        </w:rPr>
        <w:t xml:space="preserve"> dedicado al estado nutricional de la niñez y la adolescencia. Veinte </w:t>
      </w:r>
      <w:proofErr w:type="spellStart"/>
      <w:r w:rsidRPr="00DD0321">
        <w:rPr>
          <w:rFonts w:ascii="Times New Roman" w:hAnsi="Times New Roman"/>
          <w:sz w:val="24"/>
          <w:szCs w:val="24"/>
        </w:rPr>
        <w:t>añosdespués</w:t>
      </w:r>
      <w:proofErr w:type="spellEnd"/>
      <w:r w:rsidRPr="00DD0321">
        <w:rPr>
          <w:rFonts w:ascii="Times New Roman" w:hAnsi="Times New Roman"/>
          <w:sz w:val="24"/>
          <w:szCs w:val="24"/>
        </w:rPr>
        <w:t xml:space="preserve"> y bajo el título Niños, alimentos y nutrición, crecer bien en un mundo </w:t>
      </w:r>
      <w:proofErr w:type="spellStart"/>
      <w:proofErr w:type="gramStart"/>
      <w:r w:rsidRPr="00DD0321">
        <w:rPr>
          <w:rFonts w:ascii="Times New Roman" w:hAnsi="Times New Roman"/>
          <w:sz w:val="24"/>
          <w:szCs w:val="24"/>
        </w:rPr>
        <w:t>entransformación,elEMI</w:t>
      </w:r>
      <w:proofErr w:type="spellEnd"/>
      <w:proofErr w:type="gramEnd"/>
      <w:r w:rsidRPr="00DD0321">
        <w:rPr>
          <w:rFonts w:ascii="Times New Roman" w:hAnsi="Times New Roman"/>
          <w:sz w:val="24"/>
          <w:szCs w:val="24"/>
        </w:rPr>
        <w:t xml:space="preserve"> 2019vuelveaexaminarestarealidady </w:t>
      </w:r>
      <w:proofErr w:type="spellStart"/>
      <w:r w:rsidRPr="00DD0321">
        <w:rPr>
          <w:rFonts w:ascii="Times New Roman" w:hAnsi="Times New Roman"/>
          <w:sz w:val="24"/>
          <w:szCs w:val="24"/>
        </w:rPr>
        <w:t>evidencialoavanzado</w:t>
      </w:r>
      <w:proofErr w:type="spellEnd"/>
      <w:r w:rsidRPr="00DD0321">
        <w:rPr>
          <w:rFonts w:ascii="Times New Roman" w:hAnsi="Times New Roman"/>
          <w:sz w:val="24"/>
          <w:szCs w:val="24"/>
        </w:rPr>
        <w:t xml:space="preserve">, pero también los desafíos latentes para </w:t>
      </w:r>
      <w:r w:rsidRPr="00DD0321">
        <w:rPr>
          <w:rFonts w:ascii="Times New Roman" w:hAnsi="Times New Roman"/>
          <w:sz w:val="24"/>
          <w:szCs w:val="24"/>
        </w:rPr>
        <w:lastRenderedPageBreak/>
        <w:t xml:space="preserve">garantizarle a niñas, niños </w:t>
      </w:r>
      <w:proofErr w:type="spellStart"/>
      <w:r w:rsidRPr="00DD0321">
        <w:rPr>
          <w:rFonts w:ascii="Times New Roman" w:hAnsi="Times New Roman"/>
          <w:sz w:val="24"/>
          <w:szCs w:val="24"/>
        </w:rPr>
        <w:t>yadolescentes</w:t>
      </w:r>
      <w:proofErr w:type="spellEnd"/>
      <w:r w:rsidRPr="00DD0321">
        <w:rPr>
          <w:rFonts w:ascii="Times New Roman" w:hAnsi="Times New Roman"/>
          <w:sz w:val="24"/>
          <w:szCs w:val="24"/>
        </w:rPr>
        <w:t xml:space="preserve"> su derecho a una buena nutrición (UNICEF, 2019). El resultado </w:t>
      </w:r>
      <w:proofErr w:type="spellStart"/>
      <w:r w:rsidRPr="00DD0321">
        <w:rPr>
          <w:rFonts w:ascii="Times New Roman" w:hAnsi="Times New Roman"/>
          <w:sz w:val="24"/>
          <w:szCs w:val="24"/>
        </w:rPr>
        <w:t>deeste</w:t>
      </w:r>
      <w:proofErr w:type="spellEnd"/>
      <w:r w:rsidRPr="00DD0321">
        <w:rPr>
          <w:rFonts w:ascii="Times New Roman" w:hAnsi="Times New Roman"/>
          <w:sz w:val="24"/>
          <w:szCs w:val="24"/>
        </w:rPr>
        <w:t xml:space="preserve"> informe fue que 3 de cada 5 niños está malnutrido, a nivel global; 1 de cada 5</w:t>
      </w:r>
      <w:proofErr w:type="gramStart"/>
      <w:r w:rsidRPr="00DD0321">
        <w:rPr>
          <w:rFonts w:ascii="Times New Roman" w:hAnsi="Times New Roman"/>
          <w:sz w:val="24"/>
          <w:szCs w:val="24"/>
        </w:rPr>
        <w:t>niñosnocrecebien,aniveldeAméricalatinayelCaribe</w:t>
      </w:r>
      <w:proofErr w:type="gramEnd"/>
      <w:r w:rsidRPr="00DD0321">
        <w:rPr>
          <w:rFonts w:ascii="Times New Roman" w:hAnsi="Times New Roman"/>
          <w:sz w:val="24"/>
          <w:szCs w:val="24"/>
        </w:rPr>
        <w:t xml:space="preserve">;y12%deniñosperuanosmenoresde5 </w:t>
      </w:r>
      <w:proofErr w:type="spellStart"/>
      <w:r w:rsidRPr="00DD0321">
        <w:rPr>
          <w:rFonts w:ascii="Times New Roman" w:hAnsi="Times New Roman"/>
          <w:sz w:val="24"/>
          <w:szCs w:val="24"/>
        </w:rPr>
        <w:t>añospresentadesnutrición</w:t>
      </w:r>
      <w:proofErr w:type="spellEnd"/>
      <w:r w:rsidRPr="00DD0321">
        <w:rPr>
          <w:rFonts w:ascii="Times New Roman" w:hAnsi="Times New Roman"/>
          <w:sz w:val="24"/>
          <w:szCs w:val="24"/>
        </w:rPr>
        <w:t xml:space="preserve"> crónica.</w:t>
      </w:r>
    </w:p>
    <w:p w:rsidR="00DD0321" w:rsidRPr="00DD0321" w:rsidRDefault="00DD0321" w:rsidP="00DD0321">
      <w:pPr>
        <w:spacing w:after="0" w:line="360" w:lineRule="auto"/>
        <w:jc w:val="both"/>
        <w:rPr>
          <w:rFonts w:ascii="Times New Roman" w:hAnsi="Times New Roman"/>
          <w:sz w:val="24"/>
          <w:szCs w:val="24"/>
        </w:rPr>
      </w:pPr>
      <w:r w:rsidRPr="00DD0321">
        <w:rPr>
          <w:rFonts w:ascii="Times New Roman" w:hAnsi="Times New Roman"/>
          <w:sz w:val="24"/>
          <w:szCs w:val="24"/>
        </w:rPr>
        <w:t xml:space="preserve">A pesar del tiempo, la realidad sigue siendo alarmante, y es así que se ha </w:t>
      </w:r>
      <w:proofErr w:type="spellStart"/>
      <w:r w:rsidRPr="00DD0321">
        <w:rPr>
          <w:rFonts w:ascii="Times New Roman" w:hAnsi="Times New Roman"/>
          <w:sz w:val="24"/>
          <w:szCs w:val="24"/>
        </w:rPr>
        <w:t>pensadoen</w:t>
      </w:r>
      <w:proofErr w:type="spellEnd"/>
      <w:r w:rsidRPr="00DD0321">
        <w:rPr>
          <w:rFonts w:ascii="Times New Roman" w:hAnsi="Times New Roman"/>
          <w:sz w:val="24"/>
          <w:szCs w:val="24"/>
        </w:rPr>
        <w:t xml:space="preserve"> diseñar un producto extruido tipo mezcla alimenticia, hecho a base de </w:t>
      </w:r>
      <w:proofErr w:type="spellStart"/>
      <w:r w:rsidRPr="00DD0321">
        <w:rPr>
          <w:rFonts w:ascii="Times New Roman" w:hAnsi="Times New Roman"/>
          <w:sz w:val="24"/>
          <w:szCs w:val="24"/>
        </w:rPr>
        <w:t>materiaprima</w:t>
      </w:r>
      <w:proofErr w:type="spellEnd"/>
      <w:r w:rsidRPr="00DD0321">
        <w:rPr>
          <w:rFonts w:ascii="Times New Roman" w:hAnsi="Times New Roman"/>
          <w:sz w:val="24"/>
          <w:szCs w:val="24"/>
        </w:rPr>
        <w:t xml:space="preserve"> propia de la región Huancavelica como son haba, maíz y quinua, </w:t>
      </w:r>
      <w:proofErr w:type="spellStart"/>
      <w:r w:rsidRPr="00DD0321">
        <w:rPr>
          <w:rFonts w:ascii="Times New Roman" w:hAnsi="Times New Roman"/>
          <w:sz w:val="24"/>
          <w:szCs w:val="24"/>
        </w:rPr>
        <w:t>paraproponeruna</w:t>
      </w:r>
      <w:proofErr w:type="spellEnd"/>
      <w:r w:rsidRPr="00DD0321">
        <w:rPr>
          <w:rFonts w:ascii="Times New Roman" w:hAnsi="Times New Roman"/>
          <w:sz w:val="24"/>
          <w:szCs w:val="24"/>
        </w:rPr>
        <w:t xml:space="preserve"> </w:t>
      </w:r>
      <w:proofErr w:type="spellStart"/>
      <w:r w:rsidRPr="00DD0321">
        <w:rPr>
          <w:rFonts w:ascii="Times New Roman" w:hAnsi="Times New Roman"/>
          <w:sz w:val="24"/>
          <w:szCs w:val="24"/>
        </w:rPr>
        <w:t>soluciónalproblema</w:t>
      </w:r>
      <w:proofErr w:type="spellEnd"/>
      <w:r w:rsidRPr="00DD0321">
        <w:rPr>
          <w:rFonts w:ascii="Times New Roman" w:hAnsi="Times New Roman"/>
          <w:sz w:val="24"/>
          <w:szCs w:val="24"/>
        </w:rPr>
        <w:t xml:space="preserve"> </w:t>
      </w:r>
      <w:proofErr w:type="spellStart"/>
      <w:r w:rsidRPr="00DD0321">
        <w:rPr>
          <w:rFonts w:ascii="Times New Roman" w:hAnsi="Times New Roman"/>
          <w:sz w:val="24"/>
          <w:szCs w:val="24"/>
        </w:rPr>
        <w:t>delamalnutricióndenuestrosniños</w:t>
      </w:r>
      <w:proofErr w:type="spellEnd"/>
      <w:r w:rsidRPr="00DD0321">
        <w:rPr>
          <w:rFonts w:ascii="Times New Roman" w:hAnsi="Times New Roman"/>
          <w:sz w:val="24"/>
          <w:szCs w:val="24"/>
        </w:rPr>
        <w:t>.</w:t>
      </w:r>
    </w:p>
    <w:p w:rsidR="00DD0321" w:rsidRPr="00DD0321" w:rsidRDefault="00DD0321" w:rsidP="00DD0321">
      <w:pPr>
        <w:spacing w:after="0" w:line="360" w:lineRule="auto"/>
        <w:jc w:val="both"/>
        <w:rPr>
          <w:rFonts w:ascii="Times New Roman" w:hAnsi="Times New Roman"/>
          <w:sz w:val="24"/>
          <w:szCs w:val="24"/>
        </w:rPr>
      </w:pPr>
      <w:r w:rsidRPr="00DD0321">
        <w:rPr>
          <w:rFonts w:ascii="Times New Roman" w:hAnsi="Times New Roman"/>
          <w:sz w:val="24"/>
          <w:szCs w:val="24"/>
        </w:rPr>
        <w:t xml:space="preserve">Sin embargo, aunque un producto pueda ser muy nutritivo, alto en proteínas, </w:t>
      </w:r>
      <w:proofErr w:type="spellStart"/>
      <w:r w:rsidRPr="00DD0321">
        <w:rPr>
          <w:rFonts w:ascii="Times New Roman" w:hAnsi="Times New Roman"/>
          <w:sz w:val="24"/>
          <w:szCs w:val="24"/>
        </w:rPr>
        <w:t>yaminoácidos</w:t>
      </w:r>
      <w:proofErr w:type="spellEnd"/>
      <w:r w:rsidRPr="00DD0321">
        <w:rPr>
          <w:rFonts w:ascii="Times New Roman" w:hAnsi="Times New Roman"/>
          <w:sz w:val="24"/>
          <w:szCs w:val="24"/>
        </w:rPr>
        <w:t xml:space="preserve"> esenciales, si no son aceptados por sus consumidores finales, </w:t>
      </w:r>
      <w:proofErr w:type="spellStart"/>
      <w:r w:rsidRPr="00DD0321">
        <w:rPr>
          <w:rFonts w:ascii="Times New Roman" w:hAnsi="Times New Roman"/>
          <w:sz w:val="24"/>
          <w:szCs w:val="24"/>
        </w:rPr>
        <w:t>pocasserán</w:t>
      </w:r>
      <w:proofErr w:type="spellEnd"/>
      <w:r w:rsidRPr="00DD0321">
        <w:rPr>
          <w:rFonts w:ascii="Times New Roman" w:hAnsi="Times New Roman"/>
          <w:sz w:val="24"/>
          <w:szCs w:val="24"/>
        </w:rPr>
        <w:t xml:space="preserve"> sus probabilidades de éxito. Es por ello, que es primordial realizar </w:t>
      </w:r>
      <w:proofErr w:type="spellStart"/>
      <w:r w:rsidRPr="00DD0321">
        <w:rPr>
          <w:rFonts w:ascii="Times New Roman" w:hAnsi="Times New Roman"/>
          <w:sz w:val="24"/>
          <w:szCs w:val="24"/>
        </w:rPr>
        <w:t>unaevaluaciónsensorialadaptada</w:t>
      </w:r>
      <w:proofErr w:type="spellEnd"/>
      <w:r w:rsidRPr="00DD0321">
        <w:rPr>
          <w:rFonts w:ascii="Times New Roman" w:hAnsi="Times New Roman"/>
          <w:sz w:val="24"/>
          <w:szCs w:val="24"/>
        </w:rPr>
        <w:t xml:space="preserve"> </w:t>
      </w:r>
      <w:proofErr w:type="spellStart"/>
      <w:proofErr w:type="gramStart"/>
      <w:r w:rsidRPr="00DD0321">
        <w:rPr>
          <w:rFonts w:ascii="Times New Roman" w:hAnsi="Times New Roman"/>
          <w:sz w:val="24"/>
          <w:szCs w:val="24"/>
        </w:rPr>
        <w:t>algrupoetario,ydeterminarsuaceptabilidad</w:t>
      </w:r>
      <w:proofErr w:type="spellEnd"/>
      <w:proofErr w:type="gramEnd"/>
      <w:r w:rsidRPr="00DD0321">
        <w:rPr>
          <w:rFonts w:ascii="Times New Roman" w:hAnsi="Times New Roman"/>
          <w:sz w:val="24"/>
          <w:szCs w:val="24"/>
        </w:rPr>
        <w:t>.</w:t>
      </w:r>
    </w:p>
    <w:p w:rsidR="00DD0321" w:rsidRPr="00DD0321" w:rsidRDefault="00DD0321" w:rsidP="00DD0321">
      <w:pPr>
        <w:spacing w:after="0" w:line="360" w:lineRule="auto"/>
        <w:jc w:val="both"/>
        <w:rPr>
          <w:rFonts w:ascii="Times New Roman" w:hAnsi="Times New Roman"/>
          <w:sz w:val="24"/>
          <w:szCs w:val="24"/>
        </w:rPr>
      </w:pPr>
      <w:r w:rsidRPr="00DD0321">
        <w:rPr>
          <w:rFonts w:ascii="Times New Roman" w:hAnsi="Times New Roman"/>
          <w:sz w:val="24"/>
          <w:szCs w:val="24"/>
        </w:rPr>
        <w:t xml:space="preserve">Este producto, debe cumplir con las exigencias de la legislación actual orientada </w:t>
      </w:r>
      <w:proofErr w:type="spellStart"/>
      <w:r w:rsidRPr="00DD0321">
        <w:rPr>
          <w:rFonts w:ascii="Times New Roman" w:hAnsi="Times New Roman"/>
          <w:sz w:val="24"/>
          <w:szCs w:val="24"/>
        </w:rPr>
        <w:t>ala</w:t>
      </w:r>
      <w:proofErr w:type="spellEnd"/>
      <w:r w:rsidRPr="00DD0321">
        <w:rPr>
          <w:rFonts w:ascii="Times New Roman" w:hAnsi="Times New Roman"/>
          <w:sz w:val="24"/>
          <w:szCs w:val="24"/>
        </w:rPr>
        <w:t xml:space="preserve"> nutrición infantil y una alta digestibilidad de la proteína contenida. Entonces se</w:t>
      </w:r>
      <w:r w:rsidR="00F80739">
        <w:rPr>
          <w:rFonts w:ascii="Times New Roman" w:hAnsi="Times New Roman"/>
          <w:sz w:val="24"/>
          <w:szCs w:val="24"/>
        </w:rPr>
        <w:t xml:space="preserve"> </w:t>
      </w:r>
      <w:r w:rsidRPr="00DD0321">
        <w:rPr>
          <w:rFonts w:ascii="Times New Roman" w:hAnsi="Times New Roman"/>
          <w:sz w:val="24"/>
          <w:szCs w:val="24"/>
        </w:rPr>
        <w:t>esperaba</w:t>
      </w:r>
      <w:r w:rsidR="00F80739" w:rsidRPr="00F80739">
        <w:t xml:space="preserve"> </w:t>
      </w:r>
      <w:r w:rsidR="00F80739" w:rsidRPr="00F80739">
        <w:rPr>
          <w:rFonts w:ascii="Times New Roman" w:hAnsi="Times New Roman"/>
          <w:sz w:val="24"/>
          <w:szCs w:val="24"/>
        </w:rPr>
        <w:t>tener éxito con el producto para su posterior comercialización e introducción en programas sociales orientados a la nutrición de los niños del Perú</w:t>
      </w:r>
      <w:r w:rsidRPr="00DD0321">
        <w:rPr>
          <w:rFonts w:ascii="Times New Roman" w:hAnsi="Times New Roman"/>
          <w:sz w:val="24"/>
          <w:szCs w:val="24"/>
        </w:rPr>
        <w:t>.</w:t>
      </w:r>
    </w:p>
    <w:p w:rsidR="00DD0321" w:rsidRPr="00DD0321" w:rsidRDefault="00DD0321" w:rsidP="00DD0321">
      <w:pPr>
        <w:spacing w:after="0" w:line="360" w:lineRule="auto"/>
        <w:jc w:val="both"/>
        <w:rPr>
          <w:rFonts w:ascii="Times New Roman" w:hAnsi="Times New Roman"/>
          <w:sz w:val="24"/>
          <w:szCs w:val="24"/>
        </w:rPr>
      </w:pPr>
    </w:p>
    <w:p w:rsidR="00DD0321" w:rsidRPr="00DD0321" w:rsidRDefault="00DD0321" w:rsidP="00DD0321">
      <w:pPr>
        <w:spacing w:after="0" w:line="360" w:lineRule="auto"/>
        <w:jc w:val="both"/>
        <w:rPr>
          <w:rFonts w:ascii="Times New Roman" w:hAnsi="Times New Roman"/>
          <w:b/>
          <w:sz w:val="24"/>
          <w:szCs w:val="24"/>
        </w:rPr>
      </w:pPr>
      <w:r w:rsidRPr="00DD0321">
        <w:rPr>
          <w:rFonts w:ascii="Times New Roman" w:hAnsi="Times New Roman"/>
          <w:b/>
          <w:sz w:val="24"/>
          <w:szCs w:val="24"/>
        </w:rPr>
        <w:t>Criterios a considerar para la elaboración de una mezcla nutritiva</w:t>
      </w:r>
    </w:p>
    <w:p w:rsidR="00F80739" w:rsidRDefault="00F80739" w:rsidP="00DD0321">
      <w:pPr>
        <w:spacing w:after="0" w:line="360" w:lineRule="auto"/>
        <w:jc w:val="both"/>
        <w:rPr>
          <w:rFonts w:ascii="Times New Roman" w:hAnsi="Times New Roman"/>
          <w:sz w:val="24"/>
          <w:szCs w:val="24"/>
        </w:rPr>
      </w:pPr>
      <w:r w:rsidRPr="00F80739">
        <w:rPr>
          <w:rFonts w:ascii="Times New Roman" w:hAnsi="Times New Roman"/>
          <w:sz w:val="24"/>
          <w:szCs w:val="24"/>
        </w:rPr>
        <w:t>Los criterios más importantes que se debe considerar para la elaboración de una mezcla nutritiva (FAO/OMS/UNU, 2017) son:</w:t>
      </w:r>
    </w:p>
    <w:p w:rsidR="00F80739" w:rsidRPr="00F80739" w:rsidRDefault="00F80739" w:rsidP="00B3598A">
      <w:pPr>
        <w:pStyle w:val="Prrafodelista"/>
        <w:numPr>
          <w:ilvl w:val="0"/>
          <w:numId w:val="7"/>
        </w:numPr>
        <w:spacing w:after="0" w:line="360" w:lineRule="auto"/>
        <w:ind w:left="709" w:hanging="349"/>
        <w:jc w:val="both"/>
        <w:rPr>
          <w:rFonts w:ascii="Times New Roman" w:hAnsi="Times New Roman"/>
          <w:sz w:val="24"/>
          <w:szCs w:val="24"/>
        </w:rPr>
      </w:pPr>
      <w:r w:rsidRPr="00F80739">
        <w:rPr>
          <w:rFonts w:ascii="Times New Roman" w:hAnsi="Times New Roman"/>
          <w:sz w:val="24"/>
          <w:szCs w:val="24"/>
        </w:rPr>
        <w:t>Que sea de alto valor nutricional proporcionando una cantidad adecuada de calorías y proteínas; además es necesario que las calorías se distribuyan adecuadamente entre carbohidratos, grasas y proteínas.</w:t>
      </w:r>
    </w:p>
    <w:p w:rsidR="00F80739" w:rsidRPr="00F80739" w:rsidRDefault="00F80739" w:rsidP="00B3598A">
      <w:pPr>
        <w:pStyle w:val="Prrafodelista"/>
        <w:numPr>
          <w:ilvl w:val="0"/>
          <w:numId w:val="7"/>
        </w:numPr>
        <w:spacing w:after="0" w:line="360" w:lineRule="auto"/>
        <w:ind w:left="709" w:hanging="349"/>
        <w:jc w:val="both"/>
        <w:rPr>
          <w:rFonts w:ascii="Times New Roman" w:hAnsi="Times New Roman"/>
          <w:sz w:val="24"/>
          <w:szCs w:val="24"/>
        </w:rPr>
      </w:pPr>
      <w:r w:rsidRPr="00F80739">
        <w:rPr>
          <w:rFonts w:ascii="Times New Roman" w:hAnsi="Times New Roman"/>
          <w:sz w:val="24"/>
          <w:szCs w:val="24"/>
        </w:rPr>
        <w:t>Que los carbohidratos, grasas y proteínas tengan una alta digestibilidad para evitar trastornos digestivos y facilitar su asimilación.</w:t>
      </w:r>
    </w:p>
    <w:p w:rsidR="00F80739" w:rsidRPr="00F80739" w:rsidRDefault="00F80739" w:rsidP="00B3598A">
      <w:pPr>
        <w:pStyle w:val="Prrafodelista"/>
        <w:numPr>
          <w:ilvl w:val="0"/>
          <w:numId w:val="7"/>
        </w:numPr>
        <w:spacing w:after="0" w:line="360" w:lineRule="auto"/>
        <w:ind w:left="709" w:hanging="349"/>
        <w:jc w:val="both"/>
        <w:rPr>
          <w:rFonts w:ascii="Times New Roman" w:hAnsi="Times New Roman"/>
          <w:sz w:val="24"/>
          <w:szCs w:val="24"/>
        </w:rPr>
      </w:pPr>
      <w:r w:rsidRPr="00F80739">
        <w:rPr>
          <w:rFonts w:ascii="Times New Roman" w:hAnsi="Times New Roman"/>
          <w:sz w:val="24"/>
          <w:szCs w:val="24"/>
        </w:rPr>
        <w:t>Que las materias primas sean producidas o susceptibles de ser producidas en el país.</w:t>
      </w:r>
    </w:p>
    <w:p w:rsidR="00F80739" w:rsidRPr="00F80739" w:rsidRDefault="00F80739" w:rsidP="00B3598A">
      <w:pPr>
        <w:pStyle w:val="Prrafodelista"/>
        <w:numPr>
          <w:ilvl w:val="0"/>
          <w:numId w:val="7"/>
        </w:numPr>
        <w:spacing w:after="0" w:line="360" w:lineRule="auto"/>
        <w:ind w:left="709" w:hanging="349"/>
        <w:jc w:val="both"/>
        <w:rPr>
          <w:rFonts w:ascii="Times New Roman" w:hAnsi="Times New Roman"/>
          <w:sz w:val="24"/>
          <w:szCs w:val="24"/>
        </w:rPr>
      </w:pPr>
      <w:r w:rsidRPr="00F80739">
        <w:rPr>
          <w:rFonts w:ascii="Times New Roman" w:hAnsi="Times New Roman"/>
          <w:sz w:val="24"/>
          <w:szCs w:val="24"/>
        </w:rPr>
        <w:t>Que el producto se adapte muy bien a los hábitos alimentarios existentes.</w:t>
      </w:r>
    </w:p>
    <w:p w:rsidR="00F80739" w:rsidRPr="00F80739" w:rsidRDefault="00F80739" w:rsidP="00B3598A">
      <w:pPr>
        <w:pStyle w:val="Prrafodelista"/>
        <w:numPr>
          <w:ilvl w:val="0"/>
          <w:numId w:val="7"/>
        </w:numPr>
        <w:spacing w:after="0" w:line="360" w:lineRule="auto"/>
        <w:ind w:left="709" w:hanging="349"/>
        <w:jc w:val="both"/>
        <w:rPr>
          <w:rFonts w:ascii="Times New Roman" w:hAnsi="Times New Roman"/>
          <w:sz w:val="24"/>
          <w:szCs w:val="24"/>
        </w:rPr>
      </w:pPr>
      <w:r w:rsidRPr="00F80739">
        <w:rPr>
          <w:rFonts w:ascii="Times New Roman" w:hAnsi="Times New Roman"/>
          <w:sz w:val="24"/>
          <w:szCs w:val="24"/>
        </w:rPr>
        <w:t>Que tenga larga vida y no sea afectada por condiciones severas de clima y que preferentemente no requiera refrigeración.</w:t>
      </w:r>
    </w:p>
    <w:p w:rsidR="00F80739" w:rsidRPr="00F80739" w:rsidRDefault="00F80739" w:rsidP="00B3598A">
      <w:pPr>
        <w:pStyle w:val="Prrafodelista"/>
        <w:numPr>
          <w:ilvl w:val="0"/>
          <w:numId w:val="7"/>
        </w:numPr>
        <w:spacing w:after="0" w:line="360" w:lineRule="auto"/>
        <w:ind w:left="709" w:hanging="349"/>
        <w:jc w:val="both"/>
        <w:rPr>
          <w:rFonts w:ascii="Times New Roman" w:hAnsi="Times New Roman"/>
          <w:sz w:val="24"/>
          <w:szCs w:val="24"/>
        </w:rPr>
      </w:pPr>
      <w:r w:rsidRPr="00F80739">
        <w:rPr>
          <w:rFonts w:ascii="Times New Roman" w:hAnsi="Times New Roman"/>
          <w:sz w:val="24"/>
          <w:szCs w:val="24"/>
        </w:rPr>
        <w:t>Que sea de fácil manejo y no requiera preparación adicional.</w:t>
      </w:r>
    </w:p>
    <w:p w:rsidR="00F80739" w:rsidRPr="00F80739" w:rsidRDefault="00F80739" w:rsidP="00B3598A">
      <w:pPr>
        <w:pStyle w:val="Prrafodelista"/>
        <w:numPr>
          <w:ilvl w:val="0"/>
          <w:numId w:val="7"/>
        </w:numPr>
        <w:spacing w:after="0" w:line="360" w:lineRule="auto"/>
        <w:ind w:left="709" w:hanging="349"/>
        <w:jc w:val="both"/>
        <w:rPr>
          <w:rFonts w:ascii="Times New Roman" w:hAnsi="Times New Roman"/>
          <w:sz w:val="24"/>
          <w:szCs w:val="24"/>
        </w:rPr>
      </w:pPr>
      <w:r w:rsidRPr="00F80739">
        <w:rPr>
          <w:rFonts w:ascii="Times New Roman" w:hAnsi="Times New Roman"/>
          <w:sz w:val="24"/>
          <w:szCs w:val="24"/>
        </w:rPr>
        <w:lastRenderedPageBreak/>
        <w:t>Que sus costos sean aceptablemente bajos, incluyendo los de materias primas, procesamiento y comercialización.</w:t>
      </w:r>
    </w:p>
    <w:p w:rsidR="00DD0321" w:rsidRPr="00F80739" w:rsidRDefault="00F80739" w:rsidP="00B3598A">
      <w:pPr>
        <w:pStyle w:val="Prrafodelista"/>
        <w:numPr>
          <w:ilvl w:val="0"/>
          <w:numId w:val="7"/>
        </w:numPr>
        <w:spacing w:after="0" w:line="360" w:lineRule="auto"/>
        <w:ind w:left="709" w:hanging="349"/>
        <w:jc w:val="both"/>
        <w:rPr>
          <w:rFonts w:ascii="Times New Roman" w:hAnsi="Times New Roman"/>
          <w:sz w:val="24"/>
          <w:szCs w:val="24"/>
        </w:rPr>
      </w:pPr>
      <w:r w:rsidRPr="00F80739">
        <w:rPr>
          <w:rFonts w:ascii="Times New Roman" w:hAnsi="Times New Roman"/>
          <w:sz w:val="24"/>
          <w:szCs w:val="24"/>
        </w:rPr>
        <w:t>Que su producción industrial sea atractiva para los potenciales inversionistas públicos o privados.</w:t>
      </w:r>
    </w:p>
    <w:p w:rsidR="00DD0321" w:rsidRPr="00DD0321" w:rsidRDefault="00DD0321" w:rsidP="00DD0321">
      <w:pPr>
        <w:spacing w:after="0" w:line="360" w:lineRule="auto"/>
        <w:jc w:val="both"/>
        <w:rPr>
          <w:rFonts w:ascii="Times New Roman" w:hAnsi="Times New Roman"/>
          <w:sz w:val="24"/>
          <w:szCs w:val="24"/>
        </w:rPr>
      </w:pPr>
    </w:p>
    <w:p w:rsidR="00F80739" w:rsidRPr="00F80739" w:rsidRDefault="00DD0321" w:rsidP="00DD0321">
      <w:pPr>
        <w:spacing w:after="0" w:line="360" w:lineRule="auto"/>
        <w:jc w:val="both"/>
        <w:rPr>
          <w:rFonts w:ascii="Times New Roman" w:hAnsi="Times New Roman"/>
          <w:b/>
          <w:sz w:val="24"/>
          <w:szCs w:val="24"/>
        </w:rPr>
      </w:pPr>
      <w:r w:rsidRPr="00F80739">
        <w:rPr>
          <w:rFonts w:ascii="Times New Roman" w:hAnsi="Times New Roman"/>
          <w:b/>
          <w:sz w:val="24"/>
          <w:szCs w:val="24"/>
        </w:rPr>
        <w:t>Criterios a considerar para la elaboración de una mezcla nutritiva</w:t>
      </w:r>
    </w:p>
    <w:p w:rsidR="00F80739" w:rsidRPr="00F80739" w:rsidRDefault="00F80739" w:rsidP="00F80739">
      <w:pPr>
        <w:spacing w:after="0" w:line="360" w:lineRule="auto"/>
        <w:jc w:val="both"/>
        <w:rPr>
          <w:rFonts w:ascii="Times New Roman" w:hAnsi="Times New Roman"/>
          <w:sz w:val="24"/>
          <w:szCs w:val="24"/>
        </w:rPr>
      </w:pPr>
      <w:r w:rsidRPr="00F80739">
        <w:rPr>
          <w:rFonts w:ascii="Times New Roman" w:hAnsi="Times New Roman"/>
          <w:sz w:val="24"/>
          <w:szCs w:val="24"/>
        </w:rPr>
        <w:t>Se menciona que existen tres métodos que permiten combinar la proteína de diferentes fuentes vegetales para la formulación de mezclas de buena calidad proteica (</w:t>
      </w:r>
      <w:proofErr w:type="spellStart"/>
      <w:r w:rsidRPr="00F80739">
        <w:rPr>
          <w:rFonts w:ascii="Times New Roman" w:hAnsi="Times New Roman"/>
          <w:sz w:val="24"/>
          <w:szCs w:val="24"/>
        </w:rPr>
        <w:t>Bressani</w:t>
      </w:r>
      <w:proofErr w:type="spellEnd"/>
      <w:r w:rsidRPr="00F80739">
        <w:rPr>
          <w:rFonts w:ascii="Times New Roman" w:hAnsi="Times New Roman"/>
          <w:sz w:val="24"/>
          <w:szCs w:val="24"/>
        </w:rPr>
        <w:t>, 2010); estos son:</w:t>
      </w:r>
    </w:p>
    <w:p w:rsidR="00F80739" w:rsidRPr="00F80739" w:rsidRDefault="00F80739" w:rsidP="00B3598A">
      <w:pPr>
        <w:pStyle w:val="Prrafodelista"/>
        <w:numPr>
          <w:ilvl w:val="0"/>
          <w:numId w:val="8"/>
        </w:numPr>
        <w:spacing w:after="0" w:line="360" w:lineRule="auto"/>
        <w:ind w:left="709" w:hanging="349"/>
        <w:jc w:val="both"/>
        <w:rPr>
          <w:rFonts w:ascii="Times New Roman" w:hAnsi="Times New Roman"/>
          <w:sz w:val="24"/>
          <w:szCs w:val="24"/>
        </w:rPr>
      </w:pPr>
      <w:r w:rsidRPr="00F80739">
        <w:rPr>
          <w:rFonts w:ascii="Times New Roman" w:hAnsi="Times New Roman"/>
          <w:sz w:val="24"/>
          <w:szCs w:val="24"/>
        </w:rPr>
        <w:t>Mezclando los componentes según su contenido de aminoácidos esenciales en base a un patrón de referencia.</w:t>
      </w:r>
    </w:p>
    <w:p w:rsidR="00F80739" w:rsidRPr="00F80739" w:rsidRDefault="00F80739" w:rsidP="00B3598A">
      <w:pPr>
        <w:pStyle w:val="Prrafodelista"/>
        <w:numPr>
          <w:ilvl w:val="0"/>
          <w:numId w:val="8"/>
        </w:numPr>
        <w:spacing w:after="0" w:line="360" w:lineRule="auto"/>
        <w:ind w:left="709" w:hanging="349"/>
        <w:jc w:val="both"/>
        <w:rPr>
          <w:rFonts w:ascii="Times New Roman" w:hAnsi="Times New Roman"/>
          <w:sz w:val="24"/>
          <w:szCs w:val="24"/>
        </w:rPr>
      </w:pPr>
      <w:r w:rsidRPr="00F80739">
        <w:rPr>
          <w:rFonts w:ascii="Times New Roman" w:hAnsi="Times New Roman"/>
          <w:sz w:val="24"/>
          <w:szCs w:val="24"/>
        </w:rPr>
        <w:t>Adicionando una proteína a otra en la cantidad necesaria para cubrir las deficiencias en aminoácidos de una de ellas.</w:t>
      </w:r>
    </w:p>
    <w:p w:rsidR="00DD0321" w:rsidRPr="00F80739" w:rsidRDefault="00F80739" w:rsidP="00B3598A">
      <w:pPr>
        <w:pStyle w:val="Prrafodelista"/>
        <w:numPr>
          <w:ilvl w:val="0"/>
          <w:numId w:val="8"/>
        </w:numPr>
        <w:spacing w:after="0" w:line="360" w:lineRule="auto"/>
        <w:ind w:left="709" w:hanging="349"/>
        <w:jc w:val="both"/>
        <w:rPr>
          <w:rFonts w:ascii="Times New Roman" w:hAnsi="Times New Roman"/>
          <w:sz w:val="24"/>
          <w:szCs w:val="24"/>
        </w:rPr>
      </w:pPr>
      <w:r w:rsidRPr="00F80739">
        <w:rPr>
          <w:rFonts w:ascii="Times New Roman" w:hAnsi="Times New Roman"/>
          <w:sz w:val="24"/>
          <w:szCs w:val="24"/>
        </w:rPr>
        <w:t>Buscando a través de pruebas biológicas el punto de complementación óptima entre los aminoácidos de proteínas provenientes de varias fuentes.</w:t>
      </w:r>
    </w:p>
    <w:p w:rsidR="00F80739" w:rsidRPr="00DD0321" w:rsidRDefault="00F80739" w:rsidP="00F80739">
      <w:pPr>
        <w:spacing w:after="0" w:line="360" w:lineRule="auto"/>
        <w:jc w:val="both"/>
        <w:rPr>
          <w:rFonts w:ascii="Times New Roman" w:hAnsi="Times New Roman"/>
          <w:sz w:val="24"/>
          <w:szCs w:val="24"/>
        </w:rPr>
      </w:pPr>
    </w:p>
    <w:p w:rsidR="00DD0321" w:rsidRPr="00F80739" w:rsidRDefault="00DD0321" w:rsidP="00DD0321">
      <w:pPr>
        <w:spacing w:after="0" w:line="360" w:lineRule="auto"/>
        <w:jc w:val="both"/>
        <w:rPr>
          <w:rFonts w:ascii="Times New Roman" w:hAnsi="Times New Roman"/>
          <w:b/>
          <w:sz w:val="24"/>
          <w:szCs w:val="24"/>
        </w:rPr>
      </w:pPr>
      <w:r w:rsidRPr="00F80739">
        <w:rPr>
          <w:rFonts w:ascii="Times New Roman" w:hAnsi="Times New Roman"/>
          <w:b/>
          <w:sz w:val="24"/>
          <w:szCs w:val="24"/>
        </w:rPr>
        <w:t>Metodología</w:t>
      </w:r>
      <w:r w:rsidR="00F80739">
        <w:rPr>
          <w:rFonts w:ascii="Times New Roman" w:hAnsi="Times New Roman"/>
          <w:b/>
          <w:sz w:val="24"/>
          <w:szCs w:val="24"/>
        </w:rPr>
        <w:t xml:space="preserve"> </w:t>
      </w:r>
      <w:r w:rsidRPr="00F80739">
        <w:rPr>
          <w:rFonts w:ascii="Times New Roman" w:hAnsi="Times New Roman"/>
          <w:b/>
          <w:sz w:val="24"/>
          <w:szCs w:val="24"/>
        </w:rPr>
        <w:t>de</w:t>
      </w:r>
      <w:r w:rsidR="00F80739">
        <w:rPr>
          <w:rFonts w:ascii="Times New Roman" w:hAnsi="Times New Roman"/>
          <w:b/>
          <w:sz w:val="24"/>
          <w:szCs w:val="24"/>
        </w:rPr>
        <w:t xml:space="preserve"> </w:t>
      </w:r>
      <w:r w:rsidRPr="00F80739">
        <w:rPr>
          <w:rFonts w:ascii="Times New Roman" w:hAnsi="Times New Roman"/>
          <w:b/>
          <w:sz w:val="24"/>
          <w:szCs w:val="24"/>
        </w:rPr>
        <w:t>formulación</w:t>
      </w:r>
    </w:p>
    <w:p w:rsidR="00F80739" w:rsidRPr="00F80739" w:rsidRDefault="00F80739" w:rsidP="00F80739">
      <w:pPr>
        <w:spacing w:after="0" w:line="360" w:lineRule="auto"/>
        <w:jc w:val="both"/>
        <w:rPr>
          <w:rFonts w:ascii="Times New Roman" w:hAnsi="Times New Roman"/>
          <w:sz w:val="24"/>
          <w:szCs w:val="24"/>
        </w:rPr>
      </w:pPr>
      <w:r w:rsidRPr="00F80739">
        <w:rPr>
          <w:rFonts w:ascii="Times New Roman" w:hAnsi="Times New Roman"/>
          <w:sz w:val="24"/>
          <w:szCs w:val="24"/>
        </w:rPr>
        <w:t>La selección de materias de gran valor nutritivo puede basarse en los análisis publicados acerca de su contenido de aminoácidos, si es que se dispone de tales análisis, pues en otro caso deberá determinarse el contenido en aminoácidos. Existen varios métodos que permiten combinar las proteínas de diferentes alimentos de los cuales los más importantes son (</w:t>
      </w:r>
      <w:proofErr w:type="spellStart"/>
      <w:r w:rsidRPr="00F80739">
        <w:rPr>
          <w:rFonts w:ascii="Times New Roman" w:hAnsi="Times New Roman"/>
          <w:sz w:val="24"/>
          <w:szCs w:val="24"/>
        </w:rPr>
        <w:t>Bressani</w:t>
      </w:r>
      <w:proofErr w:type="spellEnd"/>
      <w:r w:rsidRPr="00F80739">
        <w:rPr>
          <w:rFonts w:ascii="Times New Roman" w:hAnsi="Times New Roman"/>
          <w:sz w:val="24"/>
          <w:szCs w:val="24"/>
        </w:rPr>
        <w:t>, 2010):</w:t>
      </w:r>
    </w:p>
    <w:p w:rsidR="00F80739" w:rsidRPr="00F80739" w:rsidRDefault="00F80739" w:rsidP="00B3598A">
      <w:pPr>
        <w:pStyle w:val="Prrafodelista"/>
        <w:numPr>
          <w:ilvl w:val="0"/>
          <w:numId w:val="9"/>
        </w:numPr>
        <w:spacing w:after="0" w:line="360" w:lineRule="auto"/>
        <w:jc w:val="both"/>
        <w:rPr>
          <w:rFonts w:ascii="Times New Roman" w:hAnsi="Times New Roman"/>
          <w:sz w:val="24"/>
          <w:szCs w:val="24"/>
        </w:rPr>
      </w:pPr>
      <w:r w:rsidRPr="00F80739">
        <w:rPr>
          <w:rFonts w:ascii="Times New Roman" w:hAnsi="Times New Roman"/>
          <w:sz w:val="24"/>
          <w:szCs w:val="24"/>
        </w:rPr>
        <w:t>Cálculo teórico: Basado en el cómputo químico con referencia un patrón.</w:t>
      </w:r>
    </w:p>
    <w:p w:rsidR="00F80739" w:rsidRPr="00F80739" w:rsidRDefault="00F80739" w:rsidP="00B3598A">
      <w:pPr>
        <w:pStyle w:val="Prrafodelista"/>
        <w:numPr>
          <w:ilvl w:val="0"/>
          <w:numId w:val="9"/>
        </w:numPr>
        <w:spacing w:after="0" w:line="360" w:lineRule="auto"/>
        <w:jc w:val="both"/>
        <w:rPr>
          <w:rFonts w:ascii="Times New Roman" w:hAnsi="Times New Roman"/>
          <w:sz w:val="24"/>
          <w:szCs w:val="24"/>
        </w:rPr>
      </w:pPr>
      <w:r w:rsidRPr="00F80739">
        <w:rPr>
          <w:rFonts w:ascii="Times New Roman" w:hAnsi="Times New Roman"/>
          <w:sz w:val="24"/>
          <w:szCs w:val="24"/>
        </w:rPr>
        <w:t>Programación lineal: Que resuelve el problema de combinación del aporte de nutrientes de los insumos.</w:t>
      </w:r>
    </w:p>
    <w:p w:rsidR="00F80739" w:rsidRPr="00F80739" w:rsidRDefault="00F80739" w:rsidP="00B3598A">
      <w:pPr>
        <w:pStyle w:val="Prrafodelista"/>
        <w:numPr>
          <w:ilvl w:val="0"/>
          <w:numId w:val="9"/>
        </w:numPr>
        <w:spacing w:after="0" w:line="360" w:lineRule="auto"/>
        <w:jc w:val="both"/>
        <w:rPr>
          <w:rFonts w:ascii="Times New Roman" w:hAnsi="Times New Roman"/>
          <w:sz w:val="24"/>
          <w:szCs w:val="24"/>
        </w:rPr>
      </w:pPr>
      <w:r w:rsidRPr="00F80739">
        <w:rPr>
          <w:rFonts w:ascii="Times New Roman" w:hAnsi="Times New Roman"/>
          <w:sz w:val="24"/>
          <w:szCs w:val="24"/>
        </w:rPr>
        <w:t>Métodos</w:t>
      </w:r>
      <w:r w:rsidRPr="00F80739">
        <w:rPr>
          <w:rFonts w:ascii="Times New Roman" w:hAnsi="Times New Roman"/>
          <w:sz w:val="24"/>
          <w:szCs w:val="24"/>
        </w:rPr>
        <w:tab/>
        <w:t>biológicos:</w:t>
      </w:r>
      <w:r w:rsidRPr="00F80739">
        <w:rPr>
          <w:rFonts w:ascii="Times New Roman" w:hAnsi="Times New Roman"/>
          <w:sz w:val="24"/>
          <w:szCs w:val="24"/>
        </w:rPr>
        <w:tab/>
        <w:t>Estudio</w:t>
      </w:r>
      <w:r w:rsidRPr="00F80739">
        <w:rPr>
          <w:rFonts w:ascii="Times New Roman" w:hAnsi="Times New Roman"/>
          <w:sz w:val="24"/>
          <w:szCs w:val="24"/>
        </w:rPr>
        <w:tab/>
        <w:t>experimental</w:t>
      </w:r>
      <w:r w:rsidRPr="00F80739">
        <w:rPr>
          <w:rFonts w:ascii="Times New Roman" w:hAnsi="Times New Roman"/>
          <w:sz w:val="24"/>
          <w:szCs w:val="24"/>
        </w:rPr>
        <w:tab/>
        <w:t>con</w:t>
      </w:r>
      <w:r w:rsidRPr="00F80739">
        <w:rPr>
          <w:rFonts w:ascii="Times New Roman" w:hAnsi="Times New Roman"/>
          <w:sz w:val="24"/>
          <w:szCs w:val="24"/>
        </w:rPr>
        <w:tab/>
        <w:t>animales</w:t>
      </w:r>
      <w:r w:rsidRPr="00F80739">
        <w:rPr>
          <w:rFonts w:ascii="Times New Roman" w:hAnsi="Times New Roman"/>
          <w:sz w:val="24"/>
          <w:szCs w:val="24"/>
        </w:rPr>
        <w:tab/>
        <w:t>de laboratorio.</w:t>
      </w:r>
    </w:p>
    <w:p w:rsidR="00F80739" w:rsidRPr="00F80739" w:rsidRDefault="00F80739" w:rsidP="00F80739">
      <w:pPr>
        <w:spacing w:after="0" w:line="360" w:lineRule="auto"/>
        <w:jc w:val="both"/>
        <w:rPr>
          <w:rFonts w:ascii="Times New Roman" w:hAnsi="Times New Roman"/>
          <w:sz w:val="24"/>
          <w:szCs w:val="24"/>
        </w:rPr>
      </w:pPr>
      <w:r w:rsidRPr="00F80739">
        <w:rPr>
          <w:rFonts w:ascii="Times New Roman" w:hAnsi="Times New Roman"/>
          <w:sz w:val="24"/>
          <w:szCs w:val="24"/>
        </w:rPr>
        <w:t>Para seleccionar una mezcla alimenticia adecuada se debe presentar los siguientes factores:</w:t>
      </w:r>
    </w:p>
    <w:p w:rsidR="00F80739" w:rsidRPr="00F80739" w:rsidRDefault="00F80739" w:rsidP="00B3598A">
      <w:pPr>
        <w:pStyle w:val="Prrafodelista"/>
        <w:numPr>
          <w:ilvl w:val="0"/>
          <w:numId w:val="10"/>
        </w:numPr>
        <w:spacing w:after="0" w:line="360" w:lineRule="auto"/>
        <w:jc w:val="both"/>
        <w:rPr>
          <w:rFonts w:ascii="Times New Roman" w:hAnsi="Times New Roman"/>
          <w:sz w:val="24"/>
          <w:szCs w:val="24"/>
        </w:rPr>
      </w:pPr>
      <w:r w:rsidRPr="00F80739">
        <w:rPr>
          <w:rFonts w:ascii="Times New Roman" w:hAnsi="Times New Roman"/>
          <w:sz w:val="24"/>
          <w:szCs w:val="24"/>
        </w:rPr>
        <w:t>Valor nutritivo de los ingredientes y producto final.</w:t>
      </w:r>
    </w:p>
    <w:p w:rsidR="00F80739" w:rsidRPr="00F80739" w:rsidRDefault="00F80739" w:rsidP="00B3598A">
      <w:pPr>
        <w:pStyle w:val="Prrafodelista"/>
        <w:numPr>
          <w:ilvl w:val="0"/>
          <w:numId w:val="10"/>
        </w:numPr>
        <w:spacing w:after="0" w:line="360" w:lineRule="auto"/>
        <w:jc w:val="both"/>
        <w:rPr>
          <w:rFonts w:ascii="Times New Roman" w:hAnsi="Times New Roman"/>
          <w:sz w:val="24"/>
          <w:szCs w:val="24"/>
        </w:rPr>
      </w:pPr>
      <w:r w:rsidRPr="00F80739">
        <w:rPr>
          <w:rFonts w:ascii="Times New Roman" w:hAnsi="Times New Roman"/>
          <w:sz w:val="24"/>
          <w:szCs w:val="24"/>
        </w:rPr>
        <w:t>Posibilidad de que existan sustancias tóxicas y compuestos altamente digestibles para evitar trastornos digestivos.</w:t>
      </w:r>
    </w:p>
    <w:p w:rsidR="00F80739" w:rsidRPr="00F80739" w:rsidRDefault="00F80739" w:rsidP="00F80739">
      <w:pPr>
        <w:spacing w:after="0" w:line="360" w:lineRule="auto"/>
        <w:jc w:val="both"/>
        <w:rPr>
          <w:rFonts w:ascii="Times New Roman" w:hAnsi="Times New Roman"/>
          <w:sz w:val="24"/>
          <w:szCs w:val="24"/>
        </w:rPr>
      </w:pPr>
      <w:r w:rsidRPr="00F80739">
        <w:rPr>
          <w:rFonts w:ascii="Times New Roman" w:hAnsi="Times New Roman"/>
          <w:sz w:val="24"/>
          <w:szCs w:val="24"/>
        </w:rPr>
        <w:t xml:space="preserve"> </w:t>
      </w:r>
    </w:p>
    <w:p w:rsidR="00F80739" w:rsidRPr="00F80739" w:rsidRDefault="00F80739" w:rsidP="00B3598A">
      <w:pPr>
        <w:pStyle w:val="Prrafodelista"/>
        <w:numPr>
          <w:ilvl w:val="0"/>
          <w:numId w:val="10"/>
        </w:numPr>
        <w:spacing w:after="0" w:line="360" w:lineRule="auto"/>
        <w:jc w:val="both"/>
        <w:rPr>
          <w:rFonts w:ascii="Times New Roman" w:hAnsi="Times New Roman"/>
          <w:sz w:val="24"/>
          <w:szCs w:val="24"/>
        </w:rPr>
      </w:pPr>
      <w:r w:rsidRPr="00F80739">
        <w:rPr>
          <w:rFonts w:ascii="Times New Roman" w:hAnsi="Times New Roman"/>
          <w:sz w:val="24"/>
          <w:szCs w:val="24"/>
        </w:rPr>
        <w:lastRenderedPageBreak/>
        <w:t>La materia prima debe existir en la zona o región y tener la tendencia de mayor productividad.</w:t>
      </w:r>
    </w:p>
    <w:p w:rsidR="00F80739" w:rsidRPr="00F80739" w:rsidRDefault="00F80739" w:rsidP="00B3598A">
      <w:pPr>
        <w:pStyle w:val="Prrafodelista"/>
        <w:numPr>
          <w:ilvl w:val="0"/>
          <w:numId w:val="10"/>
        </w:numPr>
        <w:spacing w:after="0" w:line="360" w:lineRule="auto"/>
        <w:jc w:val="both"/>
        <w:rPr>
          <w:rFonts w:ascii="Times New Roman" w:hAnsi="Times New Roman"/>
          <w:sz w:val="24"/>
          <w:szCs w:val="24"/>
        </w:rPr>
      </w:pPr>
      <w:r w:rsidRPr="00F80739">
        <w:rPr>
          <w:rFonts w:ascii="Times New Roman" w:hAnsi="Times New Roman"/>
          <w:sz w:val="24"/>
          <w:szCs w:val="24"/>
        </w:rPr>
        <w:t>Que la mezcla y/o harina simple tenga buenas cualidades de conservación y preferiblemente no requiera refrigeración y que no le afecten las condiciones climáticas.</w:t>
      </w:r>
    </w:p>
    <w:p w:rsidR="00F80739" w:rsidRPr="00F80739" w:rsidRDefault="00F80739" w:rsidP="00B3598A">
      <w:pPr>
        <w:pStyle w:val="Prrafodelista"/>
        <w:numPr>
          <w:ilvl w:val="0"/>
          <w:numId w:val="10"/>
        </w:numPr>
        <w:spacing w:after="0" w:line="360" w:lineRule="auto"/>
        <w:jc w:val="both"/>
        <w:rPr>
          <w:rFonts w:ascii="Times New Roman" w:hAnsi="Times New Roman"/>
          <w:sz w:val="24"/>
          <w:szCs w:val="24"/>
        </w:rPr>
      </w:pPr>
      <w:r w:rsidRPr="00F80739">
        <w:rPr>
          <w:rFonts w:ascii="Times New Roman" w:hAnsi="Times New Roman"/>
          <w:sz w:val="24"/>
          <w:szCs w:val="24"/>
        </w:rPr>
        <w:t>Evitar aquellos procesos que reduzcan el valor nutritivo.</w:t>
      </w:r>
    </w:p>
    <w:p w:rsidR="00F80739" w:rsidRPr="00F80739" w:rsidRDefault="00F80739" w:rsidP="00B3598A">
      <w:pPr>
        <w:pStyle w:val="Prrafodelista"/>
        <w:numPr>
          <w:ilvl w:val="0"/>
          <w:numId w:val="10"/>
        </w:numPr>
        <w:spacing w:after="0" w:line="360" w:lineRule="auto"/>
        <w:jc w:val="both"/>
        <w:rPr>
          <w:rFonts w:ascii="Times New Roman" w:hAnsi="Times New Roman"/>
          <w:sz w:val="24"/>
          <w:szCs w:val="24"/>
        </w:rPr>
      </w:pPr>
      <w:r w:rsidRPr="00F80739">
        <w:rPr>
          <w:rFonts w:ascii="Times New Roman" w:hAnsi="Times New Roman"/>
          <w:sz w:val="24"/>
          <w:szCs w:val="24"/>
        </w:rPr>
        <w:t>Posibilidades de utilizar productos locales.</w:t>
      </w:r>
    </w:p>
    <w:p w:rsidR="00F80739" w:rsidRPr="00F80739" w:rsidRDefault="00F80739" w:rsidP="00B3598A">
      <w:pPr>
        <w:pStyle w:val="Prrafodelista"/>
        <w:numPr>
          <w:ilvl w:val="0"/>
          <w:numId w:val="10"/>
        </w:numPr>
        <w:spacing w:after="0" w:line="360" w:lineRule="auto"/>
        <w:jc w:val="both"/>
        <w:rPr>
          <w:rFonts w:ascii="Times New Roman" w:hAnsi="Times New Roman"/>
          <w:sz w:val="24"/>
          <w:szCs w:val="24"/>
        </w:rPr>
      </w:pPr>
      <w:r w:rsidRPr="00F80739">
        <w:rPr>
          <w:rFonts w:ascii="Times New Roman" w:hAnsi="Times New Roman"/>
          <w:sz w:val="24"/>
          <w:szCs w:val="24"/>
        </w:rPr>
        <w:t>Bajo</w:t>
      </w:r>
      <w:r w:rsidRPr="00F80739">
        <w:rPr>
          <w:rFonts w:ascii="Times New Roman" w:hAnsi="Times New Roman"/>
          <w:sz w:val="24"/>
          <w:szCs w:val="24"/>
        </w:rPr>
        <w:tab/>
        <w:t>costo,</w:t>
      </w:r>
      <w:r w:rsidRPr="00F80739">
        <w:rPr>
          <w:rFonts w:ascii="Times New Roman" w:hAnsi="Times New Roman"/>
          <w:sz w:val="24"/>
          <w:szCs w:val="24"/>
        </w:rPr>
        <w:tab/>
        <w:t>incluyendo</w:t>
      </w:r>
      <w:r w:rsidRPr="00F80739">
        <w:rPr>
          <w:rFonts w:ascii="Times New Roman" w:hAnsi="Times New Roman"/>
          <w:sz w:val="24"/>
          <w:szCs w:val="24"/>
        </w:rPr>
        <w:tab/>
        <w:t>materia</w:t>
      </w:r>
      <w:r w:rsidRPr="00F80739">
        <w:rPr>
          <w:rFonts w:ascii="Times New Roman" w:hAnsi="Times New Roman"/>
          <w:sz w:val="24"/>
          <w:szCs w:val="24"/>
        </w:rPr>
        <w:tab/>
        <w:t>prima,</w:t>
      </w:r>
      <w:r w:rsidRPr="00F80739">
        <w:rPr>
          <w:rFonts w:ascii="Times New Roman" w:hAnsi="Times New Roman"/>
          <w:sz w:val="24"/>
          <w:szCs w:val="24"/>
        </w:rPr>
        <w:tab/>
        <w:t>procesamiento</w:t>
      </w:r>
      <w:r w:rsidRPr="00F80739">
        <w:rPr>
          <w:rFonts w:ascii="Times New Roman" w:hAnsi="Times New Roman"/>
          <w:sz w:val="24"/>
          <w:szCs w:val="24"/>
        </w:rPr>
        <w:tab/>
        <w:t>y comercialización.</w:t>
      </w:r>
    </w:p>
    <w:p w:rsidR="00F80739" w:rsidRPr="00F80739" w:rsidRDefault="00F80739" w:rsidP="00B3598A">
      <w:pPr>
        <w:pStyle w:val="Prrafodelista"/>
        <w:numPr>
          <w:ilvl w:val="0"/>
          <w:numId w:val="10"/>
        </w:numPr>
        <w:spacing w:after="0" w:line="360" w:lineRule="auto"/>
        <w:jc w:val="both"/>
        <w:rPr>
          <w:rFonts w:ascii="Times New Roman" w:hAnsi="Times New Roman"/>
          <w:sz w:val="24"/>
          <w:szCs w:val="24"/>
        </w:rPr>
      </w:pPr>
      <w:r w:rsidRPr="00F80739">
        <w:rPr>
          <w:rFonts w:ascii="Times New Roman" w:hAnsi="Times New Roman"/>
          <w:sz w:val="24"/>
          <w:szCs w:val="24"/>
        </w:rPr>
        <w:t>Fáciles de preparar.</w:t>
      </w:r>
    </w:p>
    <w:p w:rsidR="00F80739" w:rsidRPr="00F80739" w:rsidRDefault="00F80739" w:rsidP="00B3598A">
      <w:pPr>
        <w:pStyle w:val="Prrafodelista"/>
        <w:numPr>
          <w:ilvl w:val="0"/>
          <w:numId w:val="10"/>
        </w:numPr>
        <w:spacing w:after="0" w:line="360" w:lineRule="auto"/>
        <w:jc w:val="both"/>
        <w:rPr>
          <w:rFonts w:ascii="Times New Roman" w:hAnsi="Times New Roman"/>
          <w:sz w:val="24"/>
          <w:szCs w:val="24"/>
        </w:rPr>
      </w:pPr>
      <w:r w:rsidRPr="00F80739">
        <w:rPr>
          <w:rFonts w:ascii="Times New Roman" w:hAnsi="Times New Roman"/>
          <w:sz w:val="24"/>
          <w:szCs w:val="24"/>
        </w:rPr>
        <w:t>Aceptabilidad y adaptación a los hábitos alimentarios.</w:t>
      </w:r>
    </w:p>
    <w:p w:rsidR="00F80739" w:rsidRPr="00F80739" w:rsidRDefault="00F80739" w:rsidP="00F80739">
      <w:pPr>
        <w:spacing w:after="0" w:line="360" w:lineRule="auto"/>
        <w:jc w:val="both"/>
        <w:rPr>
          <w:rFonts w:ascii="Times New Roman" w:hAnsi="Times New Roman"/>
          <w:sz w:val="24"/>
          <w:szCs w:val="24"/>
        </w:rPr>
      </w:pPr>
    </w:p>
    <w:p w:rsidR="00F80739" w:rsidRPr="00F80739" w:rsidRDefault="00F80739" w:rsidP="00F80739">
      <w:pPr>
        <w:spacing w:after="0" w:line="360" w:lineRule="auto"/>
        <w:jc w:val="both"/>
        <w:rPr>
          <w:rFonts w:ascii="Times New Roman" w:hAnsi="Times New Roman"/>
          <w:b/>
          <w:sz w:val="24"/>
          <w:szCs w:val="24"/>
        </w:rPr>
      </w:pPr>
      <w:r w:rsidRPr="00F80739">
        <w:rPr>
          <w:rFonts w:ascii="Times New Roman" w:hAnsi="Times New Roman"/>
          <w:b/>
          <w:sz w:val="24"/>
          <w:szCs w:val="24"/>
        </w:rPr>
        <w:t>Escore del alimento</w:t>
      </w:r>
    </w:p>
    <w:p w:rsidR="00F80739" w:rsidRPr="00F80739" w:rsidRDefault="00F80739" w:rsidP="00F80739">
      <w:pPr>
        <w:spacing w:after="0" w:line="360" w:lineRule="auto"/>
        <w:jc w:val="both"/>
        <w:rPr>
          <w:rFonts w:ascii="Times New Roman" w:hAnsi="Times New Roman"/>
          <w:sz w:val="24"/>
          <w:szCs w:val="24"/>
        </w:rPr>
      </w:pPr>
      <w:r w:rsidRPr="00F80739">
        <w:rPr>
          <w:rFonts w:ascii="Times New Roman" w:hAnsi="Times New Roman"/>
          <w:sz w:val="24"/>
          <w:szCs w:val="24"/>
        </w:rPr>
        <w:t>Viene a ser: mg de aminoácidos en proteína en estudio/ mg de aminoácidos en proteína patrón. El escore de cada alimento se calcula teniendo en cuenta datos bibliográficos de composición química de aminoácidos esenciales de las tablas de FAO (MINSA, 2009).</w:t>
      </w:r>
    </w:p>
    <w:p w:rsidR="00F80739" w:rsidRDefault="00F80739" w:rsidP="00DD0321">
      <w:pPr>
        <w:spacing w:after="0" w:line="360" w:lineRule="auto"/>
        <w:jc w:val="both"/>
        <w:rPr>
          <w:rFonts w:ascii="Times New Roman" w:hAnsi="Times New Roman"/>
          <w:sz w:val="24"/>
          <w:szCs w:val="24"/>
        </w:rPr>
      </w:pPr>
    </w:p>
    <w:p w:rsidR="00DD0321" w:rsidRPr="00F80739" w:rsidRDefault="00DD0321" w:rsidP="00F80739">
      <w:pPr>
        <w:spacing w:after="0" w:line="360" w:lineRule="auto"/>
        <w:jc w:val="center"/>
        <w:rPr>
          <w:rFonts w:ascii="Times New Roman" w:hAnsi="Times New Roman"/>
          <w:sz w:val="20"/>
          <w:szCs w:val="24"/>
        </w:rPr>
      </w:pPr>
      <w:r w:rsidRPr="00F80739">
        <w:rPr>
          <w:rFonts w:ascii="Times New Roman" w:hAnsi="Times New Roman"/>
          <w:b/>
          <w:sz w:val="20"/>
          <w:szCs w:val="24"/>
        </w:rPr>
        <w:t>Tabla</w:t>
      </w:r>
      <w:r w:rsidR="00F80739" w:rsidRPr="00F80739">
        <w:rPr>
          <w:rFonts w:ascii="Times New Roman" w:hAnsi="Times New Roman"/>
          <w:b/>
          <w:sz w:val="20"/>
          <w:szCs w:val="24"/>
        </w:rPr>
        <w:t xml:space="preserve"> </w:t>
      </w:r>
      <w:r w:rsidRPr="00F80739">
        <w:rPr>
          <w:rFonts w:ascii="Times New Roman" w:hAnsi="Times New Roman"/>
          <w:b/>
          <w:sz w:val="20"/>
          <w:szCs w:val="24"/>
        </w:rPr>
        <w:t>1</w:t>
      </w:r>
      <w:r w:rsidR="00F80739" w:rsidRPr="00F80739">
        <w:rPr>
          <w:rFonts w:ascii="Times New Roman" w:hAnsi="Times New Roman"/>
          <w:b/>
          <w:sz w:val="20"/>
          <w:szCs w:val="24"/>
        </w:rPr>
        <w:t>:</w:t>
      </w:r>
      <w:r w:rsidR="00F80739" w:rsidRPr="00F80739">
        <w:rPr>
          <w:rFonts w:ascii="Times New Roman" w:hAnsi="Times New Roman"/>
          <w:sz w:val="20"/>
          <w:szCs w:val="24"/>
        </w:rPr>
        <w:t xml:space="preserve"> Patrón de aminoácidos propuesto para niños &gt; a 1 año y adultos</w:t>
      </w:r>
    </w:p>
    <w:tbl>
      <w:tblPr>
        <w:tblStyle w:val="TableNormal"/>
        <w:tblW w:w="0" w:type="auto"/>
        <w:jc w:val="center"/>
        <w:tblInd w:w="0" w:type="dxa"/>
        <w:tblLayout w:type="fixed"/>
        <w:tblLook w:val="01E0" w:firstRow="1" w:lastRow="1" w:firstColumn="1" w:lastColumn="1" w:noHBand="0" w:noVBand="0"/>
      </w:tblPr>
      <w:tblGrid>
        <w:gridCol w:w="2390"/>
        <w:gridCol w:w="1694"/>
      </w:tblGrid>
      <w:tr w:rsidR="00F80739" w:rsidRPr="00F80739" w:rsidTr="00F80739">
        <w:trPr>
          <w:trHeight w:val="269"/>
          <w:jc w:val="center"/>
        </w:trPr>
        <w:tc>
          <w:tcPr>
            <w:tcW w:w="2390" w:type="dxa"/>
            <w:tcBorders>
              <w:top w:val="single" w:sz="4" w:space="0" w:color="000000"/>
              <w:bottom w:val="single" w:sz="4" w:space="0" w:color="000000"/>
            </w:tcBorders>
          </w:tcPr>
          <w:p w:rsidR="00F80739" w:rsidRPr="00F80739" w:rsidRDefault="00F80739" w:rsidP="00F80739">
            <w:pPr>
              <w:pStyle w:val="TableParagraph"/>
              <w:spacing w:line="240" w:lineRule="auto"/>
              <w:ind w:left="421"/>
              <w:jc w:val="left"/>
              <w:rPr>
                <w:rFonts w:ascii="Times New Roman" w:hAnsi="Times New Roman" w:cs="Times New Roman"/>
                <w:b/>
                <w:sz w:val="20"/>
              </w:rPr>
            </w:pPr>
            <w:r w:rsidRPr="00F80739">
              <w:rPr>
                <w:rFonts w:ascii="Times New Roman" w:hAnsi="Times New Roman" w:cs="Times New Roman"/>
                <w:b/>
                <w:sz w:val="20"/>
              </w:rPr>
              <w:t>Aminoácido</w:t>
            </w:r>
            <w:r w:rsidRPr="00F80739">
              <w:rPr>
                <w:rFonts w:ascii="Times New Roman" w:hAnsi="Times New Roman" w:cs="Times New Roman"/>
                <w:b/>
                <w:spacing w:val="-8"/>
                <w:sz w:val="20"/>
              </w:rPr>
              <w:t xml:space="preserve"> </w:t>
            </w:r>
            <w:r w:rsidRPr="00F80739">
              <w:rPr>
                <w:rFonts w:ascii="Times New Roman" w:hAnsi="Times New Roman" w:cs="Times New Roman"/>
                <w:b/>
                <w:sz w:val="20"/>
              </w:rPr>
              <w:t>(AA)</w:t>
            </w:r>
          </w:p>
        </w:tc>
        <w:tc>
          <w:tcPr>
            <w:tcW w:w="1694" w:type="dxa"/>
            <w:tcBorders>
              <w:top w:val="single" w:sz="4" w:space="0" w:color="000000"/>
              <w:bottom w:val="single" w:sz="4" w:space="0" w:color="000000"/>
            </w:tcBorders>
          </w:tcPr>
          <w:p w:rsidR="00F80739" w:rsidRPr="00F80739" w:rsidRDefault="00F80739" w:rsidP="00F80739">
            <w:pPr>
              <w:pStyle w:val="TableParagraph"/>
              <w:spacing w:line="240" w:lineRule="auto"/>
              <w:ind w:left="210" w:right="150"/>
              <w:rPr>
                <w:rFonts w:ascii="Times New Roman" w:hAnsi="Times New Roman" w:cs="Times New Roman"/>
                <w:b/>
                <w:sz w:val="20"/>
              </w:rPr>
            </w:pPr>
            <w:r w:rsidRPr="00F80739">
              <w:rPr>
                <w:rFonts w:ascii="Times New Roman" w:hAnsi="Times New Roman" w:cs="Times New Roman"/>
                <w:b/>
                <w:sz w:val="20"/>
              </w:rPr>
              <w:t>mg/g</w:t>
            </w:r>
            <w:r w:rsidRPr="00F80739">
              <w:rPr>
                <w:rFonts w:ascii="Times New Roman" w:hAnsi="Times New Roman" w:cs="Times New Roman"/>
                <w:b/>
                <w:spacing w:val="-2"/>
                <w:sz w:val="20"/>
              </w:rPr>
              <w:t xml:space="preserve"> </w:t>
            </w:r>
            <w:r w:rsidRPr="00F80739">
              <w:rPr>
                <w:rFonts w:ascii="Times New Roman" w:hAnsi="Times New Roman" w:cs="Times New Roman"/>
                <w:b/>
                <w:sz w:val="20"/>
              </w:rPr>
              <w:t>proteína</w:t>
            </w:r>
          </w:p>
        </w:tc>
      </w:tr>
      <w:tr w:rsidR="00F80739" w:rsidRPr="00F80739" w:rsidTr="00F80739">
        <w:trPr>
          <w:trHeight w:val="226"/>
          <w:jc w:val="center"/>
        </w:trPr>
        <w:tc>
          <w:tcPr>
            <w:tcW w:w="2390" w:type="dxa"/>
            <w:tcBorders>
              <w:top w:val="single" w:sz="4" w:space="0" w:color="000000"/>
            </w:tcBorders>
          </w:tcPr>
          <w:p w:rsidR="00F80739" w:rsidRPr="00F80739" w:rsidRDefault="00F80739" w:rsidP="00F80739">
            <w:pPr>
              <w:pStyle w:val="TableParagraph"/>
              <w:spacing w:line="240" w:lineRule="auto"/>
              <w:ind w:left="113"/>
              <w:jc w:val="left"/>
              <w:rPr>
                <w:rFonts w:ascii="Times New Roman" w:hAnsi="Times New Roman" w:cs="Times New Roman"/>
                <w:sz w:val="20"/>
              </w:rPr>
            </w:pPr>
            <w:r w:rsidRPr="00F80739">
              <w:rPr>
                <w:rFonts w:ascii="Times New Roman" w:hAnsi="Times New Roman" w:cs="Times New Roman"/>
                <w:sz w:val="20"/>
              </w:rPr>
              <w:t>Histidina</w:t>
            </w:r>
          </w:p>
        </w:tc>
        <w:tc>
          <w:tcPr>
            <w:tcW w:w="1694" w:type="dxa"/>
            <w:tcBorders>
              <w:top w:val="single" w:sz="4" w:space="0" w:color="000000"/>
            </w:tcBorders>
          </w:tcPr>
          <w:p w:rsidR="00F80739" w:rsidRPr="00F80739" w:rsidRDefault="00F80739" w:rsidP="00F80739">
            <w:pPr>
              <w:pStyle w:val="TableParagraph"/>
              <w:spacing w:line="240" w:lineRule="auto"/>
              <w:ind w:left="210" w:right="148"/>
              <w:rPr>
                <w:rFonts w:ascii="Times New Roman" w:hAnsi="Times New Roman" w:cs="Times New Roman"/>
                <w:sz w:val="20"/>
              </w:rPr>
            </w:pPr>
            <w:r w:rsidRPr="00F80739">
              <w:rPr>
                <w:rFonts w:ascii="Times New Roman" w:hAnsi="Times New Roman" w:cs="Times New Roman"/>
                <w:sz w:val="20"/>
              </w:rPr>
              <w:t>18</w:t>
            </w:r>
          </w:p>
        </w:tc>
      </w:tr>
      <w:tr w:rsidR="00F80739" w:rsidRPr="00F80739" w:rsidTr="00F80739">
        <w:trPr>
          <w:trHeight w:val="269"/>
          <w:jc w:val="center"/>
        </w:trPr>
        <w:tc>
          <w:tcPr>
            <w:tcW w:w="2390" w:type="dxa"/>
          </w:tcPr>
          <w:p w:rsidR="00F80739" w:rsidRPr="00F80739" w:rsidRDefault="00F80739" w:rsidP="00F80739">
            <w:pPr>
              <w:pStyle w:val="TableParagraph"/>
              <w:spacing w:line="240" w:lineRule="auto"/>
              <w:ind w:left="113"/>
              <w:jc w:val="left"/>
              <w:rPr>
                <w:rFonts w:ascii="Times New Roman" w:hAnsi="Times New Roman" w:cs="Times New Roman"/>
                <w:sz w:val="20"/>
              </w:rPr>
            </w:pPr>
            <w:r w:rsidRPr="00F80739">
              <w:rPr>
                <w:rFonts w:ascii="Times New Roman" w:hAnsi="Times New Roman" w:cs="Times New Roman"/>
                <w:sz w:val="20"/>
              </w:rPr>
              <w:t>Isoleucina</w:t>
            </w:r>
          </w:p>
        </w:tc>
        <w:tc>
          <w:tcPr>
            <w:tcW w:w="1694" w:type="dxa"/>
          </w:tcPr>
          <w:p w:rsidR="00F80739" w:rsidRPr="00F80739" w:rsidRDefault="00F80739" w:rsidP="00F80739">
            <w:pPr>
              <w:pStyle w:val="TableParagraph"/>
              <w:spacing w:line="240" w:lineRule="auto"/>
              <w:ind w:left="210" w:right="148"/>
              <w:rPr>
                <w:rFonts w:ascii="Times New Roman" w:hAnsi="Times New Roman" w:cs="Times New Roman"/>
                <w:sz w:val="20"/>
              </w:rPr>
            </w:pPr>
            <w:r w:rsidRPr="00F80739">
              <w:rPr>
                <w:rFonts w:ascii="Times New Roman" w:hAnsi="Times New Roman" w:cs="Times New Roman"/>
                <w:sz w:val="20"/>
              </w:rPr>
              <w:t>25</w:t>
            </w:r>
          </w:p>
        </w:tc>
      </w:tr>
      <w:tr w:rsidR="00F80739" w:rsidRPr="00F80739" w:rsidTr="00F80739">
        <w:trPr>
          <w:trHeight w:val="270"/>
          <w:jc w:val="center"/>
        </w:trPr>
        <w:tc>
          <w:tcPr>
            <w:tcW w:w="2390" w:type="dxa"/>
          </w:tcPr>
          <w:p w:rsidR="00F80739" w:rsidRPr="00F80739" w:rsidRDefault="00F80739" w:rsidP="00F80739">
            <w:pPr>
              <w:pStyle w:val="TableParagraph"/>
              <w:spacing w:line="240" w:lineRule="auto"/>
              <w:ind w:left="113"/>
              <w:jc w:val="left"/>
              <w:rPr>
                <w:rFonts w:ascii="Times New Roman" w:hAnsi="Times New Roman" w:cs="Times New Roman"/>
                <w:sz w:val="20"/>
              </w:rPr>
            </w:pPr>
            <w:r w:rsidRPr="00F80739">
              <w:rPr>
                <w:rFonts w:ascii="Times New Roman" w:hAnsi="Times New Roman" w:cs="Times New Roman"/>
                <w:sz w:val="20"/>
              </w:rPr>
              <w:t>Leucina</w:t>
            </w:r>
          </w:p>
        </w:tc>
        <w:tc>
          <w:tcPr>
            <w:tcW w:w="1694" w:type="dxa"/>
          </w:tcPr>
          <w:p w:rsidR="00F80739" w:rsidRPr="00F80739" w:rsidRDefault="00F80739" w:rsidP="00F80739">
            <w:pPr>
              <w:pStyle w:val="TableParagraph"/>
              <w:spacing w:line="240" w:lineRule="auto"/>
              <w:ind w:left="210" w:right="148"/>
              <w:rPr>
                <w:rFonts w:ascii="Times New Roman" w:hAnsi="Times New Roman" w:cs="Times New Roman"/>
                <w:sz w:val="20"/>
              </w:rPr>
            </w:pPr>
            <w:r w:rsidRPr="00F80739">
              <w:rPr>
                <w:rFonts w:ascii="Times New Roman" w:hAnsi="Times New Roman" w:cs="Times New Roman"/>
                <w:sz w:val="20"/>
              </w:rPr>
              <w:t>55</w:t>
            </w:r>
          </w:p>
        </w:tc>
      </w:tr>
      <w:tr w:rsidR="00F80739" w:rsidRPr="00F80739" w:rsidTr="00F80739">
        <w:trPr>
          <w:trHeight w:val="270"/>
          <w:jc w:val="center"/>
        </w:trPr>
        <w:tc>
          <w:tcPr>
            <w:tcW w:w="2390" w:type="dxa"/>
          </w:tcPr>
          <w:p w:rsidR="00F80739" w:rsidRPr="00F80739" w:rsidRDefault="00F80739" w:rsidP="00F80739">
            <w:pPr>
              <w:pStyle w:val="TableParagraph"/>
              <w:spacing w:line="240" w:lineRule="auto"/>
              <w:ind w:left="113"/>
              <w:jc w:val="left"/>
              <w:rPr>
                <w:rFonts w:ascii="Times New Roman" w:hAnsi="Times New Roman" w:cs="Times New Roman"/>
                <w:sz w:val="20"/>
              </w:rPr>
            </w:pPr>
            <w:r w:rsidRPr="00F80739">
              <w:rPr>
                <w:rFonts w:ascii="Times New Roman" w:hAnsi="Times New Roman" w:cs="Times New Roman"/>
                <w:sz w:val="20"/>
              </w:rPr>
              <w:t>Lisina</w:t>
            </w:r>
          </w:p>
        </w:tc>
        <w:tc>
          <w:tcPr>
            <w:tcW w:w="1694" w:type="dxa"/>
          </w:tcPr>
          <w:p w:rsidR="00F80739" w:rsidRPr="00F80739" w:rsidRDefault="00F80739" w:rsidP="00F80739">
            <w:pPr>
              <w:pStyle w:val="TableParagraph"/>
              <w:spacing w:line="240" w:lineRule="auto"/>
              <w:ind w:left="210" w:right="148"/>
              <w:rPr>
                <w:rFonts w:ascii="Times New Roman" w:hAnsi="Times New Roman" w:cs="Times New Roman"/>
                <w:sz w:val="20"/>
              </w:rPr>
            </w:pPr>
            <w:r w:rsidRPr="00F80739">
              <w:rPr>
                <w:rFonts w:ascii="Times New Roman" w:hAnsi="Times New Roman" w:cs="Times New Roman"/>
                <w:sz w:val="20"/>
              </w:rPr>
              <w:t>51</w:t>
            </w:r>
          </w:p>
        </w:tc>
      </w:tr>
      <w:tr w:rsidR="00F80739" w:rsidRPr="00F80739" w:rsidTr="00F80739">
        <w:trPr>
          <w:trHeight w:val="270"/>
          <w:jc w:val="center"/>
        </w:trPr>
        <w:tc>
          <w:tcPr>
            <w:tcW w:w="2390" w:type="dxa"/>
          </w:tcPr>
          <w:p w:rsidR="00F80739" w:rsidRPr="00F80739" w:rsidRDefault="00F80739" w:rsidP="00F80739">
            <w:pPr>
              <w:pStyle w:val="TableParagraph"/>
              <w:spacing w:line="240" w:lineRule="auto"/>
              <w:ind w:left="113"/>
              <w:jc w:val="left"/>
              <w:rPr>
                <w:rFonts w:ascii="Times New Roman" w:hAnsi="Times New Roman" w:cs="Times New Roman"/>
                <w:sz w:val="20"/>
              </w:rPr>
            </w:pPr>
            <w:r w:rsidRPr="00F80739">
              <w:rPr>
                <w:rFonts w:ascii="Times New Roman" w:hAnsi="Times New Roman" w:cs="Times New Roman"/>
                <w:sz w:val="20"/>
              </w:rPr>
              <w:t>Metionina</w:t>
            </w:r>
            <w:r w:rsidRPr="00F80739">
              <w:rPr>
                <w:rFonts w:ascii="Times New Roman" w:hAnsi="Times New Roman" w:cs="Times New Roman"/>
                <w:spacing w:val="-5"/>
                <w:sz w:val="20"/>
              </w:rPr>
              <w:t xml:space="preserve"> </w:t>
            </w:r>
            <w:r w:rsidRPr="00F80739">
              <w:rPr>
                <w:rFonts w:ascii="Times New Roman" w:hAnsi="Times New Roman" w:cs="Times New Roman"/>
                <w:sz w:val="20"/>
              </w:rPr>
              <w:t>+</w:t>
            </w:r>
            <w:r w:rsidRPr="00F80739">
              <w:rPr>
                <w:rFonts w:ascii="Times New Roman" w:hAnsi="Times New Roman" w:cs="Times New Roman"/>
                <w:spacing w:val="-2"/>
                <w:sz w:val="20"/>
              </w:rPr>
              <w:t xml:space="preserve"> </w:t>
            </w:r>
            <w:r w:rsidRPr="00F80739">
              <w:rPr>
                <w:rFonts w:ascii="Times New Roman" w:hAnsi="Times New Roman" w:cs="Times New Roman"/>
                <w:sz w:val="20"/>
              </w:rPr>
              <w:t>Cisteína</w:t>
            </w:r>
          </w:p>
        </w:tc>
        <w:tc>
          <w:tcPr>
            <w:tcW w:w="1694" w:type="dxa"/>
          </w:tcPr>
          <w:p w:rsidR="00F80739" w:rsidRPr="00F80739" w:rsidRDefault="00F80739" w:rsidP="00F80739">
            <w:pPr>
              <w:pStyle w:val="TableParagraph"/>
              <w:spacing w:line="240" w:lineRule="auto"/>
              <w:ind w:left="210" w:right="148"/>
              <w:rPr>
                <w:rFonts w:ascii="Times New Roman" w:hAnsi="Times New Roman" w:cs="Times New Roman"/>
                <w:sz w:val="20"/>
              </w:rPr>
            </w:pPr>
            <w:r w:rsidRPr="00F80739">
              <w:rPr>
                <w:rFonts w:ascii="Times New Roman" w:hAnsi="Times New Roman" w:cs="Times New Roman"/>
                <w:sz w:val="20"/>
              </w:rPr>
              <w:t>25</w:t>
            </w:r>
          </w:p>
        </w:tc>
      </w:tr>
      <w:tr w:rsidR="00F80739" w:rsidRPr="00F80739" w:rsidTr="00F80739">
        <w:trPr>
          <w:trHeight w:val="270"/>
          <w:jc w:val="center"/>
        </w:trPr>
        <w:tc>
          <w:tcPr>
            <w:tcW w:w="2390" w:type="dxa"/>
          </w:tcPr>
          <w:p w:rsidR="00F80739" w:rsidRPr="00F80739" w:rsidRDefault="00F80739" w:rsidP="00F80739">
            <w:pPr>
              <w:pStyle w:val="TableParagraph"/>
              <w:spacing w:line="240" w:lineRule="auto"/>
              <w:ind w:left="113"/>
              <w:jc w:val="left"/>
              <w:rPr>
                <w:rFonts w:ascii="Times New Roman" w:hAnsi="Times New Roman" w:cs="Times New Roman"/>
                <w:sz w:val="20"/>
              </w:rPr>
            </w:pPr>
            <w:r w:rsidRPr="00F80739">
              <w:rPr>
                <w:rFonts w:ascii="Times New Roman" w:hAnsi="Times New Roman" w:cs="Times New Roman"/>
                <w:sz w:val="20"/>
              </w:rPr>
              <w:t>Fenilalanina</w:t>
            </w:r>
            <w:r w:rsidRPr="00F80739">
              <w:rPr>
                <w:rFonts w:ascii="Times New Roman" w:hAnsi="Times New Roman" w:cs="Times New Roman"/>
                <w:spacing w:val="-6"/>
                <w:sz w:val="20"/>
              </w:rPr>
              <w:t xml:space="preserve"> </w:t>
            </w:r>
            <w:r w:rsidRPr="00F80739">
              <w:rPr>
                <w:rFonts w:ascii="Times New Roman" w:hAnsi="Times New Roman" w:cs="Times New Roman"/>
                <w:sz w:val="20"/>
              </w:rPr>
              <w:t>+</w:t>
            </w:r>
            <w:r w:rsidRPr="00F80739">
              <w:rPr>
                <w:rFonts w:ascii="Times New Roman" w:hAnsi="Times New Roman" w:cs="Times New Roman"/>
                <w:spacing w:val="-3"/>
                <w:sz w:val="20"/>
              </w:rPr>
              <w:t xml:space="preserve"> </w:t>
            </w:r>
            <w:r w:rsidRPr="00F80739">
              <w:rPr>
                <w:rFonts w:ascii="Times New Roman" w:hAnsi="Times New Roman" w:cs="Times New Roman"/>
                <w:sz w:val="20"/>
              </w:rPr>
              <w:t>Tirosina</w:t>
            </w:r>
          </w:p>
        </w:tc>
        <w:tc>
          <w:tcPr>
            <w:tcW w:w="1694" w:type="dxa"/>
          </w:tcPr>
          <w:p w:rsidR="00F80739" w:rsidRPr="00F80739" w:rsidRDefault="00F80739" w:rsidP="00F80739">
            <w:pPr>
              <w:pStyle w:val="TableParagraph"/>
              <w:spacing w:line="240" w:lineRule="auto"/>
              <w:ind w:left="210" w:right="148"/>
              <w:rPr>
                <w:rFonts w:ascii="Times New Roman" w:hAnsi="Times New Roman" w:cs="Times New Roman"/>
                <w:sz w:val="20"/>
              </w:rPr>
            </w:pPr>
            <w:r w:rsidRPr="00F80739">
              <w:rPr>
                <w:rFonts w:ascii="Times New Roman" w:hAnsi="Times New Roman" w:cs="Times New Roman"/>
                <w:sz w:val="20"/>
              </w:rPr>
              <w:t>47</w:t>
            </w:r>
          </w:p>
        </w:tc>
      </w:tr>
      <w:tr w:rsidR="00F80739" w:rsidRPr="00F80739" w:rsidTr="00F80739">
        <w:trPr>
          <w:trHeight w:val="269"/>
          <w:jc w:val="center"/>
        </w:trPr>
        <w:tc>
          <w:tcPr>
            <w:tcW w:w="2390" w:type="dxa"/>
          </w:tcPr>
          <w:p w:rsidR="00F80739" w:rsidRPr="00F80739" w:rsidRDefault="00F80739" w:rsidP="00F80739">
            <w:pPr>
              <w:pStyle w:val="TableParagraph"/>
              <w:spacing w:line="240" w:lineRule="auto"/>
              <w:ind w:left="113"/>
              <w:jc w:val="left"/>
              <w:rPr>
                <w:rFonts w:ascii="Times New Roman" w:hAnsi="Times New Roman" w:cs="Times New Roman"/>
                <w:sz w:val="20"/>
              </w:rPr>
            </w:pPr>
            <w:proofErr w:type="spellStart"/>
            <w:r w:rsidRPr="00F80739">
              <w:rPr>
                <w:rFonts w:ascii="Times New Roman" w:hAnsi="Times New Roman" w:cs="Times New Roman"/>
                <w:sz w:val="20"/>
              </w:rPr>
              <w:t>Treonina</w:t>
            </w:r>
            <w:proofErr w:type="spellEnd"/>
          </w:p>
        </w:tc>
        <w:tc>
          <w:tcPr>
            <w:tcW w:w="1694" w:type="dxa"/>
          </w:tcPr>
          <w:p w:rsidR="00F80739" w:rsidRPr="00F80739" w:rsidRDefault="00F80739" w:rsidP="00F80739">
            <w:pPr>
              <w:pStyle w:val="TableParagraph"/>
              <w:spacing w:line="240" w:lineRule="auto"/>
              <w:ind w:left="210" w:right="148"/>
              <w:rPr>
                <w:rFonts w:ascii="Times New Roman" w:hAnsi="Times New Roman" w:cs="Times New Roman"/>
                <w:sz w:val="20"/>
              </w:rPr>
            </w:pPr>
            <w:r w:rsidRPr="00F80739">
              <w:rPr>
                <w:rFonts w:ascii="Times New Roman" w:hAnsi="Times New Roman" w:cs="Times New Roman"/>
                <w:sz w:val="20"/>
              </w:rPr>
              <w:t>27</w:t>
            </w:r>
          </w:p>
        </w:tc>
      </w:tr>
      <w:tr w:rsidR="00F80739" w:rsidRPr="00F80739" w:rsidTr="00F80739">
        <w:trPr>
          <w:trHeight w:val="269"/>
          <w:jc w:val="center"/>
        </w:trPr>
        <w:tc>
          <w:tcPr>
            <w:tcW w:w="2390" w:type="dxa"/>
          </w:tcPr>
          <w:p w:rsidR="00F80739" w:rsidRPr="00F80739" w:rsidRDefault="00F80739" w:rsidP="00F80739">
            <w:pPr>
              <w:pStyle w:val="TableParagraph"/>
              <w:spacing w:line="240" w:lineRule="auto"/>
              <w:ind w:left="113"/>
              <w:jc w:val="left"/>
              <w:rPr>
                <w:rFonts w:ascii="Times New Roman" w:hAnsi="Times New Roman" w:cs="Times New Roman"/>
                <w:sz w:val="20"/>
              </w:rPr>
            </w:pPr>
            <w:proofErr w:type="spellStart"/>
            <w:r w:rsidRPr="00F80739">
              <w:rPr>
                <w:rFonts w:ascii="Times New Roman" w:hAnsi="Times New Roman" w:cs="Times New Roman"/>
                <w:sz w:val="20"/>
              </w:rPr>
              <w:t>Triptofano</w:t>
            </w:r>
            <w:proofErr w:type="spellEnd"/>
          </w:p>
        </w:tc>
        <w:tc>
          <w:tcPr>
            <w:tcW w:w="1694" w:type="dxa"/>
          </w:tcPr>
          <w:p w:rsidR="00F80739" w:rsidRPr="00F80739" w:rsidRDefault="00F80739" w:rsidP="00F80739">
            <w:pPr>
              <w:pStyle w:val="TableParagraph"/>
              <w:spacing w:line="240" w:lineRule="auto"/>
              <w:ind w:left="62"/>
              <w:rPr>
                <w:rFonts w:ascii="Times New Roman" w:hAnsi="Times New Roman" w:cs="Times New Roman"/>
                <w:sz w:val="20"/>
              </w:rPr>
            </w:pPr>
            <w:r w:rsidRPr="00F80739">
              <w:rPr>
                <w:rFonts w:ascii="Times New Roman" w:hAnsi="Times New Roman" w:cs="Times New Roman"/>
                <w:sz w:val="20"/>
              </w:rPr>
              <w:t>7</w:t>
            </w:r>
          </w:p>
        </w:tc>
      </w:tr>
      <w:tr w:rsidR="00F80739" w:rsidRPr="00F80739" w:rsidTr="00F80739">
        <w:trPr>
          <w:trHeight w:val="314"/>
          <w:jc w:val="center"/>
        </w:trPr>
        <w:tc>
          <w:tcPr>
            <w:tcW w:w="2390" w:type="dxa"/>
            <w:tcBorders>
              <w:bottom w:val="single" w:sz="4" w:space="0" w:color="000000"/>
            </w:tcBorders>
          </w:tcPr>
          <w:p w:rsidR="00F80739" w:rsidRPr="00F80739" w:rsidRDefault="00F80739" w:rsidP="00F80739">
            <w:pPr>
              <w:pStyle w:val="TableParagraph"/>
              <w:spacing w:line="240" w:lineRule="auto"/>
              <w:ind w:left="113"/>
              <w:jc w:val="left"/>
              <w:rPr>
                <w:rFonts w:ascii="Times New Roman" w:hAnsi="Times New Roman" w:cs="Times New Roman"/>
                <w:sz w:val="20"/>
              </w:rPr>
            </w:pPr>
            <w:r w:rsidRPr="00F80739">
              <w:rPr>
                <w:rFonts w:ascii="Times New Roman" w:hAnsi="Times New Roman" w:cs="Times New Roman"/>
                <w:sz w:val="20"/>
              </w:rPr>
              <w:t>Valina</w:t>
            </w:r>
          </w:p>
        </w:tc>
        <w:tc>
          <w:tcPr>
            <w:tcW w:w="1694" w:type="dxa"/>
            <w:tcBorders>
              <w:bottom w:val="single" w:sz="4" w:space="0" w:color="000000"/>
            </w:tcBorders>
          </w:tcPr>
          <w:p w:rsidR="00F80739" w:rsidRPr="00F80739" w:rsidRDefault="00F80739" w:rsidP="00F80739">
            <w:pPr>
              <w:pStyle w:val="TableParagraph"/>
              <w:spacing w:line="240" w:lineRule="auto"/>
              <w:ind w:left="210" w:right="148"/>
              <w:rPr>
                <w:rFonts w:ascii="Times New Roman" w:hAnsi="Times New Roman" w:cs="Times New Roman"/>
                <w:sz w:val="20"/>
              </w:rPr>
            </w:pPr>
            <w:r w:rsidRPr="00F80739">
              <w:rPr>
                <w:rFonts w:ascii="Times New Roman" w:hAnsi="Times New Roman" w:cs="Times New Roman"/>
                <w:sz w:val="20"/>
              </w:rPr>
              <w:t>32</w:t>
            </w:r>
          </w:p>
        </w:tc>
      </w:tr>
    </w:tbl>
    <w:p w:rsidR="00DD0321" w:rsidRPr="00DD0321" w:rsidRDefault="00DD0321" w:rsidP="00DD0321">
      <w:pPr>
        <w:spacing w:after="0" w:line="360" w:lineRule="auto"/>
        <w:jc w:val="both"/>
        <w:rPr>
          <w:rFonts w:ascii="Times New Roman" w:hAnsi="Times New Roman"/>
          <w:sz w:val="24"/>
          <w:szCs w:val="24"/>
        </w:rPr>
      </w:pPr>
    </w:p>
    <w:p w:rsidR="00DD0321" w:rsidRPr="00DD0321" w:rsidRDefault="00DD0321" w:rsidP="00DD0321">
      <w:pPr>
        <w:spacing w:after="0" w:line="360" w:lineRule="auto"/>
        <w:jc w:val="both"/>
        <w:rPr>
          <w:rFonts w:ascii="Times New Roman" w:hAnsi="Times New Roman"/>
          <w:sz w:val="24"/>
          <w:szCs w:val="24"/>
        </w:rPr>
      </w:pPr>
    </w:p>
    <w:p w:rsidR="00F80739" w:rsidRPr="00F80739" w:rsidRDefault="00F80739" w:rsidP="00F80739">
      <w:pPr>
        <w:spacing w:after="0" w:line="360" w:lineRule="auto"/>
        <w:jc w:val="both"/>
        <w:rPr>
          <w:rFonts w:ascii="Times New Roman" w:hAnsi="Times New Roman"/>
          <w:sz w:val="24"/>
          <w:szCs w:val="24"/>
        </w:rPr>
      </w:pPr>
      <w:r w:rsidRPr="00F80739">
        <w:rPr>
          <w:rFonts w:ascii="Times New Roman" w:hAnsi="Times New Roman"/>
          <w:sz w:val="24"/>
          <w:szCs w:val="24"/>
        </w:rPr>
        <w:t>Se utiliza como proteína de referencia el patrón de aminoácidos para niños mayores de 1 año y adultos de la Academia Nacional de Cienci</w:t>
      </w:r>
      <w:r>
        <w:rPr>
          <w:rFonts w:ascii="Times New Roman" w:hAnsi="Times New Roman"/>
          <w:sz w:val="24"/>
          <w:szCs w:val="24"/>
        </w:rPr>
        <w:t>a de EEUU (Dado &amp; Allen, 1993).</w:t>
      </w:r>
    </w:p>
    <w:p w:rsidR="00F80739" w:rsidRDefault="00F80739" w:rsidP="00F80739">
      <w:pPr>
        <w:spacing w:after="0" w:line="360" w:lineRule="auto"/>
        <w:jc w:val="both"/>
        <w:rPr>
          <w:rFonts w:ascii="Times New Roman" w:hAnsi="Times New Roman"/>
          <w:sz w:val="24"/>
          <w:szCs w:val="24"/>
        </w:rPr>
      </w:pPr>
      <w:r w:rsidRPr="00F80739">
        <w:rPr>
          <w:rFonts w:ascii="Times New Roman" w:hAnsi="Times New Roman"/>
          <w:sz w:val="24"/>
          <w:szCs w:val="24"/>
        </w:rPr>
        <w:t>El PDCAAS se calculó en cada caso multiplicando el dato de escore por la cifra de digestibilidad proteica:</w:t>
      </w:r>
    </w:p>
    <w:p w:rsidR="00DD0321" w:rsidRPr="00DD0321" w:rsidRDefault="00DD0321" w:rsidP="00F80739">
      <w:pPr>
        <w:spacing w:after="0" w:line="360" w:lineRule="auto"/>
        <w:jc w:val="both"/>
        <w:rPr>
          <w:rFonts w:ascii="Times New Roman" w:hAnsi="Times New Roman"/>
          <w:sz w:val="24"/>
          <w:szCs w:val="24"/>
        </w:rPr>
      </w:pPr>
      <w:r w:rsidRPr="00DD0321">
        <w:rPr>
          <w:rFonts w:ascii="Cambria Math" w:hAnsi="Cambria Math" w:cs="Cambria Math"/>
          <w:sz w:val="24"/>
          <w:szCs w:val="24"/>
        </w:rPr>
        <w:t>𝑃𝐷𝐶𝐴𝐴𝑆</w:t>
      </w:r>
      <w:r w:rsidRPr="00DD0321">
        <w:rPr>
          <w:rFonts w:ascii="Times New Roman" w:hAnsi="Times New Roman"/>
          <w:sz w:val="24"/>
          <w:szCs w:val="24"/>
        </w:rPr>
        <w:t>=</w:t>
      </w:r>
      <w:r w:rsidRPr="00DD0321">
        <w:rPr>
          <w:rFonts w:ascii="Cambria Math" w:hAnsi="Cambria Math" w:cs="Cambria Math"/>
          <w:sz w:val="24"/>
          <w:szCs w:val="24"/>
        </w:rPr>
        <w:t>𝑒𝑠𝑐𝑜𝑟𝑒</w:t>
      </w:r>
      <w:r w:rsidRPr="00DD0321">
        <w:rPr>
          <w:rFonts w:ascii="Times New Roman" w:hAnsi="Times New Roman"/>
          <w:sz w:val="24"/>
          <w:szCs w:val="24"/>
        </w:rPr>
        <w:t xml:space="preserve"> </w:t>
      </w:r>
      <w:r w:rsidRPr="00DD0321">
        <w:rPr>
          <w:rFonts w:ascii="Cambria Math" w:hAnsi="Cambria Math" w:cs="Cambria Math"/>
          <w:sz w:val="24"/>
          <w:szCs w:val="24"/>
        </w:rPr>
        <w:t>𝑥𝑑𝑖𝑔𝑒𝑠𝑡𝑖𝑏𝑖𝑙𝑖𝑑𝑎𝑑</w:t>
      </w:r>
    </w:p>
    <w:p w:rsidR="00DD0321" w:rsidRDefault="00F80739" w:rsidP="00DD0321">
      <w:pPr>
        <w:spacing w:after="0" w:line="360" w:lineRule="auto"/>
        <w:jc w:val="both"/>
        <w:rPr>
          <w:rFonts w:ascii="Times New Roman" w:hAnsi="Times New Roman"/>
          <w:sz w:val="24"/>
          <w:szCs w:val="24"/>
        </w:rPr>
      </w:pPr>
      <w:r w:rsidRPr="00F80739">
        <w:rPr>
          <w:rFonts w:ascii="Times New Roman" w:hAnsi="Times New Roman"/>
          <w:sz w:val="24"/>
          <w:szCs w:val="24"/>
        </w:rPr>
        <w:lastRenderedPageBreak/>
        <w:t>La digestibilidad de las proteínas que se obtiene de los valores publicados por la FAO en 1985 (FAO/OMS/UNU, 1985).</w:t>
      </w:r>
    </w:p>
    <w:p w:rsidR="00F80739" w:rsidRPr="00DD0321" w:rsidRDefault="00F80739" w:rsidP="00DD0321">
      <w:pPr>
        <w:spacing w:after="0" w:line="360" w:lineRule="auto"/>
        <w:jc w:val="both"/>
        <w:rPr>
          <w:rFonts w:ascii="Times New Roman" w:hAnsi="Times New Roman"/>
          <w:sz w:val="24"/>
          <w:szCs w:val="24"/>
        </w:rPr>
      </w:pPr>
    </w:p>
    <w:p w:rsidR="00DD0321" w:rsidRPr="00F80739" w:rsidRDefault="00DD0321" w:rsidP="00DD0321">
      <w:pPr>
        <w:spacing w:after="0" w:line="360" w:lineRule="auto"/>
        <w:jc w:val="both"/>
        <w:rPr>
          <w:rFonts w:ascii="Times New Roman" w:hAnsi="Times New Roman"/>
          <w:b/>
          <w:sz w:val="24"/>
          <w:szCs w:val="24"/>
        </w:rPr>
      </w:pPr>
      <w:proofErr w:type="spellStart"/>
      <w:r w:rsidRPr="00F80739">
        <w:rPr>
          <w:rFonts w:ascii="Times New Roman" w:hAnsi="Times New Roman"/>
          <w:b/>
          <w:sz w:val="24"/>
          <w:szCs w:val="24"/>
        </w:rPr>
        <w:t>EvaluaciónSensorial</w:t>
      </w:r>
      <w:proofErr w:type="spellEnd"/>
    </w:p>
    <w:p w:rsidR="00DD0321" w:rsidRPr="00DD0321" w:rsidRDefault="00DD0321" w:rsidP="00DD0321">
      <w:pPr>
        <w:spacing w:after="0" w:line="360" w:lineRule="auto"/>
        <w:jc w:val="both"/>
        <w:rPr>
          <w:rFonts w:ascii="Times New Roman" w:hAnsi="Times New Roman"/>
          <w:sz w:val="24"/>
          <w:szCs w:val="24"/>
        </w:rPr>
      </w:pPr>
      <w:r w:rsidRPr="00DD0321">
        <w:rPr>
          <w:rFonts w:ascii="Times New Roman" w:hAnsi="Times New Roman"/>
          <w:sz w:val="24"/>
          <w:szCs w:val="24"/>
        </w:rPr>
        <w:t xml:space="preserve">La evaluación sensorial es una disciplina científica usada para </w:t>
      </w:r>
      <w:proofErr w:type="spellStart"/>
      <w:proofErr w:type="gramStart"/>
      <w:r w:rsidRPr="00DD0321">
        <w:rPr>
          <w:rFonts w:ascii="Times New Roman" w:hAnsi="Times New Roman"/>
          <w:sz w:val="24"/>
          <w:szCs w:val="24"/>
        </w:rPr>
        <w:t>evocar,medir</w:t>
      </w:r>
      <w:proofErr w:type="spellEnd"/>
      <w:proofErr w:type="gramEnd"/>
      <w:r w:rsidRPr="00DD0321">
        <w:rPr>
          <w:rFonts w:ascii="Times New Roman" w:hAnsi="Times New Roman"/>
          <w:sz w:val="24"/>
          <w:szCs w:val="24"/>
        </w:rPr>
        <w:t xml:space="preserve">, analizar e interpretar las reacciones a las características de </w:t>
      </w:r>
      <w:proofErr w:type="spellStart"/>
      <w:r w:rsidRPr="00DD0321">
        <w:rPr>
          <w:rFonts w:ascii="Times New Roman" w:hAnsi="Times New Roman"/>
          <w:sz w:val="24"/>
          <w:szCs w:val="24"/>
        </w:rPr>
        <w:t>losalimentos</w:t>
      </w:r>
      <w:proofErr w:type="spellEnd"/>
      <w:r w:rsidRPr="00DD0321">
        <w:rPr>
          <w:rFonts w:ascii="Times New Roman" w:hAnsi="Times New Roman"/>
          <w:sz w:val="24"/>
          <w:szCs w:val="24"/>
        </w:rPr>
        <w:t xml:space="preserve"> y los materiales tal y como son percibidas por los sentidos </w:t>
      </w:r>
      <w:proofErr w:type="spellStart"/>
      <w:r w:rsidRPr="00DD0321">
        <w:rPr>
          <w:rFonts w:ascii="Times New Roman" w:hAnsi="Times New Roman"/>
          <w:sz w:val="24"/>
          <w:szCs w:val="24"/>
        </w:rPr>
        <w:t>deltacto,olfato,gusto</w:t>
      </w:r>
      <w:proofErr w:type="spellEnd"/>
      <w:r w:rsidRPr="00DD0321">
        <w:rPr>
          <w:rFonts w:ascii="Times New Roman" w:hAnsi="Times New Roman"/>
          <w:sz w:val="24"/>
          <w:szCs w:val="24"/>
        </w:rPr>
        <w:t xml:space="preserve">, </w:t>
      </w:r>
      <w:proofErr w:type="spellStart"/>
      <w:r w:rsidRPr="00DD0321">
        <w:rPr>
          <w:rFonts w:ascii="Times New Roman" w:hAnsi="Times New Roman"/>
          <w:sz w:val="24"/>
          <w:szCs w:val="24"/>
        </w:rPr>
        <w:t>vistayoído</w:t>
      </w:r>
      <w:proofErr w:type="spellEnd"/>
      <w:r w:rsidRPr="00DD0321">
        <w:rPr>
          <w:rFonts w:ascii="Times New Roman" w:hAnsi="Times New Roman"/>
          <w:sz w:val="24"/>
          <w:szCs w:val="24"/>
        </w:rPr>
        <w:t>(Ureña &amp;Arrigo, 1999).</w:t>
      </w:r>
    </w:p>
    <w:p w:rsidR="00DD0321" w:rsidRPr="00DD0321" w:rsidRDefault="00DD0321" w:rsidP="00DD0321">
      <w:pPr>
        <w:spacing w:after="0" w:line="360" w:lineRule="auto"/>
        <w:jc w:val="both"/>
        <w:rPr>
          <w:rFonts w:ascii="Times New Roman" w:hAnsi="Times New Roman"/>
          <w:sz w:val="24"/>
          <w:szCs w:val="24"/>
        </w:rPr>
      </w:pPr>
    </w:p>
    <w:p w:rsidR="00F80739" w:rsidRPr="00F80739" w:rsidRDefault="00F80739" w:rsidP="00F80739">
      <w:pPr>
        <w:spacing w:after="0" w:line="360" w:lineRule="auto"/>
        <w:jc w:val="both"/>
        <w:rPr>
          <w:rFonts w:ascii="Times New Roman" w:hAnsi="Times New Roman"/>
          <w:b/>
          <w:sz w:val="24"/>
          <w:szCs w:val="24"/>
        </w:rPr>
      </w:pPr>
      <w:r w:rsidRPr="00F80739">
        <w:rPr>
          <w:rFonts w:ascii="Times New Roman" w:hAnsi="Times New Roman"/>
          <w:b/>
          <w:sz w:val="24"/>
          <w:szCs w:val="24"/>
        </w:rPr>
        <w:t>Tipos de pruebas sensoriales</w:t>
      </w:r>
    </w:p>
    <w:p w:rsidR="00F80739" w:rsidRPr="00F80739" w:rsidRDefault="00F80739" w:rsidP="00F80739">
      <w:pPr>
        <w:spacing w:after="0" w:line="360" w:lineRule="auto"/>
        <w:jc w:val="both"/>
        <w:rPr>
          <w:rFonts w:ascii="Times New Roman" w:hAnsi="Times New Roman"/>
          <w:sz w:val="24"/>
          <w:szCs w:val="24"/>
        </w:rPr>
      </w:pPr>
      <w:r w:rsidRPr="00F80739">
        <w:rPr>
          <w:rFonts w:ascii="Times New Roman" w:hAnsi="Times New Roman"/>
          <w:sz w:val="24"/>
          <w:szCs w:val="24"/>
        </w:rPr>
        <w:t>Existen dos clasificaciones principales de pruebas sensoriales, las analíticas y las afectivas. a. Pruebas Analíticas: usadas por laboratorios de evaluación de productos en términos de diferencias o similitudes y por identificación y cuantificación de características sensoriales. Hay dos principales tipos de pruebas analíticas; Discriminativas y Descriptivas. Ambas emplean panelistas seleccionados por un personal selecto.</w:t>
      </w:r>
    </w:p>
    <w:p w:rsidR="00DD0321" w:rsidRPr="00DD0321" w:rsidRDefault="00F80739" w:rsidP="00F80739">
      <w:pPr>
        <w:spacing w:after="0" w:line="360" w:lineRule="auto"/>
        <w:jc w:val="both"/>
        <w:rPr>
          <w:rFonts w:ascii="Times New Roman" w:hAnsi="Times New Roman"/>
          <w:sz w:val="24"/>
          <w:szCs w:val="24"/>
        </w:rPr>
      </w:pPr>
      <w:r w:rsidRPr="00F80739">
        <w:rPr>
          <w:rFonts w:ascii="Times New Roman" w:hAnsi="Times New Roman"/>
          <w:sz w:val="24"/>
          <w:szCs w:val="24"/>
        </w:rPr>
        <w:t>Pruebas Afectivas: usadas para evaluar la preferencia y/o aceptación de productos. Generalmente, se requiere un gran número de respuestas para estas evaluaciones. Los panelistas no son entrenados, pero son seleccionados de un conjunto amplio de tal manera que represente a una población (</w:t>
      </w:r>
      <w:proofErr w:type="spellStart"/>
      <w:r w:rsidRPr="00F80739">
        <w:rPr>
          <w:rFonts w:ascii="Times New Roman" w:hAnsi="Times New Roman"/>
          <w:sz w:val="24"/>
          <w:szCs w:val="24"/>
        </w:rPr>
        <w:t>Anzaldúa</w:t>
      </w:r>
      <w:proofErr w:type="spellEnd"/>
      <w:r w:rsidRPr="00F80739">
        <w:rPr>
          <w:rFonts w:ascii="Times New Roman" w:hAnsi="Times New Roman"/>
          <w:sz w:val="24"/>
          <w:szCs w:val="24"/>
        </w:rPr>
        <w:t>, 1994).</w:t>
      </w:r>
    </w:p>
    <w:p w:rsidR="00DD0321" w:rsidRPr="00DD0321" w:rsidRDefault="00DD0321" w:rsidP="00DD0321">
      <w:pPr>
        <w:spacing w:after="0" w:line="360" w:lineRule="auto"/>
        <w:jc w:val="both"/>
        <w:rPr>
          <w:rFonts w:ascii="Times New Roman" w:hAnsi="Times New Roman"/>
          <w:sz w:val="24"/>
          <w:szCs w:val="24"/>
        </w:rPr>
      </w:pPr>
      <w:r w:rsidRPr="00DD0321">
        <w:rPr>
          <w:rFonts w:ascii="Times New Roman" w:hAnsi="Times New Roman"/>
          <w:sz w:val="24"/>
          <w:szCs w:val="24"/>
        </w:rPr>
        <w:t xml:space="preserve"> </w:t>
      </w:r>
    </w:p>
    <w:p w:rsidR="00F80739" w:rsidRPr="00F80739" w:rsidRDefault="00F80739" w:rsidP="00F80739">
      <w:pPr>
        <w:spacing w:after="0" w:line="360" w:lineRule="auto"/>
        <w:jc w:val="both"/>
        <w:rPr>
          <w:rFonts w:ascii="Times New Roman" w:hAnsi="Times New Roman"/>
          <w:b/>
          <w:sz w:val="24"/>
          <w:szCs w:val="24"/>
        </w:rPr>
      </w:pPr>
      <w:r w:rsidRPr="00F80739">
        <w:rPr>
          <w:rFonts w:ascii="Times New Roman" w:hAnsi="Times New Roman"/>
          <w:b/>
          <w:sz w:val="24"/>
          <w:szCs w:val="24"/>
        </w:rPr>
        <w:t>Escala de clasificación hedónica</w:t>
      </w:r>
    </w:p>
    <w:p w:rsidR="00F80739" w:rsidRPr="00F80739" w:rsidRDefault="00F80739" w:rsidP="00F80739">
      <w:pPr>
        <w:spacing w:after="0" w:line="360" w:lineRule="auto"/>
        <w:jc w:val="both"/>
        <w:rPr>
          <w:rFonts w:ascii="Times New Roman" w:hAnsi="Times New Roman"/>
          <w:sz w:val="24"/>
          <w:szCs w:val="24"/>
        </w:rPr>
      </w:pPr>
      <w:r w:rsidRPr="00F80739">
        <w:rPr>
          <w:rFonts w:ascii="Times New Roman" w:hAnsi="Times New Roman"/>
          <w:sz w:val="24"/>
          <w:szCs w:val="24"/>
        </w:rPr>
        <w:t>Prueba usada para medir el nivel de gusto de productos alimenticios por una población. Puede ser aplicada en pruebas de preferencia o aceptación. El método permite reportar directa y confiablemente los sentimientos de agrado o desagrado de los panelistas. Las clasificaciones de la escala hedónica son convertidas a puntajes numéricos para luego aplicar un análisis estadístico para determinar la diferencia en el grado de aceptabilidad entre o dentro de las muestras.</w:t>
      </w:r>
    </w:p>
    <w:p w:rsidR="00DD0321" w:rsidRPr="00DD0321" w:rsidRDefault="00F80739" w:rsidP="00F80739">
      <w:pPr>
        <w:spacing w:after="0" w:line="360" w:lineRule="auto"/>
        <w:jc w:val="both"/>
        <w:rPr>
          <w:rFonts w:ascii="Times New Roman" w:hAnsi="Times New Roman"/>
          <w:sz w:val="24"/>
          <w:szCs w:val="24"/>
        </w:rPr>
      </w:pPr>
      <w:r w:rsidRPr="00F80739">
        <w:rPr>
          <w:rFonts w:ascii="Times New Roman" w:hAnsi="Times New Roman"/>
          <w:sz w:val="24"/>
          <w:szCs w:val="24"/>
        </w:rPr>
        <w:t xml:space="preserve">Consiste en pedirle a los panelistas que den su informe sobre el grado de satisfacción que tienen de un producto, al presentársele una escala hedónica o de satisfacción, pueden ser verbales o gráficas, la escala verbal va desde me gusta muchísimo hasta me disgusta muchísimo, entonces las escalas deben ser impares con un punto intermedio de ni me gusta ni me disgusta y la escala gráfica </w:t>
      </w:r>
      <w:r w:rsidRPr="00F80739">
        <w:rPr>
          <w:rFonts w:ascii="Times New Roman" w:hAnsi="Times New Roman"/>
          <w:sz w:val="24"/>
          <w:szCs w:val="24"/>
        </w:rPr>
        <w:lastRenderedPageBreak/>
        <w:t>consiste en la presentación de caritas o figuras faciales. Cuando se usa figuras faciales se le conoce a esta escala como Escala Hedónica Facial (</w:t>
      </w:r>
      <w:proofErr w:type="spellStart"/>
      <w:r w:rsidRPr="00F80739">
        <w:rPr>
          <w:rFonts w:ascii="Times New Roman" w:hAnsi="Times New Roman"/>
          <w:sz w:val="24"/>
          <w:szCs w:val="24"/>
        </w:rPr>
        <w:t>Anzaldúa</w:t>
      </w:r>
      <w:proofErr w:type="spellEnd"/>
      <w:r w:rsidRPr="00F80739">
        <w:rPr>
          <w:rFonts w:ascii="Times New Roman" w:hAnsi="Times New Roman"/>
          <w:sz w:val="24"/>
          <w:szCs w:val="24"/>
        </w:rPr>
        <w:t>, 1994).</w:t>
      </w:r>
    </w:p>
    <w:p w:rsidR="00DD0321" w:rsidRPr="00DD0321" w:rsidRDefault="00DD0321" w:rsidP="00DD0321">
      <w:pPr>
        <w:spacing w:after="0" w:line="360" w:lineRule="auto"/>
        <w:jc w:val="both"/>
        <w:rPr>
          <w:rFonts w:ascii="Times New Roman" w:hAnsi="Times New Roman"/>
          <w:sz w:val="24"/>
          <w:szCs w:val="24"/>
        </w:rPr>
      </w:pPr>
    </w:p>
    <w:p w:rsidR="00F80739" w:rsidRPr="00F80739" w:rsidRDefault="00F80739" w:rsidP="00F80739">
      <w:pPr>
        <w:spacing w:after="0" w:line="360" w:lineRule="auto"/>
        <w:jc w:val="both"/>
        <w:rPr>
          <w:rFonts w:ascii="Times New Roman" w:hAnsi="Times New Roman"/>
          <w:b/>
          <w:sz w:val="24"/>
          <w:szCs w:val="24"/>
        </w:rPr>
      </w:pPr>
      <w:r w:rsidRPr="00F80739">
        <w:rPr>
          <w:rFonts w:ascii="Times New Roman" w:hAnsi="Times New Roman"/>
          <w:b/>
          <w:sz w:val="24"/>
          <w:szCs w:val="24"/>
        </w:rPr>
        <w:t>Digestibilidad in vitro</w:t>
      </w:r>
    </w:p>
    <w:p w:rsidR="00DD0321" w:rsidRPr="00DD0321" w:rsidRDefault="00F80739" w:rsidP="00F80739">
      <w:pPr>
        <w:spacing w:after="0" w:line="360" w:lineRule="auto"/>
        <w:jc w:val="both"/>
        <w:rPr>
          <w:rFonts w:ascii="Times New Roman" w:hAnsi="Times New Roman"/>
          <w:sz w:val="24"/>
          <w:szCs w:val="24"/>
        </w:rPr>
      </w:pPr>
      <w:r w:rsidRPr="00F80739">
        <w:rPr>
          <w:rFonts w:ascii="Times New Roman" w:hAnsi="Times New Roman"/>
          <w:sz w:val="24"/>
          <w:szCs w:val="24"/>
        </w:rPr>
        <w:t xml:space="preserve">Para estimar el valor nutritivo de un alimento, se utiliza su composición química y los correspondientes coeficientes de digestibilidad (a nivel </w:t>
      </w:r>
      <w:proofErr w:type="spellStart"/>
      <w:r w:rsidRPr="00F80739">
        <w:rPr>
          <w:rFonts w:ascii="Times New Roman" w:hAnsi="Times New Roman"/>
          <w:sz w:val="24"/>
          <w:szCs w:val="24"/>
        </w:rPr>
        <w:t>ileal</w:t>
      </w:r>
      <w:proofErr w:type="spellEnd"/>
      <w:r w:rsidRPr="00F80739">
        <w:rPr>
          <w:rFonts w:ascii="Times New Roman" w:hAnsi="Times New Roman"/>
          <w:sz w:val="24"/>
          <w:szCs w:val="24"/>
        </w:rPr>
        <w:t xml:space="preserve"> o fecal). Estos coeficientes de digestibilidad se han estimado tradicionalmente con ensayos in vivo con animales modificados quirúrgicamente. En los últimos años, se han desarrollado varios métodos in vitro para estimar la digestibilidad de nutrientes in vivo (Pérez- Vendrell &amp; </w:t>
      </w:r>
      <w:proofErr w:type="spellStart"/>
      <w:r w:rsidRPr="00F80739">
        <w:rPr>
          <w:rFonts w:ascii="Times New Roman" w:hAnsi="Times New Roman"/>
          <w:sz w:val="24"/>
          <w:szCs w:val="24"/>
        </w:rPr>
        <w:t>Torrallardona</w:t>
      </w:r>
      <w:proofErr w:type="spellEnd"/>
      <w:r w:rsidRPr="00F80739">
        <w:rPr>
          <w:rFonts w:ascii="Times New Roman" w:hAnsi="Times New Roman"/>
          <w:sz w:val="24"/>
          <w:szCs w:val="24"/>
        </w:rPr>
        <w:t>, 2010). Las técnicas in vitro pretenden simular el proceso de digestión, utilizando un inóculo preparado a partir de contenidos digestivos de cerdo (</w:t>
      </w:r>
      <w:proofErr w:type="spellStart"/>
      <w:r w:rsidRPr="00F80739">
        <w:rPr>
          <w:rFonts w:ascii="Times New Roman" w:hAnsi="Times New Roman"/>
          <w:sz w:val="24"/>
          <w:szCs w:val="24"/>
        </w:rPr>
        <w:t>Löwgren</w:t>
      </w:r>
      <w:proofErr w:type="spellEnd"/>
      <w:r w:rsidRPr="00F80739">
        <w:rPr>
          <w:rFonts w:ascii="Times New Roman" w:hAnsi="Times New Roman"/>
          <w:sz w:val="24"/>
          <w:szCs w:val="24"/>
        </w:rPr>
        <w:t xml:space="preserve">, Graham, &amp; </w:t>
      </w:r>
      <w:proofErr w:type="spellStart"/>
      <w:r w:rsidRPr="00F80739">
        <w:rPr>
          <w:rFonts w:ascii="Times New Roman" w:hAnsi="Times New Roman"/>
          <w:sz w:val="24"/>
          <w:szCs w:val="24"/>
        </w:rPr>
        <w:t>Åman</w:t>
      </w:r>
      <w:proofErr w:type="spellEnd"/>
      <w:r w:rsidRPr="00F80739">
        <w:rPr>
          <w:rFonts w:ascii="Times New Roman" w:hAnsi="Times New Roman"/>
          <w:sz w:val="24"/>
          <w:szCs w:val="24"/>
        </w:rPr>
        <w:t>, 1989) o preparaciones enzimáticas (</w:t>
      </w:r>
      <w:proofErr w:type="spellStart"/>
      <w:r w:rsidRPr="00F80739">
        <w:rPr>
          <w:rFonts w:ascii="Times New Roman" w:hAnsi="Times New Roman"/>
          <w:sz w:val="24"/>
          <w:szCs w:val="24"/>
        </w:rPr>
        <w:t>Boisen</w:t>
      </w:r>
      <w:proofErr w:type="spellEnd"/>
      <w:r w:rsidRPr="00F80739">
        <w:rPr>
          <w:rFonts w:ascii="Times New Roman" w:hAnsi="Times New Roman"/>
          <w:sz w:val="24"/>
          <w:szCs w:val="24"/>
        </w:rPr>
        <w:t xml:space="preserve"> &amp; Fernández, 1997). El sistema </w:t>
      </w:r>
      <w:proofErr w:type="spellStart"/>
      <w:r w:rsidRPr="00F80739">
        <w:rPr>
          <w:rFonts w:ascii="Times New Roman" w:hAnsi="Times New Roman"/>
          <w:sz w:val="24"/>
          <w:szCs w:val="24"/>
        </w:rPr>
        <w:t>multienzimático</w:t>
      </w:r>
      <w:proofErr w:type="spellEnd"/>
      <w:r w:rsidRPr="00F80739">
        <w:rPr>
          <w:rFonts w:ascii="Times New Roman" w:hAnsi="Times New Roman"/>
          <w:sz w:val="24"/>
          <w:szCs w:val="24"/>
        </w:rPr>
        <w:t xml:space="preserve"> de tres pasos desarrollado por </w:t>
      </w:r>
      <w:proofErr w:type="spellStart"/>
      <w:r w:rsidRPr="00F80739">
        <w:rPr>
          <w:rFonts w:ascii="Times New Roman" w:hAnsi="Times New Roman"/>
          <w:sz w:val="24"/>
          <w:szCs w:val="24"/>
        </w:rPr>
        <w:t>Boisen</w:t>
      </w:r>
      <w:proofErr w:type="spellEnd"/>
      <w:r w:rsidRPr="00F80739">
        <w:rPr>
          <w:rFonts w:ascii="Times New Roman" w:hAnsi="Times New Roman"/>
          <w:sz w:val="24"/>
          <w:szCs w:val="24"/>
        </w:rPr>
        <w:t xml:space="preserve"> y Fernández (1997) simula la digestión en el estómago, el intestino delgado y el intestino grueso, y parece ser un sistema eficaz para predecir la</w:t>
      </w:r>
      <w:r>
        <w:rPr>
          <w:rFonts w:ascii="Times New Roman" w:hAnsi="Times New Roman"/>
          <w:sz w:val="24"/>
          <w:szCs w:val="24"/>
        </w:rPr>
        <w:t xml:space="preserve"> </w:t>
      </w:r>
      <w:r w:rsidRPr="00F80739">
        <w:rPr>
          <w:rFonts w:ascii="Times New Roman" w:hAnsi="Times New Roman"/>
          <w:sz w:val="24"/>
          <w:szCs w:val="24"/>
        </w:rPr>
        <w:t xml:space="preserve">digestibilidad de la materia orgánica en cerdos (Pujol &amp; </w:t>
      </w:r>
      <w:proofErr w:type="spellStart"/>
      <w:r w:rsidRPr="00F80739">
        <w:rPr>
          <w:rFonts w:ascii="Times New Roman" w:hAnsi="Times New Roman"/>
          <w:sz w:val="24"/>
          <w:szCs w:val="24"/>
        </w:rPr>
        <w:t>Torrallardona</w:t>
      </w:r>
      <w:proofErr w:type="spellEnd"/>
      <w:r w:rsidRPr="00F80739">
        <w:rPr>
          <w:rFonts w:ascii="Times New Roman" w:hAnsi="Times New Roman"/>
          <w:sz w:val="24"/>
          <w:szCs w:val="24"/>
        </w:rPr>
        <w:t xml:space="preserve">, 2007), aunque no tiene en cuenta algunos aspectos de la digestión in vivo, como las secreciones endógenas, la absorción y el tránsito (Noblet &amp; </w:t>
      </w:r>
      <w:proofErr w:type="spellStart"/>
      <w:r w:rsidRPr="00F80739">
        <w:rPr>
          <w:rFonts w:ascii="Times New Roman" w:hAnsi="Times New Roman"/>
          <w:sz w:val="24"/>
          <w:szCs w:val="24"/>
        </w:rPr>
        <w:t>Jaguelin-Peyraud</w:t>
      </w:r>
      <w:proofErr w:type="spellEnd"/>
      <w:r w:rsidRPr="00F80739">
        <w:rPr>
          <w:rFonts w:ascii="Times New Roman" w:hAnsi="Times New Roman"/>
          <w:sz w:val="24"/>
          <w:szCs w:val="24"/>
        </w:rPr>
        <w:t xml:space="preserve">, 2007; </w:t>
      </w:r>
      <w:proofErr w:type="spellStart"/>
      <w:r w:rsidRPr="00F80739">
        <w:rPr>
          <w:rFonts w:ascii="Times New Roman" w:hAnsi="Times New Roman"/>
          <w:sz w:val="24"/>
          <w:szCs w:val="24"/>
        </w:rPr>
        <w:t>Wilfart</w:t>
      </w:r>
      <w:proofErr w:type="spellEnd"/>
      <w:r w:rsidRPr="00F80739">
        <w:rPr>
          <w:rFonts w:ascii="Times New Roman" w:hAnsi="Times New Roman"/>
          <w:sz w:val="24"/>
          <w:szCs w:val="24"/>
        </w:rPr>
        <w:t xml:space="preserve"> et al., 2008). Por lo general, con este método in vitro se obtiene un valor de digestibilidad de punto final después </w:t>
      </w:r>
      <w:proofErr w:type="gramStart"/>
      <w:r w:rsidRPr="00F80739">
        <w:rPr>
          <w:rFonts w:ascii="Times New Roman" w:hAnsi="Times New Roman"/>
          <w:sz w:val="24"/>
          <w:szCs w:val="24"/>
        </w:rPr>
        <w:t>de la hidrólisis</w:t>
      </w:r>
      <w:proofErr w:type="gramEnd"/>
      <w:r w:rsidRPr="00F80739">
        <w:rPr>
          <w:rFonts w:ascii="Times New Roman" w:hAnsi="Times New Roman"/>
          <w:sz w:val="24"/>
          <w:szCs w:val="24"/>
        </w:rPr>
        <w:t xml:space="preserve"> enzimática completa de los alimentos (Pérez- Vendrell &amp; </w:t>
      </w:r>
      <w:proofErr w:type="spellStart"/>
      <w:r w:rsidRPr="00F80739">
        <w:rPr>
          <w:rFonts w:ascii="Times New Roman" w:hAnsi="Times New Roman"/>
          <w:sz w:val="24"/>
          <w:szCs w:val="24"/>
        </w:rPr>
        <w:t>Torrallardona</w:t>
      </w:r>
      <w:proofErr w:type="spellEnd"/>
      <w:r w:rsidRPr="00F80739">
        <w:rPr>
          <w:rFonts w:ascii="Times New Roman" w:hAnsi="Times New Roman"/>
          <w:sz w:val="24"/>
          <w:szCs w:val="24"/>
        </w:rPr>
        <w:t>, 2010).</w:t>
      </w:r>
    </w:p>
    <w:p w:rsidR="00DD0321" w:rsidRPr="00DD0321" w:rsidRDefault="00DD0321" w:rsidP="00DD0321">
      <w:pPr>
        <w:spacing w:after="0" w:line="360" w:lineRule="auto"/>
        <w:jc w:val="both"/>
        <w:rPr>
          <w:rFonts w:ascii="Times New Roman" w:hAnsi="Times New Roman"/>
          <w:sz w:val="24"/>
          <w:szCs w:val="24"/>
        </w:rPr>
      </w:pPr>
    </w:p>
    <w:p w:rsidR="00DD0321" w:rsidRPr="00F80739" w:rsidRDefault="00DD0321" w:rsidP="00DD0321">
      <w:pPr>
        <w:spacing w:after="0" w:line="360" w:lineRule="auto"/>
        <w:jc w:val="both"/>
        <w:rPr>
          <w:rFonts w:ascii="Times New Roman" w:hAnsi="Times New Roman"/>
          <w:b/>
          <w:sz w:val="26"/>
          <w:szCs w:val="26"/>
        </w:rPr>
      </w:pPr>
      <w:r w:rsidRPr="00F80739">
        <w:rPr>
          <w:rFonts w:ascii="Times New Roman" w:hAnsi="Times New Roman"/>
          <w:b/>
          <w:sz w:val="26"/>
          <w:szCs w:val="26"/>
        </w:rPr>
        <w:t>Bases</w:t>
      </w:r>
      <w:r w:rsidR="00F80739" w:rsidRPr="00F80739">
        <w:rPr>
          <w:rFonts w:ascii="Times New Roman" w:hAnsi="Times New Roman"/>
          <w:b/>
          <w:sz w:val="26"/>
          <w:szCs w:val="26"/>
        </w:rPr>
        <w:t xml:space="preserve"> </w:t>
      </w:r>
      <w:r w:rsidRPr="00F80739">
        <w:rPr>
          <w:rFonts w:ascii="Times New Roman" w:hAnsi="Times New Roman"/>
          <w:b/>
          <w:sz w:val="26"/>
          <w:szCs w:val="26"/>
        </w:rPr>
        <w:t>conceptuales</w:t>
      </w:r>
    </w:p>
    <w:p w:rsidR="00F80739" w:rsidRPr="00F80739" w:rsidRDefault="00F80739" w:rsidP="00F80739">
      <w:pPr>
        <w:spacing w:after="0" w:line="360" w:lineRule="auto"/>
        <w:jc w:val="both"/>
        <w:rPr>
          <w:rFonts w:ascii="Times New Roman" w:hAnsi="Times New Roman"/>
          <w:b/>
          <w:sz w:val="24"/>
          <w:szCs w:val="24"/>
        </w:rPr>
      </w:pPr>
      <w:r w:rsidRPr="00F80739">
        <w:rPr>
          <w:rFonts w:ascii="Times New Roman" w:hAnsi="Times New Roman"/>
          <w:b/>
          <w:sz w:val="24"/>
          <w:szCs w:val="24"/>
        </w:rPr>
        <w:t>Haba: características nutritivas</w:t>
      </w:r>
    </w:p>
    <w:p w:rsidR="00DD0321" w:rsidRPr="00DD0321" w:rsidRDefault="00F80739" w:rsidP="00F80739">
      <w:pPr>
        <w:spacing w:after="0" w:line="360" w:lineRule="auto"/>
        <w:jc w:val="both"/>
        <w:rPr>
          <w:rFonts w:ascii="Times New Roman" w:hAnsi="Times New Roman"/>
          <w:sz w:val="24"/>
          <w:szCs w:val="24"/>
        </w:rPr>
      </w:pPr>
      <w:r w:rsidRPr="00F80739">
        <w:rPr>
          <w:rFonts w:ascii="Times New Roman" w:hAnsi="Times New Roman"/>
          <w:sz w:val="24"/>
          <w:szCs w:val="24"/>
        </w:rPr>
        <w:t>Las legumbres son uno de los alimentos más esenciales en la dieta humana con un consumo per cápita de 2,56 kg año–1 en Europa, mientras que el promedio mundial es de 7,21 kg año–1. La mayoría de las legumbres, como los frijoles de haba, son ricas en proteínas, grasas, carbohidratos, antioxidantes, fibra, vitaminas y minerales (</w:t>
      </w:r>
      <w:proofErr w:type="spellStart"/>
      <w:r w:rsidRPr="00F80739">
        <w:rPr>
          <w:rFonts w:ascii="Times New Roman" w:hAnsi="Times New Roman"/>
          <w:sz w:val="24"/>
          <w:szCs w:val="24"/>
        </w:rPr>
        <w:t>Multari</w:t>
      </w:r>
      <w:proofErr w:type="spellEnd"/>
      <w:r w:rsidRPr="00F80739">
        <w:rPr>
          <w:rFonts w:ascii="Times New Roman" w:hAnsi="Times New Roman"/>
          <w:sz w:val="24"/>
          <w:szCs w:val="24"/>
        </w:rPr>
        <w:t xml:space="preserve">, Stewart, &amp; Russell, 2015). Los frijoles haba son ricos en muchos compuestos </w:t>
      </w:r>
      <w:proofErr w:type="spellStart"/>
      <w:r w:rsidRPr="00F80739">
        <w:rPr>
          <w:rFonts w:ascii="Times New Roman" w:hAnsi="Times New Roman"/>
          <w:sz w:val="24"/>
          <w:szCs w:val="24"/>
        </w:rPr>
        <w:t>bioactivos</w:t>
      </w:r>
      <w:proofErr w:type="spellEnd"/>
      <w:r w:rsidRPr="00F80739">
        <w:rPr>
          <w:rFonts w:ascii="Times New Roman" w:hAnsi="Times New Roman"/>
          <w:sz w:val="24"/>
          <w:szCs w:val="24"/>
        </w:rPr>
        <w:t>, como los compuestos fenólicos (principalmente flavonoides), con propiedades antioxidantes, antiinflamatorias y antidiabéticas relacionadas (</w:t>
      </w:r>
      <w:proofErr w:type="spellStart"/>
      <w:r w:rsidRPr="00F80739">
        <w:rPr>
          <w:rFonts w:ascii="Times New Roman" w:hAnsi="Times New Roman"/>
          <w:sz w:val="24"/>
          <w:szCs w:val="24"/>
        </w:rPr>
        <w:t>Bacchetti</w:t>
      </w:r>
      <w:proofErr w:type="spellEnd"/>
      <w:r w:rsidRPr="00F80739">
        <w:rPr>
          <w:rFonts w:ascii="Times New Roman" w:hAnsi="Times New Roman"/>
          <w:sz w:val="24"/>
          <w:szCs w:val="24"/>
        </w:rPr>
        <w:t xml:space="preserve">, </w:t>
      </w:r>
      <w:proofErr w:type="gramStart"/>
      <w:r w:rsidRPr="00F80739">
        <w:rPr>
          <w:rFonts w:ascii="Times New Roman" w:hAnsi="Times New Roman"/>
          <w:sz w:val="24"/>
          <w:szCs w:val="24"/>
        </w:rPr>
        <w:t>Turco</w:t>
      </w:r>
      <w:proofErr w:type="gramEnd"/>
      <w:r w:rsidRPr="00F80739">
        <w:rPr>
          <w:rFonts w:ascii="Times New Roman" w:hAnsi="Times New Roman"/>
          <w:sz w:val="24"/>
          <w:szCs w:val="24"/>
        </w:rPr>
        <w:t xml:space="preserve">, Urbano, </w:t>
      </w:r>
      <w:proofErr w:type="spellStart"/>
      <w:r w:rsidRPr="00F80739">
        <w:rPr>
          <w:rFonts w:ascii="Times New Roman" w:hAnsi="Times New Roman"/>
          <w:sz w:val="24"/>
          <w:szCs w:val="24"/>
        </w:rPr>
        <w:t>Morresi</w:t>
      </w:r>
      <w:proofErr w:type="spellEnd"/>
      <w:r w:rsidRPr="00F80739">
        <w:rPr>
          <w:rFonts w:ascii="Times New Roman" w:hAnsi="Times New Roman"/>
          <w:sz w:val="24"/>
          <w:szCs w:val="24"/>
        </w:rPr>
        <w:t xml:space="preserve">, &amp; </w:t>
      </w:r>
      <w:proofErr w:type="spellStart"/>
      <w:r w:rsidRPr="00F80739">
        <w:rPr>
          <w:rFonts w:ascii="Times New Roman" w:hAnsi="Times New Roman"/>
          <w:sz w:val="24"/>
          <w:szCs w:val="24"/>
        </w:rPr>
        <w:t>Ferretti</w:t>
      </w:r>
      <w:proofErr w:type="spellEnd"/>
      <w:r w:rsidRPr="00F80739">
        <w:rPr>
          <w:rFonts w:ascii="Times New Roman" w:hAnsi="Times New Roman"/>
          <w:sz w:val="24"/>
          <w:szCs w:val="24"/>
        </w:rPr>
        <w:t xml:space="preserve">, 2019; </w:t>
      </w:r>
      <w:proofErr w:type="spellStart"/>
      <w:r w:rsidRPr="00F80739">
        <w:rPr>
          <w:rFonts w:ascii="Times New Roman" w:hAnsi="Times New Roman"/>
          <w:sz w:val="24"/>
          <w:szCs w:val="24"/>
        </w:rPr>
        <w:t>Siah</w:t>
      </w:r>
      <w:proofErr w:type="spellEnd"/>
      <w:r w:rsidRPr="00F80739">
        <w:rPr>
          <w:rFonts w:ascii="Times New Roman" w:hAnsi="Times New Roman"/>
          <w:sz w:val="24"/>
          <w:szCs w:val="24"/>
        </w:rPr>
        <w:t xml:space="preserve">, Wood, </w:t>
      </w:r>
      <w:proofErr w:type="spellStart"/>
      <w:r w:rsidRPr="00F80739">
        <w:rPr>
          <w:rFonts w:ascii="Times New Roman" w:hAnsi="Times New Roman"/>
          <w:sz w:val="24"/>
          <w:szCs w:val="24"/>
        </w:rPr>
        <w:t>Agboola</w:t>
      </w:r>
      <w:proofErr w:type="spellEnd"/>
      <w:r w:rsidRPr="00F80739">
        <w:rPr>
          <w:rFonts w:ascii="Times New Roman" w:hAnsi="Times New Roman"/>
          <w:sz w:val="24"/>
          <w:szCs w:val="24"/>
        </w:rPr>
        <w:t xml:space="preserve">, </w:t>
      </w:r>
      <w:proofErr w:type="spellStart"/>
      <w:r w:rsidRPr="00F80739">
        <w:rPr>
          <w:rFonts w:ascii="Times New Roman" w:hAnsi="Times New Roman"/>
          <w:sz w:val="24"/>
          <w:szCs w:val="24"/>
        </w:rPr>
        <w:t>Konczak</w:t>
      </w:r>
      <w:proofErr w:type="spellEnd"/>
      <w:r w:rsidRPr="00F80739">
        <w:rPr>
          <w:rFonts w:ascii="Times New Roman" w:hAnsi="Times New Roman"/>
          <w:sz w:val="24"/>
          <w:szCs w:val="24"/>
        </w:rPr>
        <w:t xml:space="preserve">, &amp; </w:t>
      </w:r>
      <w:proofErr w:type="spellStart"/>
      <w:r w:rsidRPr="00F80739">
        <w:rPr>
          <w:rFonts w:ascii="Times New Roman" w:hAnsi="Times New Roman"/>
          <w:sz w:val="24"/>
          <w:szCs w:val="24"/>
        </w:rPr>
        <w:t>Blanchard</w:t>
      </w:r>
      <w:proofErr w:type="spellEnd"/>
      <w:r w:rsidRPr="00F80739">
        <w:rPr>
          <w:rFonts w:ascii="Times New Roman" w:hAnsi="Times New Roman"/>
          <w:sz w:val="24"/>
          <w:szCs w:val="24"/>
        </w:rPr>
        <w:t xml:space="preserve">, 2014). Sin embargo, las semillas de haba contienen algunos metabolitos conocidos como factores </w:t>
      </w:r>
      <w:proofErr w:type="spellStart"/>
      <w:r w:rsidRPr="00F80739">
        <w:rPr>
          <w:rFonts w:ascii="Times New Roman" w:hAnsi="Times New Roman"/>
          <w:sz w:val="24"/>
          <w:szCs w:val="24"/>
        </w:rPr>
        <w:t>antinutricionales</w:t>
      </w:r>
      <w:proofErr w:type="spellEnd"/>
      <w:r w:rsidRPr="00F80739">
        <w:rPr>
          <w:rFonts w:ascii="Times New Roman" w:hAnsi="Times New Roman"/>
          <w:sz w:val="24"/>
          <w:szCs w:val="24"/>
        </w:rPr>
        <w:t xml:space="preserve"> que pueden limitar el interés en estas legumbres (Revilla, 2015). </w:t>
      </w:r>
      <w:r w:rsidRPr="00F80739">
        <w:rPr>
          <w:rFonts w:ascii="Times New Roman" w:hAnsi="Times New Roman"/>
          <w:sz w:val="24"/>
          <w:szCs w:val="24"/>
        </w:rPr>
        <w:lastRenderedPageBreak/>
        <w:t xml:space="preserve">Uno de los más importantes son los taninos, que son compuestos fenólicos que pueden </w:t>
      </w:r>
      <w:proofErr w:type="spellStart"/>
      <w:r w:rsidRPr="00F80739">
        <w:rPr>
          <w:rFonts w:ascii="Times New Roman" w:hAnsi="Times New Roman"/>
          <w:sz w:val="24"/>
          <w:szCs w:val="24"/>
        </w:rPr>
        <w:t>reticularse</w:t>
      </w:r>
      <w:proofErr w:type="spellEnd"/>
      <w:r w:rsidRPr="00F80739">
        <w:rPr>
          <w:rFonts w:ascii="Times New Roman" w:hAnsi="Times New Roman"/>
          <w:sz w:val="24"/>
          <w:szCs w:val="24"/>
        </w:rPr>
        <w:t xml:space="preserve"> con proteínas, carbohidratos y vitaminas, lo que hace que no estén disponibles durante la digestión (Revilla, 2015). Por el contrario, los taninos se han relacionado con varias propiedades promotoras de la salud (anticancerígenas, antioxidantes, etc.) junto con propiedades antimicrobianas (</w:t>
      </w:r>
      <w:proofErr w:type="spellStart"/>
      <w:r w:rsidRPr="00F80739">
        <w:rPr>
          <w:rFonts w:ascii="Times New Roman" w:hAnsi="Times New Roman"/>
          <w:sz w:val="24"/>
          <w:szCs w:val="24"/>
        </w:rPr>
        <w:t>Chung</w:t>
      </w:r>
      <w:proofErr w:type="spellEnd"/>
      <w:r w:rsidRPr="00F80739">
        <w:rPr>
          <w:rFonts w:ascii="Times New Roman" w:hAnsi="Times New Roman"/>
          <w:sz w:val="24"/>
          <w:szCs w:val="24"/>
        </w:rPr>
        <w:t xml:space="preserve">, Wong, </w:t>
      </w:r>
      <w:proofErr w:type="spellStart"/>
      <w:r w:rsidRPr="00F80739">
        <w:rPr>
          <w:rFonts w:ascii="Times New Roman" w:hAnsi="Times New Roman"/>
          <w:sz w:val="24"/>
          <w:szCs w:val="24"/>
        </w:rPr>
        <w:t>Wei</w:t>
      </w:r>
      <w:proofErr w:type="spellEnd"/>
      <w:r w:rsidRPr="00F80739">
        <w:rPr>
          <w:rFonts w:ascii="Times New Roman" w:hAnsi="Times New Roman"/>
          <w:sz w:val="24"/>
          <w:szCs w:val="24"/>
        </w:rPr>
        <w:t xml:space="preserve">, </w:t>
      </w:r>
      <w:proofErr w:type="spellStart"/>
      <w:r w:rsidRPr="00F80739">
        <w:rPr>
          <w:rFonts w:ascii="Times New Roman" w:hAnsi="Times New Roman"/>
          <w:sz w:val="24"/>
          <w:szCs w:val="24"/>
        </w:rPr>
        <w:t>Huang</w:t>
      </w:r>
      <w:proofErr w:type="spellEnd"/>
      <w:r w:rsidRPr="00F80739">
        <w:rPr>
          <w:rFonts w:ascii="Times New Roman" w:hAnsi="Times New Roman"/>
          <w:sz w:val="24"/>
          <w:szCs w:val="24"/>
        </w:rPr>
        <w:t xml:space="preserve">, &amp; </w:t>
      </w:r>
      <w:proofErr w:type="spellStart"/>
      <w:r w:rsidRPr="00F80739">
        <w:rPr>
          <w:rFonts w:ascii="Times New Roman" w:hAnsi="Times New Roman"/>
          <w:sz w:val="24"/>
          <w:szCs w:val="24"/>
        </w:rPr>
        <w:t>Lin</w:t>
      </w:r>
      <w:proofErr w:type="spellEnd"/>
      <w:r w:rsidRPr="00F80739">
        <w:rPr>
          <w:rFonts w:ascii="Times New Roman" w:hAnsi="Times New Roman"/>
          <w:sz w:val="24"/>
          <w:szCs w:val="24"/>
        </w:rPr>
        <w:t>, 1998).</w:t>
      </w:r>
    </w:p>
    <w:p w:rsidR="00DD0321" w:rsidRPr="00DD0321" w:rsidRDefault="00DD0321" w:rsidP="00DD0321">
      <w:pPr>
        <w:spacing w:after="0" w:line="360" w:lineRule="auto"/>
        <w:jc w:val="both"/>
        <w:rPr>
          <w:rFonts w:ascii="Times New Roman" w:hAnsi="Times New Roman"/>
          <w:sz w:val="24"/>
          <w:szCs w:val="24"/>
        </w:rPr>
      </w:pPr>
      <w:r w:rsidRPr="00DD0321">
        <w:rPr>
          <w:rFonts w:ascii="Times New Roman" w:hAnsi="Times New Roman"/>
          <w:sz w:val="24"/>
          <w:szCs w:val="24"/>
        </w:rPr>
        <w:t xml:space="preserve"> </w:t>
      </w:r>
    </w:p>
    <w:p w:rsidR="00DD0321" w:rsidRPr="00F80739" w:rsidRDefault="00DD0321" w:rsidP="00F80739">
      <w:pPr>
        <w:spacing w:after="0" w:line="360" w:lineRule="auto"/>
        <w:jc w:val="center"/>
        <w:rPr>
          <w:rFonts w:ascii="Times New Roman" w:hAnsi="Times New Roman"/>
          <w:sz w:val="20"/>
          <w:szCs w:val="24"/>
        </w:rPr>
      </w:pPr>
      <w:r w:rsidRPr="00F80739">
        <w:rPr>
          <w:rFonts w:ascii="Times New Roman" w:hAnsi="Times New Roman"/>
          <w:b/>
          <w:sz w:val="20"/>
          <w:szCs w:val="24"/>
        </w:rPr>
        <w:t>Tabla</w:t>
      </w:r>
      <w:r w:rsidR="00F80739" w:rsidRPr="00F80739">
        <w:rPr>
          <w:rFonts w:ascii="Times New Roman" w:hAnsi="Times New Roman"/>
          <w:b/>
          <w:sz w:val="20"/>
          <w:szCs w:val="24"/>
        </w:rPr>
        <w:t xml:space="preserve"> </w:t>
      </w:r>
      <w:r w:rsidRPr="00F80739">
        <w:rPr>
          <w:rFonts w:ascii="Times New Roman" w:hAnsi="Times New Roman"/>
          <w:b/>
          <w:sz w:val="20"/>
          <w:szCs w:val="24"/>
        </w:rPr>
        <w:t>2</w:t>
      </w:r>
      <w:r w:rsidR="00F80739" w:rsidRPr="00F80739">
        <w:rPr>
          <w:rFonts w:ascii="Times New Roman" w:hAnsi="Times New Roman"/>
          <w:b/>
          <w:sz w:val="20"/>
          <w:szCs w:val="24"/>
        </w:rPr>
        <w:t>:</w:t>
      </w:r>
      <w:r w:rsidR="00F80739" w:rsidRPr="00F80739">
        <w:rPr>
          <w:rFonts w:ascii="Times New Roman" w:hAnsi="Times New Roman"/>
          <w:sz w:val="20"/>
          <w:szCs w:val="24"/>
        </w:rPr>
        <w:t xml:space="preserve"> Composición de aminoácidos de proteínas del haba (% en base seca)</w:t>
      </w:r>
      <w:r w:rsidR="00F80739">
        <w:rPr>
          <w:rFonts w:ascii="Times New Roman" w:hAnsi="Times New Roman"/>
          <w:sz w:val="20"/>
          <w:szCs w:val="24"/>
        </w:rPr>
        <w:t xml:space="preserve"> </w:t>
      </w:r>
      <w:r w:rsidR="00F80739" w:rsidRPr="00F80739">
        <w:rPr>
          <w:rFonts w:ascii="Times New Roman" w:hAnsi="Times New Roman"/>
          <w:sz w:val="20"/>
          <w:szCs w:val="24"/>
        </w:rPr>
        <w:t>(</w:t>
      </w:r>
      <w:proofErr w:type="spellStart"/>
      <w:r w:rsidR="00F80739" w:rsidRPr="00F80739">
        <w:rPr>
          <w:rFonts w:ascii="Times New Roman" w:hAnsi="Times New Roman"/>
          <w:sz w:val="20"/>
          <w:szCs w:val="24"/>
        </w:rPr>
        <w:t>Marquardt</w:t>
      </w:r>
      <w:proofErr w:type="spellEnd"/>
      <w:r w:rsidR="00F80739" w:rsidRPr="00F80739">
        <w:rPr>
          <w:rFonts w:ascii="Times New Roman" w:hAnsi="Times New Roman"/>
          <w:sz w:val="20"/>
          <w:szCs w:val="24"/>
        </w:rPr>
        <w:t xml:space="preserve">, </w:t>
      </w:r>
      <w:proofErr w:type="spellStart"/>
      <w:r w:rsidR="00F80739" w:rsidRPr="00F80739">
        <w:rPr>
          <w:rFonts w:ascii="Times New Roman" w:hAnsi="Times New Roman"/>
          <w:sz w:val="20"/>
          <w:szCs w:val="24"/>
        </w:rPr>
        <w:t>Mckirdy</w:t>
      </w:r>
      <w:proofErr w:type="spellEnd"/>
      <w:r w:rsidR="00F80739" w:rsidRPr="00F80739">
        <w:rPr>
          <w:rFonts w:ascii="Times New Roman" w:hAnsi="Times New Roman"/>
          <w:sz w:val="20"/>
          <w:szCs w:val="24"/>
        </w:rPr>
        <w:t>, &amp; Campbell, 1975)</w:t>
      </w:r>
    </w:p>
    <w:tbl>
      <w:tblPr>
        <w:tblStyle w:val="TableNormal"/>
        <w:tblW w:w="0" w:type="auto"/>
        <w:jc w:val="center"/>
        <w:tblInd w:w="0" w:type="dxa"/>
        <w:tblLayout w:type="fixed"/>
        <w:tblLook w:val="01E0" w:firstRow="1" w:lastRow="1" w:firstColumn="1" w:lastColumn="1" w:noHBand="0" w:noVBand="0"/>
      </w:tblPr>
      <w:tblGrid>
        <w:gridCol w:w="2325"/>
        <w:gridCol w:w="1359"/>
      </w:tblGrid>
      <w:tr w:rsidR="00F80739" w:rsidRPr="00F80739" w:rsidTr="00F80739">
        <w:trPr>
          <w:trHeight w:val="269"/>
          <w:jc w:val="center"/>
        </w:trPr>
        <w:tc>
          <w:tcPr>
            <w:tcW w:w="2325" w:type="dxa"/>
            <w:tcBorders>
              <w:top w:val="single" w:sz="4" w:space="0" w:color="000000"/>
              <w:bottom w:val="single" w:sz="4" w:space="0" w:color="000000"/>
            </w:tcBorders>
          </w:tcPr>
          <w:p w:rsidR="00F80739" w:rsidRPr="00F80739" w:rsidRDefault="00F80739" w:rsidP="00F80739">
            <w:pPr>
              <w:pStyle w:val="TableParagraph"/>
              <w:spacing w:line="240" w:lineRule="auto"/>
              <w:ind w:left="626"/>
              <w:jc w:val="left"/>
              <w:rPr>
                <w:rFonts w:ascii="Times New Roman" w:hAnsi="Times New Roman" w:cs="Times New Roman"/>
                <w:b/>
                <w:sz w:val="20"/>
              </w:rPr>
            </w:pPr>
            <w:r w:rsidRPr="00F80739">
              <w:rPr>
                <w:rFonts w:ascii="Times New Roman" w:hAnsi="Times New Roman" w:cs="Times New Roman"/>
                <w:b/>
                <w:sz w:val="20"/>
              </w:rPr>
              <w:t>Aminoácido</w:t>
            </w:r>
          </w:p>
        </w:tc>
        <w:tc>
          <w:tcPr>
            <w:tcW w:w="1359" w:type="dxa"/>
            <w:tcBorders>
              <w:top w:val="single" w:sz="4" w:space="0" w:color="000000"/>
              <w:bottom w:val="single" w:sz="4" w:space="0" w:color="000000"/>
            </w:tcBorders>
          </w:tcPr>
          <w:p w:rsidR="00F80739" w:rsidRPr="00F80739" w:rsidRDefault="00F80739" w:rsidP="00F80739">
            <w:pPr>
              <w:pStyle w:val="TableParagraph"/>
              <w:spacing w:line="240" w:lineRule="auto"/>
              <w:ind w:left="181" w:right="149"/>
              <w:rPr>
                <w:rFonts w:ascii="Times New Roman" w:hAnsi="Times New Roman" w:cs="Times New Roman"/>
                <w:b/>
                <w:sz w:val="20"/>
              </w:rPr>
            </w:pPr>
            <w:r w:rsidRPr="00F80739">
              <w:rPr>
                <w:rFonts w:ascii="Times New Roman" w:hAnsi="Times New Roman" w:cs="Times New Roman"/>
                <w:b/>
                <w:sz w:val="20"/>
              </w:rPr>
              <w:t>Contenido</w:t>
            </w:r>
          </w:p>
        </w:tc>
      </w:tr>
      <w:tr w:rsidR="00F80739" w:rsidRPr="00F80739" w:rsidTr="00F80739">
        <w:trPr>
          <w:trHeight w:val="226"/>
          <w:jc w:val="center"/>
        </w:trPr>
        <w:tc>
          <w:tcPr>
            <w:tcW w:w="2325" w:type="dxa"/>
            <w:tcBorders>
              <w:top w:val="single" w:sz="4" w:space="0" w:color="000000"/>
            </w:tcBorders>
          </w:tcPr>
          <w:p w:rsidR="00F80739" w:rsidRPr="00F80739" w:rsidRDefault="00F80739" w:rsidP="00F80739">
            <w:pPr>
              <w:pStyle w:val="TableParagraph"/>
              <w:spacing w:line="240" w:lineRule="auto"/>
              <w:ind w:left="113"/>
              <w:jc w:val="left"/>
              <w:rPr>
                <w:rFonts w:ascii="Times New Roman" w:hAnsi="Times New Roman" w:cs="Times New Roman"/>
                <w:sz w:val="20"/>
              </w:rPr>
            </w:pPr>
            <w:r w:rsidRPr="00F80739">
              <w:rPr>
                <w:rFonts w:ascii="Times New Roman" w:hAnsi="Times New Roman" w:cs="Times New Roman"/>
                <w:sz w:val="20"/>
              </w:rPr>
              <w:t>Arginina</w:t>
            </w:r>
          </w:p>
        </w:tc>
        <w:tc>
          <w:tcPr>
            <w:tcW w:w="1359" w:type="dxa"/>
            <w:tcBorders>
              <w:top w:val="single" w:sz="4" w:space="0" w:color="000000"/>
            </w:tcBorders>
          </w:tcPr>
          <w:p w:rsidR="00F80739" w:rsidRPr="00F80739" w:rsidRDefault="00F80739" w:rsidP="00F80739">
            <w:pPr>
              <w:pStyle w:val="TableParagraph"/>
              <w:spacing w:line="240" w:lineRule="auto"/>
              <w:ind w:left="181" w:right="148"/>
              <w:rPr>
                <w:rFonts w:ascii="Times New Roman" w:hAnsi="Times New Roman" w:cs="Times New Roman"/>
                <w:sz w:val="20"/>
              </w:rPr>
            </w:pPr>
            <w:r w:rsidRPr="00F80739">
              <w:rPr>
                <w:rFonts w:ascii="Times New Roman" w:hAnsi="Times New Roman" w:cs="Times New Roman"/>
                <w:sz w:val="20"/>
              </w:rPr>
              <w:t>2,77</w:t>
            </w:r>
          </w:p>
        </w:tc>
      </w:tr>
      <w:tr w:rsidR="00F80739" w:rsidRPr="00F80739" w:rsidTr="00F80739">
        <w:trPr>
          <w:trHeight w:val="269"/>
          <w:jc w:val="center"/>
        </w:trPr>
        <w:tc>
          <w:tcPr>
            <w:tcW w:w="2325" w:type="dxa"/>
          </w:tcPr>
          <w:p w:rsidR="00F80739" w:rsidRPr="00F80739" w:rsidRDefault="00F80739" w:rsidP="00F80739">
            <w:pPr>
              <w:pStyle w:val="TableParagraph"/>
              <w:spacing w:line="240" w:lineRule="auto"/>
              <w:ind w:left="113"/>
              <w:jc w:val="left"/>
              <w:rPr>
                <w:rFonts w:ascii="Times New Roman" w:hAnsi="Times New Roman" w:cs="Times New Roman"/>
                <w:sz w:val="20"/>
              </w:rPr>
            </w:pPr>
            <w:r w:rsidRPr="00F80739">
              <w:rPr>
                <w:rFonts w:ascii="Times New Roman" w:hAnsi="Times New Roman" w:cs="Times New Roman"/>
                <w:sz w:val="20"/>
              </w:rPr>
              <w:t>Glicina</w:t>
            </w:r>
          </w:p>
        </w:tc>
        <w:tc>
          <w:tcPr>
            <w:tcW w:w="1359" w:type="dxa"/>
          </w:tcPr>
          <w:p w:rsidR="00F80739" w:rsidRPr="00F80739" w:rsidRDefault="00F80739" w:rsidP="00F80739">
            <w:pPr>
              <w:pStyle w:val="TableParagraph"/>
              <w:spacing w:line="240" w:lineRule="auto"/>
              <w:ind w:left="181" w:right="148"/>
              <w:rPr>
                <w:rFonts w:ascii="Times New Roman" w:hAnsi="Times New Roman" w:cs="Times New Roman"/>
                <w:sz w:val="20"/>
              </w:rPr>
            </w:pPr>
            <w:r w:rsidRPr="00F80739">
              <w:rPr>
                <w:rFonts w:ascii="Times New Roman" w:hAnsi="Times New Roman" w:cs="Times New Roman"/>
                <w:sz w:val="20"/>
              </w:rPr>
              <w:t>1,25</w:t>
            </w:r>
          </w:p>
        </w:tc>
      </w:tr>
      <w:tr w:rsidR="00F80739" w:rsidRPr="00F80739" w:rsidTr="00F80739">
        <w:trPr>
          <w:trHeight w:val="269"/>
          <w:jc w:val="center"/>
        </w:trPr>
        <w:tc>
          <w:tcPr>
            <w:tcW w:w="2325" w:type="dxa"/>
          </w:tcPr>
          <w:p w:rsidR="00F80739" w:rsidRPr="00F80739" w:rsidRDefault="00F80739" w:rsidP="00F80739">
            <w:pPr>
              <w:pStyle w:val="TableParagraph"/>
              <w:spacing w:line="240" w:lineRule="auto"/>
              <w:ind w:left="113"/>
              <w:jc w:val="left"/>
              <w:rPr>
                <w:rFonts w:ascii="Times New Roman" w:hAnsi="Times New Roman" w:cs="Times New Roman"/>
                <w:sz w:val="20"/>
              </w:rPr>
            </w:pPr>
            <w:r w:rsidRPr="00F80739">
              <w:rPr>
                <w:rFonts w:ascii="Times New Roman" w:hAnsi="Times New Roman" w:cs="Times New Roman"/>
                <w:sz w:val="20"/>
              </w:rPr>
              <w:t>Histidina</w:t>
            </w:r>
          </w:p>
        </w:tc>
        <w:tc>
          <w:tcPr>
            <w:tcW w:w="1359" w:type="dxa"/>
          </w:tcPr>
          <w:p w:rsidR="00F80739" w:rsidRPr="00F80739" w:rsidRDefault="00F80739" w:rsidP="00F80739">
            <w:pPr>
              <w:pStyle w:val="TableParagraph"/>
              <w:spacing w:line="240" w:lineRule="auto"/>
              <w:ind w:left="181" w:right="148"/>
              <w:rPr>
                <w:rFonts w:ascii="Times New Roman" w:hAnsi="Times New Roman" w:cs="Times New Roman"/>
                <w:sz w:val="20"/>
              </w:rPr>
            </w:pPr>
            <w:r w:rsidRPr="00F80739">
              <w:rPr>
                <w:rFonts w:ascii="Times New Roman" w:hAnsi="Times New Roman" w:cs="Times New Roman"/>
                <w:sz w:val="20"/>
              </w:rPr>
              <w:t>0,77</w:t>
            </w:r>
          </w:p>
        </w:tc>
      </w:tr>
      <w:tr w:rsidR="00F80739" w:rsidRPr="00F80739" w:rsidTr="00F80739">
        <w:trPr>
          <w:trHeight w:val="269"/>
          <w:jc w:val="center"/>
        </w:trPr>
        <w:tc>
          <w:tcPr>
            <w:tcW w:w="2325" w:type="dxa"/>
          </w:tcPr>
          <w:p w:rsidR="00F80739" w:rsidRPr="00F80739" w:rsidRDefault="00F80739" w:rsidP="00F80739">
            <w:pPr>
              <w:pStyle w:val="TableParagraph"/>
              <w:spacing w:line="240" w:lineRule="auto"/>
              <w:ind w:left="113"/>
              <w:jc w:val="left"/>
              <w:rPr>
                <w:rFonts w:ascii="Times New Roman" w:hAnsi="Times New Roman" w:cs="Times New Roman"/>
                <w:sz w:val="20"/>
              </w:rPr>
            </w:pPr>
            <w:r w:rsidRPr="00F80739">
              <w:rPr>
                <w:rFonts w:ascii="Times New Roman" w:hAnsi="Times New Roman" w:cs="Times New Roman"/>
                <w:sz w:val="20"/>
              </w:rPr>
              <w:t>Isoleucina</w:t>
            </w:r>
          </w:p>
        </w:tc>
        <w:tc>
          <w:tcPr>
            <w:tcW w:w="1359" w:type="dxa"/>
          </w:tcPr>
          <w:p w:rsidR="00F80739" w:rsidRPr="00F80739" w:rsidRDefault="00F80739" w:rsidP="00F80739">
            <w:pPr>
              <w:pStyle w:val="TableParagraph"/>
              <w:spacing w:line="240" w:lineRule="auto"/>
              <w:ind w:left="181" w:right="148"/>
              <w:rPr>
                <w:rFonts w:ascii="Times New Roman" w:hAnsi="Times New Roman" w:cs="Times New Roman"/>
                <w:sz w:val="20"/>
              </w:rPr>
            </w:pPr>
            <w:r w:rsidRPr="00F80739">
              <w:rPr>
                <w:rFonts w:ascii="Times New Roman" w:hAnsi="Times New Roman" w:cs="Times New Roman"/>
                <w:sz w:val="20"/>
              </w:rPr>
              <w:t>1,25</w:t>
            </w:r>
          </w:p>
        </w:tc>
      </w:tr>
      <w:tr w:rsidR="00F80739" w:rsidRPr="00F80739" w:rsidTr="00F80739">
        <w:trPr>
          <w:trHeight w:val="269"/>
          <w:jc w:val="center"/>
        </w:trPr>
        <w:tc>
          <w:tcPr>
            <w:tcW w:w="2325" w:type="dxa"/>
          </w:tcPr>
          <w:p w:rsidR="00F80739" w:rsidRPr="00F80739" w:rsidRDefault="00F80739" w:rsidP="00F80739">
            <w:pPr>
              <w:pStyle w:val="TableParagraph"/>
              <w:spacing w:line="240" w:lineRule="auto"/>
              <w:ind w:left="113"/>
              <w:jc w:val="left"/>
              <w:rPr>
                <w:rFonts w:ascii="Times New Roman" w:hAnsi="Times New Roman" w:cs="Times New Roman"/>
                <w:sz w:val="20"/>
              </w:rPr>
            </w:pPr>
            <w:r w:rsidRPr="00F80739">
              <w:rPr>
                <w:rFonts w:ascii="Times New Roman" w:hAnsi="Times New Roman" w:cs="Times New Roman"/>
                <w:sz w:val="20"/>
              </w:rPr>
              <w:t>Leucina</w:t>
            </w:r>
          </w:p>
        </w:tc>
        <w:tc>
          <w:tcPr>
            <w:tcW w:w="1359" w:type="dxa"/>
          </w:tcPr>
          <w:p w:rsidR="00F80739" w:rsidRPr="00F80739" w:rsidRDefault="00F80739" w:rsidP="00F80739">
            <w:pPr>
              <w:pStyle w:val="TableParagraph"/>
              <w:spacing w:line="240" w:lineRule="auto"/>
              <w:ind w:left="181" w:right="148"/>
              <w:rPr>
                <w:rFonts w:ascii="Times New Roman" w:hAnsi="Times New Roman" w:cs="Times New Roman"/>
                <w:sz w:val="20"/>
              </w:rPr>
            </w:pPr>
            <w:r w:rsidRPr="00F80739">
              <w:rPr>
                <w:rFonts w:ascii="Times New Roman" w:hAnsi="Times New Roman" w:cs="Times New Roman"/>
                <w:sz w:val="20"/>
              </w:rPr>
              <w:t>2,13</w:t>
            </w:r>
          </w:p>
        </w:tc>
      </w:tr>
      <w:tr w:rsidR="00F80739" w:rsidRPr="00F80739" w:rsidTr="00F80739">
        <w:trPr>
          <w:trHeight w:val="268"/>
          <w:jc w:val="center"/>
        </w:trPr>
        <w:tc>
          <w:tcPr>
            <w:tcW w:w="2325" w:type="dxa"/>
          </w:tcPr>
          <w:p w:rsidR="00F80739" w:rsidRPr="00F80739" w:rsidRDefault="00F80739" w:rsidP="00F80739">
            <w:pPr>
              <w:pStyle w:val="TableParagraph"/>
              <w:spacing w:line="240" w:lineRule="auto"/>
              <w:ind w:left="113"/>
              <w:jc w:val="left"/>
              <w:rPr>
                <w:rFonts w:ascii="Times New Roman" w:hAnsi="Times New Roman" w:cs="Times New Roman"/>
                <w:sz w:val="20"/>
              </w:rPr>
            </w:pPr>
            <w:r w:rsidRPr="00F80739">
              <w:rPr>
                <w:rFonts w:ascii="Times New Roman" w:hAnsi="Times New Roman" w:cs="Times New Roman"/>
                <w:sz w:val="20"/>
              </w:rPr>
              <w:t>Lisina</w:t>
            </w:r>
          </w:p>
        </w:tc>
        <w:tc>
          <w:tcPr>
            <w:tcW w:w="1359" w:type="dxa"/>
          </w:tcPr>
          <w:p w:rsidR="00F80739" w:rsidRPr="00F80739" w:rsidRDefault="00F80739" w:rsidP="00F80739">
            <w:pPr>
              <w:pStyle w:val="TableParagraph"/>
              <w:spacing w:line="240" w:lineRule="auto"/>
              <w:ind w:left="181" w:right="148"/>
              <w:rPr>
                <w:rFonts w:ascii="Times New Roman" w:hAnsi="Times New Roman" w:cs="Times New Roman"/>
                <w:sz w:val="20"/>
              </w:rPr>
            </w:pPr>
            <w:r w:rsidRPr="00F80739">
              <w:rPr>
                <w:rFonts w:ascii="Times New Roman" w:hAnsi="Times New Roman" w:cs="Times New Roman"/>
                <w:sz w:val="20"/>
              </w:rPr>
              <w:t>1,94</w:t>
            </w:r>
          </w:p>
        </w:tc>
      </w:tr>
      <w:tr w:rsidR="00F80739" w:rsidRPr="00F80739" w:rsidTr="00F80739">
        <w:trPr>
          <w:trHeight w:val="269"/>
          <w:jc w:val="center"/>
        </w:trPr>
        <w:tc>
          <w:tcPr>
            <w:tcW w:w="2325" w:type="dxa"/>
          </w:tcPr>
          <w:p w:rsidR="00F80739" w:rsidRPr="00F80739" w:rsidRDefault="00F80739" w:rsidP="00F80739">
            <w:pPr>
              <w:pStyle w:val="TableParagraph"/>
              <w:spacing w:line="240" w:lineRule="auto"/>
              <w:ind w:left="113"/>
              <w:jc w:val="left"/>
              <w:rPr>
                <w:rFonts w:ascii="Times New Roman" w:hAnsi="Times New Roman" w:cs="Times New Roman"/>
                <w:sz w:val="20"/>
              </w:rPr>
            </w:pPr>
            <w:r w:rsidRPr="00F80739">
              <w:rPr>
                <w:rFonts w:ascii="Times New Roman" w:hAnsi="Times New Roman" w:cs="Times New Roman"/>
                <w:sz w:val="20"/>
              </w:rPr>
              <w:t>Metionina y</w:t>
            </w:r>
            <w:r w:rsidRPr="00F80739">
              <w:rPr>
                <w:rFonts w:ascii="Times New Roman" w:hAnsi="Times New Roman" w:cs="Times New Roman"/>
                <w:spacing w:val="-9"/>
                <w:sz w:val="20"/>
              </w:rPr>
              <w:t xml:space="preserve"> </w:t>
            </w:r>
            <w:r w:rsidRPr="00F80739">
              <w:rPr>
                <w:rFonts w:ascii="Times New Roman" w:hAnsi="Times New Roman" w:cs="Times New Roman"/>
                <w:sz w:val="20"/>
              </w:rPr>
              <w:t>cistina</w:t>
            </w:r>
          </w:p>
        </w:tc>
        <w:tc>
          <w:tcPr>
            <w:tcW w:w="1359" w:type="dxa"/>
          </w:tcPr>
          <w:p w:rsidR="00F80739" w:rsidRPr="00F80739" w:rsidRDefault="00F80739" w:rsidP="00F80739">
            <w:pPr>
              <w:pStyle w:val="TableParagraph"/>
              <w:spacing w:line="240" w:lineRule="auto"/>
              <w:ind w:left="181" w:right="148"/>
              <w:rPr>
                <w:rFonts w:ascii="Times New Roman" w:hAnsi="Times New Roman" w:cs="Times New Roman"/>
                <w:sz w:val="20"/>
              </w:rPr>
            </w:pPr>
            <w:r w:rsidRPr="00F80739">
              <w:rPr>
                <w:rFonts w:ascii="Times New Roman" w:hAnsi="Times New Roman" w:cs="Times New Roman"/>
                <w:sz w:val="20"/>
              </w:rPr>
              <w:t>0,47</w:t>
            </w:r>
          </w:p>
        </w:tc>
      </w:tr>
      <w:tr w:rsidR="00F80739" w:rsidRPr="00F80739" w:rsidTr="00F80739">
        <w:trPr>
          <w:trHeight w:val="269"/>
          <w:jc w:val="center"/>
        </w:trPr>
        <w:tc>
          <w:tcPr>
            <w:tcW w:w="2325" w:type="dxa"/>
          </w:tcPr>
          <w:p w:rsidR="00F80739" w:rsidRPr="00F80739" w:rsidRDefault="00F80739" w:rsidP="00F80739">
            <w:pPr>
              <w:pStyle w:val="TableParagraph"/>
              <w:spacing w:line="240" w:lineRule="auto"/>
              <w:ind w:left="113"/>
              <w:jc w:val="left"/>
              <w:rPr>
                <w:rFonts w:ascii="Times New Roman" w:hAnsi="Times New Roman" w:cs="Times New Roman"/>
                <w:sz w:val="20"/>
              </w:rPr>
            </w:pPr>
            <w:r w:rsidRPr="00F80739">
              <w:rPr>
                <w:rFonts w:ascii="Times New Roman" w:hAnsi="Times New Roman" w:cs="Times New Roman"/>
                <w:sz w:val="20"/>
              </w:rPr>
              <w:t>Fenilalanina</w:t>
            </w:r>
            <w:r w:rsidRPr="00F80739">
              <w:rPr>
                <w:rFonts w:ascii="Times New Roman" w:hAnsi="Times New Roman" w:cs="Times New Roman"/>
                <w:spacing w:val="-1"/>
                <w:sz w:val="20"/>
              </w:rPr>
              <w:t xml:space="preserve"> </w:t>
            </w:r>
            <w:r w:rsidRPr="00F80739">
              <w:rPr>
                <w:rFonts w:ascii="Times New Roman" w:hAnsi="Times New Roman" w:cs="Times New Roman"/>
                <w:sz w:val="20"/>
              </w:rPr>
              <w:t>y</w:t>
            </w:r>
            <w:r w:rsidRPr="00F80739">
              <w:rPr>
                <w:rFonts w:ascii="Times New Roman" w:hAnsi="Times New Roman" w:cs="Times New Roman"/>
                <w:spacing w:val="-9"/>
                <w:sz w:val="20"/>
              </w:rPr>
              <w:t xml:space="preserve"> </w:t>
            </w:r>
            <w:r w:rsidRPr="00F80739">
              <w:rPr>
                <w:rFonts w:ascii="Times New Roman" w:hAnsi="Times New Roman" w:cs="Times New Roman"/>
                <w:sz w:val="20"/>
              </w:rPr>
              <w:t>tirosina</w:t>
            </w:r>
          </w:p>
        </w:tc>
        <w:tc>
          <w:tcPr>
            <w:tcW w:w="1359" w:type="dxa"/>
          </w:tcPr>
          <w:p w:rsidR="00F80739" w:rsidRPr="00F80739" w:rsidRDefault="00F80739" w:rsidP="00F80739">
            <w:pPr>
              <w:pStyle w:val="TableParagraph"/>
              <w:spacing w:line="240" w:lineRule="auto"/>
              <w:ind w:left="181" w:right="148"/>
              <w:rPr>
                <w:rFonts w:ascii="Times New Roman" w:hAnsi="Times New Roman" w:cs="Times New Roman"/>
                <w:sz w:val="20"/>
              </w:rPr>
            </w:pPr>
            <w:r w:rsidRPr="00F80739">
              <w:rPr>
                <w:rFonts w:ascii="Times New Roman" w:hAnsi="Times New Roman" w:cs="Times New Roman"/>
                <w:sz w:val="20"/>
              </w:rPr>
              <w:t>2,13</w:t>
            </w:r>
          </w:p>
        </w:tc>
      </w:tr>
      <w:tr w:rsidR="00F80739" w:rsidRPr="00F80739" w:rsidTr="00F80739">
        <w:trPr>
          <w:trHeight w:val="269"/>
          <w:jc w:val="center"/>
        </w:trPr>
        <w:tc>
          <w:tcPr>
            <w:tcW w:w="2325" w:type="dxa"/>
          </w:tcPr>
          <w:p w:rsidR="00F80739" w:rsidRPr="00F80739" w:rsidRDefault="00F80739" w:rsidP="00F80739">
            <w:pPr>
              <w:pStyle w:val="TableParagraph"/>
              <w:spacing w:line="240" w:lineRule="auto"/>
              <w:ind w:left="113"/>
              <w:jc w:val="left"/>
              <w:rPr>
                <w:rFonts w:ascii="Times New Roman" w:hAnsi="Times New Roman" w:cs="Times New Roman"/>
                <w:sz w:val="20"/>
              </w:rPr>
            </w:pPr>
            <w:proofErr w:type="spellStart"/>
            <w:r w:rsidRPr="00F80739">
              <w:rPr>
                <w:rFonts w:ascii="Times New Roman" w:hAnsi="Times New Roman" w:cs="Times New Roman"/>
                <w:sz w:val="20"/>
              </w:rPr>
              <w:t>Treonina</w:t>
            </w:r>
            <w:proofErr w:type="spellEnd"/>
          </w:p>
        </w:tc>
        <w:tc>
          <w:tcPr>
            <w:tcW w:w="1359" w:type="dxa"/>
          </w:tcPr>
          <w:p w:rsidR="00F80739" w:rsidRPr="00F80739" w:rsidRDefault="00F80739" w:rsidP="00F80739">
            <w:pPr>
              <w:pStyle w:val="TableParagraph"/>
              <w:spacing w:line="240" w:lineRule="auto"/>
              <w:ind w:left="181" w:right="148"/>
              <w:rPr>
                <w:rFonts w:ascii="Times New Roman" w:hAnsi="Times New Roman" w:cs="Times New Roman"/>
                <w:sz w:val="20"/>
              </w:rPr>
            </w:pPr>
            <w:r w:rsidRPr="00F80739">
              <w:rPr>
                <w:rFonts w:ascii="Times New Roman" w:hAnsi="Times New Roman" w:cs="Times New Roman"/>
                <w:sz w:val="20"/>
              </w:rPr>
              <w:t>1,02</w:t>
            </w:r>
          </w:p>
        </w:tc>
      </w:tr>
      <w:tr w:rsidR="00F80739" w:rsidRPr="00F80739" w:rsidTr="00F80739">
        <w:trPr>
          <w:trHeight w:val="269"/>
          <w:jc w:val="center"/>
        </w:trPr>
        <w:tc>
          <w:tcPr>
            <w:tcW w:w="2325" w:type="dxa"/>
          </w:tcPr>
          <w:p w:rsidR="00F80739" w:rsidRPr="00F80739" w:rsidRDefault="00F80739" w:rsidP="00F80739">
            <w:pPr>
              <w:pStyle w:val="TableParagraph"/>
              <w:spacing w:line="240" w:lineRule="auto"/>
              <w:ind w:left="113"/>
              <w:jc w:val="left"/>
              <w:rPr>
                <w:rFonts w:ascii="Times New Roman" w:hAnsi="Times New Roman" w:cs="Times New Roman"/>
                <w:sz w:val="20"/>
              </w:rPr>
            </w:pPr>
            <w:proofErr w:type="spellStart"/>
            <w:r w:rsidRPr="00F80739">
              <w:rPr>
                <w:rFonts w:ascii="Times New Roman" w:hAnsi="Times New Roman" w:cs="Times New Roman"/>
                <w:sz w:val="20"/>
              </w:rPr>
              <w:t>Triptofano</w:t>
            </w:r>
            <w:proofErr w:type="spellEnd"/>
          </w:p>
        </w:tc>
        <w:tc>
          <w:tcPr>
            <w:tcW w:w="1359" w:type="dxa"/>
          </w:tcPr>
          <w:p w:rsidR="00F80739" w:rsidRPr="00F80739" w:rsidRDefault="00F80739" w:rsidP="00F80739">
            <w:pPr>
              <w:pStyle w:val="TableParagraph"/>
              <w:spacing w:line="240" w:lineRule="auto"/>
              <w:ind w:left="181" w:right="148"/>
              <w:rPr>
                <w:rFonts w:ascii="Times New Roman" w:hAnsi="Times New Roman" w:cs="Times New Roman"/>
                <w:sz w:val="20"/>
              </w:rPr>
            </w:pPr>
            <w:r w:rsidRPr="00F80739">
              <w:rPr>
                <w:rFonts w:ascii="Times New Roman" w:hAnsi="Times New Roman" w:cs="Times New Roman"/>
                <w:sz w:val="20"/>
              </w:rPr>
              <w:t>0,03</w:t>
            </w:r>
          </w:p>
        </w:tc>
      </w:tr>
      <w:tr w:rsidR="00F80739" w:rsidRPr="00F80739" w:rsidTr="00F80739">
        <w:trPr>
          <w:trHeight w:val="314"/>
          <w:jc w:val="center"/>
        </w:trPr>
        <w:tc>
          <w:tcPr>
            <w:tcW w:w="2325" w:type="dxa"/>
            <w:tcBorders>
              <w:bottom w:val="single" w:sz="4" w:space="0" w:color="000000"/>
            </w:tcBorders>
          </w:tcPr>
          <w:p w:rsidR="00F80739" w:rsidRPr="00F80739" w:rsidRDefault="00F80739" w:rsidP="00F80739">
            <w:pPr>
              <w:pStyle w:val="TableParagraph"/>
              <w:spacing w:line="240" w:lineRule="auto"/>
              <w:ind w:left="113"/>
              <w:jc w:val="left"/>
              <w:rPr>
                <w:rFonts w:ascii="Times New Roman" w:hAnsi="Times New Roman" w:cs="Times New Roman"/>
                <w:sz w:val="20"/>
              </w:rPr>
            </w:pPr>
            <w:r w:rsidRPr="00F80739">
              <w:rPr>
                <w:rFonts w:ascii="Times New Roman" w:hAnsi="Times New Roman" w:cs="Times New Roman"/>
                <w:sz w:val="20"/>
              </w:rPr>
              <w:t>Valina</w:t>
            </w:r>
          </w:p>
        </w:tc>
        <w:tc>
          <w:tcPr>
            <w:tcW w:w="1359" w:type="dxa"/>
            <w:tcBorders>
              <w:bottom w:val="single" w:sz="4" w:space="0" w:color="000000"/>
            </w:tcBorders>
          </w:tcPr>
          <w:p w:rsidR="00F80739" w:rsidRPr="00F80739" w:rsidRDefault="00F80739" w:rsidP="00F80739">
            <w:pPr>
              <w:pStyle w:val="TableParagraph"/>
              <w:spacing w:line="240" w:lineRule="auto"/>
              <w:ind w:left="181" w:right="148"/>
              <w:rPr>
                <w:rFonts w:ascii="Times New Roman" w:hAnsi="Times New Roman" w:cs="Times New Roman"/>
                <w:sz w:val="20"/>
              </w:rPr>
            </w:pPr>
            <w:r w:rsidRPr="00F80739">
              <w:rPr>
                <w:rFonts w:ascii="Times New Roman" w:hAnsi="Times New Roman" w:cs="Times New Roman"/>
                <w:sz w:val="20"/>
              </w:rPr>
              <w:t>1,44</w:t>
            </w:r>
          </w:p>
        </w:tc>
      </w:tr>
    </w:tbl>
    <w:p w:rsidR="00F80739" w:rsidRDefault="00F80739" w:rsidP="00DD0321">
      <w:pPr>
        <w:spacing w:after="0" w:line="360" w:lineRule="auto"/>
        <w:jc w:val="both"/>
        <w:rPr>
          <w:rFonts w:ascii="Times New Roman" w:hAnsi="Times New Roman"/>
          <w:sz w:val="24"/>
          <w:szCs w:val="24"/>
        </w:rPr>
      </w:pPr>
    </w:p>
    <w:p w:rsidR="00F80739" w:rsidRPr="00F80739" w:rsidRDefault="00F80739" w:rsidP="00F80739">
      <w:pPr>
        <w:spacing w:after="0" w:line="360" w:lineRule="auto"/>
        <w:jc w:val="both"/>
        <w:rPr>
          <w:rFonts w:ascii="Times New Roman" w:hAnsi="Times New Roman"/>
          <w:b/>
          <w:sz w:val="24"/>
          <w:szCs w:val="24"/>
        </w:rPr>
      </w:pPr>
      <w:r w:rsidRPr="00F80739">
        <w:rPr>
          <w:rFonts w:ascii="Times New Roman" w:hAnsi="Times New Roman"/>
          <w:b/>
          <w:sz w:val="24"/>
          <w:szCs w:val="24"/>
        </w:rPr>
        <w:t>Clasificación taxonómica</w:t>
      </w:r>
    </w:p>
    <w:p w:rsidR="00F80739" w:rsidRPr="00F80739" w:rsidRDefault="00F80739" w:rsidP="00F80739">
      <w:pPr>
        <w:spacing w:after="0" w:line="360" w:lineRule="auto"/>
        <w:jc w:val="both"/>
        <w:rPr>
          <w:rFonts w:ascii="Times New Roman" w:hAnsi="Times New Roman"/>
          <w:sz w:val="24"/>
          <w:szCs w:val="24"/>
        </w:rPr>
      </w:pPr>
      <w:r w:rsidRPr="00F80739">
        <w:rPr>
          <w:rFonts w:ascii="Times New Roman" w:hAnsi="Times New Roman"/>
          <w:sz w:val="24"/>
          <w:szCs w:val="24"/>
        </w:rPr>
        <w:t xml:space="preserve">El haba se encuentra dentro de la siguiente clasificación taxonómica (Mostacero, </w:t>
      </w:r>
      <w:proofErr w:type="spellStart"/>
      <w:r w:rsidRPr="00F80739">
        <w:rPr>
          <w:rFonts w:ascii="Times New Roman" w:hAnsi="Times New Roman"/>
          <w:sz w:val="24"/>
          <w:szCs w:val="24"/>
        </w:rPr>
        <w:t>Mejía</w:t>
      </w:r>
      <w:proofErr w:type="spellEnd"/>
      <w:r w:rsidRPr="00F80739">
        <w:rPr>
          <w:rFonts w:ascii="Times New Roman" w:hAnsi="Times New Roman"/>
          <w:sz w:val="24"/>
          <w:szCs w:val="24"/>
        </w:rPr>
        <w:t>, &amp; Gamarra, 2009).</w:t>
      </w:r>
    </w:p>
    <w:p w:rsidR="00F80739" w:rsidRPr="00F80739" w:rsidRDefault="00F80739" w:rsidP="00F80739">
      <w:pPr>
        <w:tabs>
          <w:tab w:val="left" w:pos="1560"/>
        </w:tabs>
        <w:spacing w:after="0" w:line="360" w:lineRule="auto"/>
        <w:jc w:val="both"/>
        <w:rPr>
          <w:rFonts w:ascii="Times New Roman" w:hAnsi="Times New Roman"/>
          <w:sz w:val="24"/>
          <w:szCs w:val="24"/>
        </w:rPr>
      </w:pPr>
      <w:r>
        <w:rPr>
          <w:rFonts w:ascii="Times New Roman" w:hAnsi="Times New Roman"/>
          <w:sz w:val="24"/>
          <w:szCs w:val="24"/>
        </w:rPr>
        <w:t>Reino</w:t>
      </w:r>
      <w:r w:rsidRPr="00F80739">
        <w:rPr>
          <w:rFonts w:ascii="Times New Roman" w:hAnsi="Times New Roman"/>
          <w:sz w:val="24"/>
          <w:szCs w:val="24"/>
        </w:rPr>
        <w:t xml:space="preserve">: </w:t>
      </w:r>
      <w:r>
        <w:rPr>
          <w:rFonts w:ascii="Times New Roman" w:hAnsi="Times New Roman"/>
          <w:sz w:val="24"/>
          <w:szCs w:val="24"/>
        </w:rPr>
        <w:tab/>
      </w:r>
      <w:r w:rsidRPr="00F80739">
        <w:rPr>
          <w:rFonts w:ascii="Times New Roman" w:hAnsi="Times New Roman"/>
          <w:sz w:val="24"/>
          <w:szCs w:val="24"/>
        </w:rPr>
        <w:t>Vegetal</w:t>
      </w:r>
    </w:p>
    <w:p w:rsidR="00F80739" w:rsidRPr="00F80739" w:rsidRDefault="00F80739" w:rsidP="00F80739">
      <w:pPr>
        <w:tabs>
          <w:tab w:val="left" w:pos="1560"/>
        </w:tabs>
        <w:spacing w:after="0" w:line="360" w:lineRule="auto"/>
        <w:jc w:val="both"/>
        <w:rPr>
          <w:rFonts w:ascii="Times New Roman" w:hAnsi="Times New Roman"/>
          <w:sz w:val="24"/>
          <w:szCs w:val="24"/>
        </w:rPr>
      </w:pPr>
      <w:r>
        <w:rPr>
          <w:rFonts w:ascii="Times New Roman" w:hAnsi="Times New Roman"/>
          <w:sz w:val="24"/>
          <w:szCs w:val="24"/>
        </w:rPr>
        <w:t>Clase</w:t>
      </w:r>
      <w:r w:rsidRPr="00F80739">
        <w:rPr>
          <w:rFonts w:ascii="Times New Roman" w:hAnsi="Times New Roman"/>
          <w:sz w:val="24"/>
          <w:szCs w:val="24"/>
        </w:rPr>
        <w:t xml:space="preserve">: </w:t>
      </w:r>
      <w:r>
        <w:rPr>
          <w:rFonts w:ascii="Times New Roman" w:hAnsi="Times New Roman"/>
          <w:sz w:val="24"/>
          <w:szCs w:val="24"/>
        </w:rPr>
        <w:tab/>
      </w:r>
      <w:proofErr w:type="spellStart"/>
      <w:r w:rsidRPr="00F80739">
        <w:rPr>
          <w:rFonts w:ascii="Times New Roman" w:hAnsi="Times New Roman"/>
          <w:sz w:val="24"/>
          <w:szCs w:val="24"/>
        </w:rPr>
        <w:t>Angiospermae</w:t>
      </w:r>
      <w:proofErr w:type="spellEnd"/>
    </w:p>
    <w:p w:rsidR="00F80739" w:rsidRPr="00F80739" w:rsidRDefault="00F80739" w:rsidP="00F80739">
      <w:pPr>
        <w:tabs>
          <w:tab w:val="left" w:pos="1560"/>
        </w:tabs>
        <w:spacing w:after="0" w:line="360" w:lineRule="auto"/>
        <w:jc w:val="both"/>
        <w:rPr>
          <w:rFonts w:ascii="Times New Roman" w:hAnsi="Times New Roman"/>
          <w:sz w:val="24"/>
          <w:szCs w:val="24"/>
        </w:rPr>
      </w:pPr>
      <w:r w:rsidRPr="00F80739">
        <w:rPr>
          <w:rFonts w:ascii="Times New Roman" w:hAnsi="Times New Roman"/>
          <w:sz w:val="24"/>
          <w:szCs w:val="24"/>
        </w:rPr>
        <w:t>Subclas</w:t>
      </w:r>
      <w:r>
        <w:rPr>
          <w:rFonts w:ascii="Times New Roman" w:hAnsi="Times New Roman"/>
          <w:sz w:val="24"/>
          <w:szCs w:val="24"/>
        </w:rPr>
        <w:t>e</w:t>
      </w:r>
      <w:r w:rsidRPr="00F80739">
        <w:rPr>
          <w:rFonts w:ascii="Times New Roman" w:hAnsi="Times New Roman"/>
          <w:sz w:val="24"/>
          <w:szCs w:val="24"/>
        </w:rPr>
        <w:t>:</w:t>
      </w:r>
      <w:r>
        <w:rPr>
          <w:rFonts w:ascii="Times New Roman" w:hAnsi="Times New Roman"/>
          <w:sz w:val="24"/>
          <w:szCs w:val="24"/>
        </w:rPr>
        <w:tab/>
      </w:r>
      <w:proofErr w:type="spellStart"/>
      <w:r w:rsidRPr="00F80739">
        <w:rPr>
          <w:rFonts w:ascii="Times New Roman" w:hAnsi="Times New Roman"/>
          <w:sz w:val="24"/>
          <w:szCs w:val="24"/>
        </w:rPr>
        <w:t>Dicotyledoneae</w:t>
      </w:r>
      <w:proofErr w:type="spellEnd"/>
      <w:r w:rsidRPr="00F80739">
        <w:rPr>
          <w:rFonts w:ascii="Times New Roman" w:hAnsi="Times New Roman"/>
          <w:sz w:val="24"/>
          <w:szCs w:val="24"/>
        </w:rPr>
        <w:t>.</w:t>
      </w:r>
    </w:p>
    <w:p w:rsidR="00F80739" w:rsidRPr="00F80739" w:rsidRDefault="00F80739" w:rsidP="00F80739">
      <w:pPr>
        <w:tabs>
          <w:tab w:val="left" w:pos="1560"/>
        </w:tabs>
        <w:spacing w:after="0" w:line="360" w:lineRule="auto"/>
        <w:jc w:val="both"/>
        <w:rPr>
          <w:rFonts w:ascii="Times New Roman" w:hAnsi="Times New Roman"/>
          <w:sz w:val="24"/>
          <w:szCs w:val="24"/>
        </w:rPr>
      </w:pPr>
      <w:r>
        <w:rPr>
          <w:rFonts w:ascii="Times New Roman" w:hAnsi="Times New Roman"/>
          <w:sz w:val="24"/>
          <w:szCs w:val="24"/>
        </w:rPr>
        <w:t>Orden</w:t>
      </w:r>
      <w:r w:rsidRPr="00F80739">
        <w:rPr>
          <w:rFonts w:ascii="Times New Roman" w:hAnsi="Times New Roman"/>
          <w:sz w:val="24"/>
          <w:szCs w:val="24"/>
        </w:rPr>
        <w:t>:</w:t>
      </w:r>
      <w:r>
        <w:rPr>
          <w:rFonts w:ascii="Times New Roman" w:hAnsi="Times New Roman"/>
          <w:sz w:val="24"/>
          <w:szCs w:val="24"/>
        </w:rPr>
        <w:tab/>
      </w:r>
      <w:proofErr w:type="spellStart"/>
      <w:r w:rsidRPr="00F80739">
        <w:rPr>
          <w:rFonts w:ascii="Times New Roman" w:hAnsi="Times New Roman"/>
          <w:sz w:val="24"/>
          <w:szCs w:val="24"/>
        </w:rPr>
        <w:t>Leguminosae</w:t>
      </w:r>
      <w:proofErr w:type="spellEnd"/>
    </w:p>
    <w:p w:rsidR="00F80739" w:rsidRPr="00F80739" w:rsidRDefault="00F80739" w:rsidP="00F80739">
      <w:pPr>
        <w:tabs>
          <w:tab w:val="left" w:pos="1560"/>
        </w:tabs>
        <w:spacing w:after="0" w:line="360" w:lineRule="auto"/>
        <w:jc w:val="both"/>
        <w:rPr>
          <w:rFonts w:ascii="Times New Roman" w:hAnsi="Times New Roman"/>
          <w:sz w:val="24"/>
          <w:szCs w:val="24"/>
        </w:rPr>
      </w:pPr>
      <w:r>
        <w:rPr>
          <w:rFonts w:ascii="Times New Roman" w:hAnsi="Times New Roman"/>
          <w:sz w:val="24"/>
          <w:szCs w:val="24"/>
        </w:rPr>
        <w:t>Familia</w:t>
      </w:r>
      <w:r w:rsidRPr="00F80739">
        <w:rPr>
          <w:rFonts w:ascii="Times New Roman" w:hAnsi="Times New Roman"/>
          <w:sz w:val="24"/>
          <w:szCs w:val="24"/>
        </w:rPr>
        <w:t>:</w:t>
      </w:r>
      <w:r>
        <w:rPr>
          <w:rFonts w:ascii="Times New Roman" w:hAnsi="Times New Roman"/>
          <w:sz w:val="24"/>
          <w:szCs w:val="24"/>
        </w:rPr>
        <w:tab/>
      </w:r>
      <w:proofErr w:type="spellStart"/>
      <w:r w:rsidRPr="00F80739">
        <w:rPr>
          <w:rFonts w:ascii="Times New Roman" w:hAnsi="Times New Roman"/>
          <w:sz w:val="24"/>
          <w:szCs w:val="24"/>
        </w:rPr>
        <w:t>Papilionacé</w:t>
      </w:r>
      <w:proofErr w:type="spellEnd"/>
      <w:r w:rsidRPr="00F80739">
        <w:rPr>
          <w:rFonts w:ascii="Times New Roman" w:hAnsi="Times New Roman"/>
          <w:sz w:val="24"/>
          <w:szCs w:val="24"/>
        </w:rPr>
        <w:t xml:space="preserve"> (</w:t>
      </w:r>
      <w:proofErr w:type="spellStart"/>
      <w:r w:rsidRPr="00F80739">
        <w:rPr>
          <w:rFonts w:ascii="Times New Roman" w:hAnsi="Times New Roman"/>
          <w:sz w:val="24"/>
          <w:szCs w:val="24"/>
        </w:rPr>
        <w:t>Fabaceae</w:t>
      </w:r>
      <w:proofErr w:type="spellEnd"/>
      <w:r w:rsidRPr="00F80739">
        <w:rPr>
          <w:rFonts w:ascii="Times New Roman" w:hAnsi="Times New Roman"/>
          <w:sz w:val="24"/>
          <w:szCs w:val="24"/>
        </w:rPr>
        <w:t>)</w:t>
      </w:r>
    </w:p>
    <w:p w:rsidR="00F80739" w:rsidRPr="00F80739" w:rsidRDefault="00F80739" w:rsidP="00F80739">
      <w:pPr>
        <w:tabs>
          <w:tab w:val="left" w:pos="1560"/>
        </w:tabs>
        <w:spacing w:after="0" w:line="360" w:lineRule="auto"/>
        <w:jc w:val="both"/>
        <w:rPr>
          <w:rFonts w:ascii="Times New Roman" w:hAnsi="Times New Roman"/>
          <w:sz w:val="24"/>
          <w:szCs w:val="24"/>
        </w:rPr>
      </w:pPr>
      <w:r>
        <w:rPr>
          <w:rFonts w:ascii="Times New Roman" w:hAnsi="Times New Roman"/>
          <w:sz w:val="24"/>
          <w:szCs w:val="24"/>
        </w:rPr>
        <w:t>Género</w:t>
      </w:r>
      <w:r w:rsidRPr="00F80739">
        <w:rPr>
          <w:rFonts w:ascii="Times New Roman" w:hAnsi="Times New Roman"/>
          <w:sz w:val="24"/>
          <w:szCs w:val="24"/>
        </w:rPr>
        <w:t>:</w:t>
      </w:r>
      <w:r>
        <w:rPr>
          <w:rFonts w:ascii="Times New Roman" w:hAnsi="Times New Roman"/>
          <w:sz w:val="24"/>
          <w:szCs w:val="24"/>
        </w:rPr>
        <w:tab/>
      </w:r>
      <w:r w:rsidRPr="00F80739">
        <w:rPr>
          <w:rFonts w:ascii="Times New Roman" w:hAnsi="Times New Roman"/>
          <w:sz w:val="24"/>
          <w:szCs w:val="24"/>
        </w:rPr>
        <w:t>Vicia</w:t>
      </w:r>
    </w:p>
    <w:p w:rsidR="00DD0321" w:rsidRPr="00DD0321" w:rsidRDefault="00F80739" w:rsidP="00F80739">
      <w:pPr>
        <w:tabs>
          <w:tab w:val="left" w:pos="1560"/>
        </w:tabs>
        <w:spacing w:after="0" w:line="360" w:lineRule="auto"/>
        <w:jc w:val="both"/>
        <w:rPr>
          <w:rFonts w:ascii="Times New Roman" w:hAnsi="Times New Roman"/>
          <w:sz w:val="24"/>
          <w:szCs w:val="24"/>
        </w:rPr>
      </w:pPr>
      <w:r>
        <w:rPr>
          <w:rFonts w:ascii="Times New Roman" w:hAnsi="Times New Roman"/>
          <w:sz w:val="24"/>
          <w:szCs w:val="24"/>
        </w:rPr>
        <w:t>Especie</w:t>
      </w:r>
      <w:r w:rsidRPr="00F80739">
        <w:rPr>
          <w:rFonts w:ascii="Times New Roman" w:hAnsi="Times New Roman"/>
          <w:sz w:val="24"/>
          <w:szCs w:val="24"/>
        </w:rPr>
        <w:t>:</w:t>
      </w:r>
      <w:r>
        <w:rPr>
          <w:rFonts w:ascii="Times New Roman" w:hAnsi="Times New Roman"/>
          <w:sz w:val="24"/>
          <w:szCs w:val="24"/>
        </w:rPr>
        <w:tab/>
      </w:r>
      <w:r w:rsidRPr="00F80739">
        <w:rPr>
          <w:rFonts w:ascii="Times New Roman" w:hAnsi="Times New Roman"/>
          <w:sz w:val="24"/>
          <w:szCs w:val="24"/>
        </w:rPr>
        <w:t>Vicia faba L. Nombre común</w:t>
      </w:r>
      <w:r w:rsidRPr="00F80739">
        <w:rPr>
          <w:rFonts w:ascii="Times New Roman" w:hAnsi="Times New Roman"/>
          <w:sz w:val="24"/>
          <w:szCs w:val="24"/>
        </w:rPr>
        <w:tab/>
        <w:t>: Haba caballar</w:t>
      </w:r>
    </w:p>
    <w:p w:rsidR="00DD0321" w:rsidRPr="00DD0321" w:rsidRDefault="00DD0321" w:rsidP="00DD0321">
      <w:pPr>
        <w:spacing w:after="0" w:line="360" w:lineRule="auto"/>
        <w:jc w:val="both"/>
        <w:rPr>
          <w:rFonts w:ascii="Times New Roman" w:hAnsi="Times New Roman"/>
          <w:sz w:val="24"/>
          <w:szCs w:val="24"/>
        </w:rPr>
      </w:pPr>
    </w:p>
    <w:p w:rsidR="00F80739" w:rsidRPr="00F80739" w:rsidRDefault="00F80739" w:rsidP="00F80739">
      <w:pPr>
        <w:spacing w:after="0" w:line="360" w:lineRule="auto"/>
        <w:jc w:val="both"/>
        <w:rPr>
          <w:rFonts w:ascii="Times New Roman" w:hAnsi="Times New Roman"/>
          <w:b/>
          <w:sz w:val="24"/>
          <w:szCs w:val="24"/>
        </w:rPr>
      </w:pPr>
      <w:r w:rsidRPr="00F80739">
        <w:rPr>
          <w:rFonts w:ascii="Times New Roman" w:hAnsi="Times New Roman"/>
          <w:b/>
          <w:sz w:val="24"/>
          <w:szCs w:val="24"/>
        </w:rPr>
        <w:t>Impacto del procesamiento térmico en la composición de habas (Vicia faba)</w:t>
      </w:r>
    </w:p>
    <w:p w:rsidR="00DD0321" w:rsidRPr="00DD0321" w:rsidRDefault="00F80739" w:rsidP="00F80739">
      <w:pPr>
        <w:spacing w:after="0" w:line="360" w:lineRule="auto"/>
        <w:jc w:val="both"/>
        <w:rPr>
          <w:rFonts w:ascii="Times New Roman" w:hAnsi="Times New Roman"/>
          <w:sz w:val="24"/>
          <w:szCs w:val="24"/>
        </w:rPr>
      </w:pPr>
      <w:r w:rsidRPr="00F80739">
        <w:rPr>
          <w:rFonts w:ascii="Times New Roman" w:hAnsi="Times New Roman"/>
          <w:sz w:val="24"/>
          <w:szCs w:val="24"/>
        </w:rPr>
        <w:t xml:space="preserve">Las semillas de frijol de haba son ricas en proteínas, carbohidratos, fibra y vitaminas y tienen un efecto </w:t>
      </w:r>
      <w:proofErr w:type="spellStart"/>
      <w:r w:rsidRPr="00F80739">
        <w:rPr>
          <w:rFonts w:ascii="Times New Roman" w:hAnsi="Times New Roman"/>
          <w:sz w:val="24"/>
          <w:szCs w:val="24"/>
        </w:rPr>
        <w:t>hipocolesterolémico</w:t>
      </w:r>
      <w:proofErr w:type="spellEnd"/>
      <w:r w:rsidRPr="00F80739">
        <w:rPr>
          <w:rFonts w:ascii="Times New Roman" w:hAnsi="Times New Roman"/>
          <w:sz w:val="24"/>
          <w:szCs w:val="24"/>
        </w:rPr>
        <w:t xml:space="preserve"> (</w:t>
      </w:r>
      <w:proofErr w:type="spellStart"/>
      <w:r w:rsidRPr="00F80739">
        <w:rPr>
          <w:rFonts w:ascii="Times New Roman" w:hAnsi="Times New Roman"/>
          <w:sz w:val="24"/>
          <w:szCs w:val="24"/>
        </w:rPr>
        <w:t>Macarulla</w:t>
      </w:r>
      <w:proofErr w:type="spellEnd"/>
      <w:r w:rsidRPr="00F80739">
        <w:rPr>
          <w:rFonts w:ascii="Times New Roman" w:hAnsi="Times New Roman"/>
          <w:sz w:val="24"/>
          <w:szCs w:val="24"/>
        </w:rPr>
        <w:t xml:space="preserve"> et al.,</w:t>
      </w:r>
      <w:r>
        <w:rPr>
          <w:rFonts w:ascii="Times New Roman" w:hAnsi="Times New Roman"/>
          <w:sz w:val="24"/>
          <w:szCs w:val="24"/>
        </w:rPr>
        <w:t xml:space="preserve"> </w:t>
      </w:r>
      <w:r w:rsidRPr="00F80739">
        <w:rPr>
          <w:rFonts w:ascii="Times New Roman" w:hAnsi="Times New Roman"/>
          <w:sz w:val="24"/>
          <w:szCs w:val="24"/>
        </w:rPr>
        <w:t xml:space="preserve">2001). El uso más común es como alimento humano </w:t>
      </w:r>
      <w:r w:rsidRPr="00F80739">
        <w:rPr>
          <w:rFonts w:ascii="Times New Roman" w:hAnsi="Times New Roman"/>
          <w:sz w:val="24"/>
          <w:szCs w:val="24"/>
        </w:rPr>
        <w:lastRenderedPageBreak/>
        <w:t xml:space="preserve">en los países en desarrollo porque son relativamente baratos en comparación con los productos cárnicos. Sin embargo, el valor biológico de los frijoles faba se ve afectado negativamente por la presencia de factores </w:t>
      </w:r>
      <w:proofErr w:type="spellStart"/>
      <w:r w:rsidRPr="00F80739">
        <w:rPr>
          <w:rFonts w:ascii="Times New Roman" w:hAnsi="Times New Roman"/>
          <w:sz w:val="24"/>
          <w:szCs w:val="24"/>
        </w:rPr>
        <w:t>antinutricionales</w:t>
      </w:r>
      <w:proofErr w:type="spellEnd"/>
      <w:r w:rsidRPr="00F80739">
        <w:rPr>
          <w:rFonts w:ascii="Times New Roman" w:hAnsi="Times New Roman"/>
          <w:sz w:val="24"/>
          <w:szCs w:val="24"/>
        </w:rPr>
        <w:t xml:space="preserve"> como los inhibidores de tripsina, los taninos condensados, el ácido </w:t>
      </w:r>
      <w:proofErr w:type="spellStart"/>
      <w:r w:rsidRPr="00F80739">
        <w:rPr>
          <w:rFonts w:ascii="Times New Roman" w:hAnsi="Times New Roman"/>
          <w:sz w:val="24"/>
          <w:szCs w:val="24"/>
        </w:rPr>
        <w:t>fítico</w:t>
      </w:r>
      <w:proofErr w:type="spellEnd"/>
      <w:r w:rsidRPr="00F80739">
        <w:rPr>
          <w:rFonts w:ascii="Times New Roman" w:hAnsi="Times New Roman"/>
          <w:sz w:val="24"/>
          <w:szCs w:val="24"/>
        </w:rPr>
        <w:t xml:space="preserve">, las saponinas, las </w:t>
      </w:r>
      <w:proofErr w:type="spellStart"/>
      <w:r w:rsidRPr="00F80739">
        <w:rPr>
          <w:rFonts w:ascii="Times New Roman" w:hAnsi="Times New Roman"/>
          <w:sz w:val="24"/>
          <w:szCs w:val="24"/>
        </w:rPr>
        <w:t>lectinas</w:t>
      </w:r>
      <w:proofErr w:type="spellEnd"/>
      <w:r w:rsidRPr="00F80739">
        <w:rPr>
          <w:rFonts w:ascii="Times New Roman" w:hAnsi="Times New Roman"/>
          <w:sz w:val="24"/>
          <w:szCs w:val="24"/>
        </w:rPr>
        <w:t xml:space="preserve"> y los factores inductores del </w:t>
      </w:r>
      <w:proofErr w:type="spellStart"/>
      <w:r w:rsidRPr="00F80739">
        <w:rPr>
          <w:rFonts w:ascii="Times New Roman" w:hAnsi="Times New Roman"/>
          <w:sz w:val="24"/>
          <w:szCs w:val="24"/>
        </w:rPr>
        <w:t>favismo</w:t>
      </w:r>
      <w:proofErr w:type="spellEnd"/>
      <w:r w:rsidRPr="00F80739">
        <w:rPr>
          <w:rFonts w:ascii="Times New Roman" w:hAnsi="Times New Roman"/>
          <w:sz w:val="24"/>
          <w:szCs w:val="24"/>
        </w:rPr>
        <w:t xml:space="preserve">. Por lo tanto, la eliminación de estos </w:t>
      </w:r>
      <w:proofErr w:type="spellStart"/>
      <w:r w:rsidRPr="00F80739">
        <w:rPr>
          <w:rFonts w:ascii="Times New Roman" w:hAnsi="Times New Roman"/>
          <w:sz w:val="24"/>
          <w:szCs w:val="24"/>
        </w:rPr>
        <w:t>antinutrientes</w:t>
      </w:r>
      <w:proofErr w:type="spellEnd"/>
      <w:r w:rsidRPr="00F80739">
        <w:rPr>
          <w:rFonts w:ascii="Times New Roman" w:hAnsi="Times New Roman"/>
          <w:sz w:val="24"/>
          <w:szCs w:val="24"/>
        </w:rPr>
        <w:t xml:space="preserve"> es necesaria para la utilización efectiva de las legumbres alimentarias en la nutrición humana. Ciertos factores como los inhibidores de la tripsina, las </w:t>
      </w:r>
      <w:proofErr w:type="spellStart"/>
      <w:r w:rsidRPr="00F80739">
        <w:rPr>
          <w:rFonts w:ascii="Times New Roman" w:hAnsi="Times New Roman"/>
          <w:sz w:val="24"/>
          <w:szCs w:val="24"/>
        </w:rPr>
        <w:t>hemaglutininas</w:t>
      </w:r>
      <w:proofErr w:type="spellEnd"/>
      <w:r w:rsidRPr="00F80739">
        <w:rPr>
          <w:rFonts w:ascii="Times New Roman" w:hAnsi="Times New Roman"/>
          <w:sz w:val="24"/>
          <w:szCs w:val="24"/>
        </w:rPr>
        <w:t xml:space="preserve"> y los taninos condensados se destruyen fácilmente mediante el procesamiento por calor (ebullición, cocción, autoclave o cocción por extrusión) o se eliminan mediante pretratamientos como el descascarado, remojo, germinación, fermentación y suplementación con diversos químicos y enzimas (Revilla, 2015).</w:t>
      </w:r>
    </w:p>
    <w:p w:rsidR="00DD0321" w:rsidRPr="00DD0321" w:rsidRDefault="00DD0321" w:rsidP="00DD0321">
      <w:pPr>
        <w:spacing w:after="0" w:line="360" w:lineRule="auto"/>
        <w:jc w:val="both"/>
        <w:rPr>
          <w:rFonts w:ascii="Times New Roman" w:hAnsi="Times New Roman"/>
          <w:sz w:val="24"/>
          <w:szCs w:val="24"/>
        </w:rPr>
      </w:pPr>
    </w:p>
    <w:p w:rsidR="00DD0321" w:rsidRPr="000254EA" w:rsidRDefault="00DD0321" w:rsidP="00DD0321">
      <w:pPr>
        <w:spacing w:after="0" w:line="360" w:lineRule="auto"/>
        <w:jc w:val="both"/>
        <w:rPr>
          <w:rFonts w:ascii="Times New Roman" w:hAnsi="Times New Roman"/>
          <w:b/>
          <w:sz w:val="24"/>
          <w:szCs w:val="24"/>
        </w:rPr>
      </w:pPr>
      <w:r w:rsidRPr="000254EA">
        <w:rPr>
          <w:rFonts w:ascii="Times New Roman" w:hAnsi="Times New Roman"/>
          <w:b/>
          <w:sz w:val="24"/>
          <w:szCs w:val="24"/>
        </w:rPr>
        <w:t>Quinua</w:t>
      </w:r>
    </w:p>
    <w:p w:rsidR="000254EA" w:rsidRPr="000254EA" w:rsidRDefault="000254EA" w:rsidP="000254EA">
      <w:pPr>
        <w:spacing w:after="0" w:line="360" w:lineRule="auto"/>
        <w:jc w:val="both"/>
        <w:rPr>
          <w:rFonts w:ascii="Times New Roman" w:hAnsi="Times New Roman"/>
          <w:sz w:val="24"/>
          <w:szCs w:val="24"/>
        </w:rPr>
      </w:pPr>
      <w:r w:rsidRPr="000254EA">
        <w:rPr>
          <w:rFonts w:ascii="Times New Roman" w:hAnsi="Times New Roman"/>
          <w:sz w:val="24"/>
          <w:szCs w:val="24"/>
        </w:rPr>
        <w:t>La semilla de quinua (</w:t>
      </w:r>
      <w:proofErr w:type="spellStart"/>
      <w:r w:rsidRPr="000254EA">
        <w:rPr>
          <w:rFonts w:ascii="Times New Roman" w:hAnsi="Times New Roman"/>
          <w:sz w:val="24"/>
          <w:szCs w:val="24"/>
        </w:rPr>
        <w:t>Chenopodium</w:t>
      </w:r>
      <w:proofErr w:type="spellEnd"/>
      <w:r w:rsidRPr="000254EA">
        <w:rPr>
          <w:rFonts w:ascii="Times New Roman" w:hAnsi="Times New Roman"/>
          <w:sz w:val="24"/>
          <w:szCs w:val="24"/>
        </w:rPr>
        <w:t xml:space="preserve"> </w:t>
      </w:r>
      <w:proofErr w:type="spellStart"/>
      <w:r w:rsidRPr="000254EA">
        <w:rPr>
          <w:rFonts w:ascii="Times New Roman" w:hAnsi="Times New Roman"/>
          <w:sz w:val="24"/>
          <w:szCs w:val="24"/>
        </w:rPr>
        <w:t>quinoa</w:t>
      </w:r>
      <w:proofErr w:type="spellEnd"/>
      <w:r w:rsidRPr="000254EA">
        <w:rPr>
          <w:rFonts w:ascii="Times New Roman" w:hAnsi="Times New Roman"/>
          <w:sz w:val="24"/>
          <w:szCs w:val="24"/>
        </w:rPr>
        <w:t xml:space="preserve"> </w:t>
      </w:r>
      <w:proofErr w:type="spellStart"/>
      <w:r w:rsidRPr="000254EA">
        <w:rPr>
          <w:rFonts w:ascii="Times New Roman" w:hAnsi="Times New Roman"/>
          <w:sz w:val="24"/>
          <w:szCs w:val="24"/>
        </w:rPr>
        <w:t>Willd</w:t>
      </w:r>
      <w:proofErr w:type="spellEnd"/>
      <w:r w:rsidRPr="000254EA">
        <w:rPr>
          <w:rFonts w:ascii="Times New Roman" w:hAnsi="Times New Roman"/>
          <w:sz w:val="24"/>
          <w:szCs w:val="24"/>
        </w:rPr>
        <w:t xml:space="preserve">.) Es un alimento humano básico de la región andina de América del Sur que ha recibido atención debido a su alto valor nutricional, debido en particular a su composición de ácidos grasos (FA) (Wood, </w:t>
      </w:r>
      <w:proofErr w:type="spellStart"/>
      <w:r w:rsidRPr="000254EA">
        <w:rPr>
          <w:rFonts w:ascii="Times New Roman" w:hAnsi="Times New Roman"/>
          <w:sz w:val="24"/>
          <w:szCs w:val="24"/>
        </w:rPr>
        <w:t>Lawson</w:t>
      </w:r>
      <w:proofErr w:type="spellEnd"/>
      <w:r w:rsidRPr="000254EA">
        <w:rPr>
          <w:rFonts w:ascii="Times New Roman" w:hAnsi="Times New Roman"/>
          <w:sz w:val="24"/>
          <w:szCs w:val="24"/>
        </w:rPr>
        <w:t xml:space="preserve">, Fairbanks, </w:t>
      </w:r>
      <w:proofErr w:type="spellStart"/>
      <w:r w:rsidRPr="000254EA">
        <w:rPr>
          <w:rFonts w:ascii="Times New Roman" w:hAnsi="Times New Roman"/>
          <w:sz w:val="24"/>
          <w:szCs w:val="24"/>
        </w:rPr>
        <w:t>Robison</w:t>
      </w:r>
      <w:proofErr w:type="spellEnd"/>
      <w:r w:rsidRPr="000254EA">
        <w:rPr>
          <w:rFonts w:ascii="Times New Roman" w:hAnsi="Times New Roman"/>
          <w:sz w:val="24"/>
          <w:szCs w:val="24"/>
        </w:rPr>
        <w:t>, &amp; Andersen, 1993) ya que tiene una alta proporción de FA insaturada, particularmente oleico (OA, C18: 1 n-9) y ácido linoleico (LA, C18: 2 n- 6), y su espectro equilibrado de aminoácidos con alto contenido de metionina (4 – 10 g / kg DM) y contenido de lisina (51 – 64 g / kg DM) (</w:t>
      </w:r>
      <w:proofErr w:type="spellStart"/>
      <w:r w:rsidRPr="000254EA">
        <w:rPr>
          <w:rFonts w:ascii="Times New Roman" w:hAnsi="Times New Roman"/>
          <w:sz w:val="24"/>
          <w:szCs w:val="24"/>
        </w:rPr>
        <w:t>Bhargava</w:t>
      </w:r>
      <w:proofErr w:type="spellEnd"/>
      <w:r w:rsidRPr="000254EA">
        <w:rPr>
          <w:rFonts w:ascii="Times New Roman" w:hAnsi="Times New Roman"/>
          <w:sz w:val="24"/>
          <w:szCs w:val="24"/>
        </w:rPr>
        <w:t xml:space="preserve">, </w:t>
      </w:r>
      <w:proofErr w:type="spellStart"/>
      <w:r w:rsidRPr="000254EA">
        <w:rPr>
          <w:rFonts w:ascii="Times New Roman" w:hAnsi="Times New Roman"/>
          <w:sz w:val="24"/>
          <w:szCs w:val="24"/>
        </w:rPr>
        <w:t>Shukla</w:t>
      </w:r>
      <w:proofErr w:type="spellEnd"/>
      <w:r w:rsidRPr="000254EA">
        <w:rPr>
          <w:rFonts w:ascii="Times New Roman" w:hAnsi="Times New Roman"/>
          <w:sz w:val="24"/>
          <w:szCs w:val="24"/>
        </w:rPr>
        <w:t xml:space="preserve">, &amp; </w:t>
      </w:r>
      <w:proofErr w:type="spellStart"/>
      <w:r w:rsidRPr="000254EA">
        <w:rPr>
          <w:rFonts w:ascii="Times New Roman" w:hAnsi="Times New Roman"/>
          <w:sz w:val="24"/>
          <w:szCs w:val="24"/>
        </w:rPr>
        <w:t>Ohri</w:t>
      </w:r>
      <w:proofErr w:type="spellEnd"/>
      <w:r w:rsidRPr="000254EA">
        <w:rPr>
          <w:rFonts w:ascii="Times New Roman" w:hAnsi="Times New Roman"/>
          <w:sz w:val="24"/>
          <w:szCs w:val="24"/>
        </w:rPr>
        <w:t>, 2007).</w:t>
      </w:r>
    </w:p>
    <w:p w:rsidR="000254EA" w:rsidRPr="000254EA" w:rsidRDefault="000254EA" w:rsidP="000254EA">
      <w:pPr>
        <w:spacing w:after="0" w:line="360" w:lineRule="auto"/>
        <w:jc w:val="both"/>
        <w:rPr>
          <w:rFonts w:ascii="Times New Roman" w:hAnsi="Times New Roman"/>
          <w:sz w:val="24"/>
          <w:szCs w:val="24"/>
        </w:rPr>
      </w:pPr>
      <w:r w:rsidRPr="000254EA">
        <w:rPr>
          <w:rFonts w:ascii="Times New Roman" w:hAnsi="Times New Roman"/>
          <w:sz w:val="24"/>
          <w:szCs w:val="24"/>
        </w:rPr>
        <w:t>Su consumo es ancestral en la dieta de la población campesina. Su cultivo fue artesanal en las zonas altas andinas hasta la década de los años 90, en que se produce una importante posibilidad de exportación al mercado norteamericano y europeo (Ayala, Ortega, &amp; Morón, 2004).</w:t>
      </w:r>
    </w:p>
    <w:p w:rsidR="00DD0321" w:rsidRPr="00DD0321" w:rsidRDefault="000254EA" w:rsidP="000254EA">
      <w:pPr>
        <w:spacing w:after="0" w:line="360" w:lineRule="auto"/>
        <w:jc w:val="both"/>
        <w:rPr>
          <w:rFonts w:ascii="Times New Roman" w:hAnsi="Times New Roman"/>
          <w:sz w:val="24"/>
          <w:szCs w:val="24"/>
        </w:rPr>
      </w:pPr>
      <w:r w:rsidRPr="000254EA">
        <w:rPr>
          <w:rFonts w:ascii="Times New Roman" w:hAnsi="Times New Roman"/>
          <w:sz w:val="24"/>
          <w:szCs w:val="24"/>
        </w:rPr>
        <w:t xml:space="preserve">La semilla de quinua también se ha utilizado como alimento para animales. Concluyeron que la semilla de quinua tiene potencial como alimento para pollos de engorde, pero no debe exceder un nivel de inclusión de 150 g / kg de la dieta, mientras que descubrieron que el descascarado de quinua mejoró ligeramente el rendimiento de los pollos de engorde (Jacobsen, </w:t>
      </w:r>
      <w:proofErr w:type="spellStart"/>
      <w:r w:rsidRPr="000254EA">
        <w:rPr>
          <w:rFonts w:ascii="Times New Roman" w:hAnsi="Times New Roman"/>
          <w:sz w:val="24"/>
          <w:szCs w:val="24"/>
        </w:rPr>
        <w:t>Skadhauge</w:t>
      </w:r>
      <w:proofErr w:type="spellEnd"/>
      <w:r w:rsidRPr="000254EA">
        <w:rPr>
          <w:rFonts w:ascii="Times New Roman" w:hAnsi="Times New Roman"/>
          <w:sz w:val="24"/>
          <w:szCs w:val="24"/>
        </w:rPr>
        <w:t>, &amp; Jacobsen, 1997). Se descubrieron que las capas orgánicas de alta producción y restringidas en nutrientes son capaces de encontrar y utilizar cantidades considerables de alimentos, como la quinua y otros cultivos forrajeros, de un área de forraje cultivada sin efectos negativos en su salud y bienestar (</w:t>
      </w:r>
      <w:proofErr w:type="spellStart"/>
      <w:r w:rsidRPr="000254EA">
        <w:rPr>
          <w:rFonts w:ascii="Times New Roman" w:hAnsi="Times New Roman"/>
          <w:sz w:val="24"/>
          <w:szCs w:val="24"/>
        </w:rPr>
        <w:t>Horsted</w:t>
      </w:r>
      <w:proofErr w:type="spellEnd"/>
      <w:r w:rsidRPr="000254EA">
        <w:rPr>
          <w:rFonts w:ascii="Times New Roman" w:hAnsi="Times New Roman"/>
          <w:sz w:val="24"/>
          <w:szCs w:val="24"/>
        </w:rPr>
        <w:t xml:space="preserve"> &amp; </w:t>
      </w:r>
      <w:proofErr w:type="spellStart"/>
      <w:r w:rsidRPr="000254EA">
        <w:rPr>
          <w:rFonts w:ascii="Times New Roman" w:hAnsi="Times New Roman"/>
          <w:sz w:val="24"/>
          <w:szCs w:val="24"/>
        </w:rPr>
        <w:t>Hermansen</w:t>
      </w:r>
      <w:proofErr w:type="spellEnd"/>
      <w:r w:rsidRPr="000254EA">
        <w:rPr>
          <w:rFonts w:ascii="Times New Roman" w:hAnsi="Times New Roman"/>
          <w:sz w:val="24"/>
          <w:szCs w:val="24"/>
        </w:rPr>
        <w:t xml:space="preserve">, 2007). </w:t>
      </w:r>
      <w:proofErr w:type="spellStart"/>
      <w:r w:rsidRPr="000254EA">
        <w:rPr>
          <w:rFonts w:ascii="Times New Roman" w:hAnsi="Times New Roman"/>
          <w:sz w:val="24"/>
          <w:szCs w:val="24"/>
        </w:rPr>
        <w:t>Improta</w:t>
      </w:r>
      <w:proofErr w:type="spellEnd"/>
      <w:r w:rsidRPr="000254EA">
        <w:rPr>
          <w:rFonts w:ascii="Times New Roman" w:hAnsi="Times New Roman"/>
          <w:sz w:val="24"/>
          <w:szCs w:val="24"/>
        </w:rPr>
        <w:t xml:space="preserve"> y </w:t>
      </w:r>
      <w:proofErr w:type="spellStart"/>
      <w:r w:rsidRPr="000254EA">
        <w:rPr>
          <w:rFonts w:ascii="Times New Roman" w:hAnsi="Times New Roman"/>
          <w:sz w:val="24"/>
          <w:szCs w:val="24"/>
        </w:rPr>
        <w:t>Kellens</w:t>
      </w:r>
      <w:proofErr w:type="spellEnd"/>
      <w:r w:rsidRPr="000254EA">
        <w:rPr>
          <w:rFonts w:ascii="Times New Roman" w:hAnsi="Times New Roman"/>
          <w:sz w:val="24"/>
          <w:szCs w:val="24"/>
        </w:rPr>
        <w:t xml:space="preserve"> informaron que diluir la quinua con otro alimento disponible son opciones viables que pueden considerarse para mejorar el </w:t>
      </w:r>
      <w:r w:rsidRPr="000254EA">
        <w:rPr>
          <w:rFonts w:ascii="Times New Roman" w:hAnsi="Times New Roman"/>
          <w:sz w:val="24"/>
          <w:szCs w:val="24"/>
        </w:rPr>
        <w:lastRenderedPageBreak/>
        <w:t>rendimiento de los pollos de engorde cuando la quinua es un componente importante de la dieta (</w:t>
      </w:r>
      <w:proofErr w:type="spellStart"/>
      <w:r w:rsidRPr="000254EA">
        <w:rPr>
          <w:rFonts w:ascii="Times New Roman" w:hAnsi="Times New Roman"/>
          <w:sz w:val="24"/>
          <w:szCs w:val="24"/>
        </w:rPr>
        <w:t>Improta</w:t>
      </w:r>
      <w:proofErr w:type="spellEnd"/>
      <w:r w:rsidRPr="000254EA">
        <w:rPr>
          <w:rFonts w:ascii="Times New Roman" w:hAnsi="Times New Roman"/>
          <w:sz w:val="24"/>
          <w:szCs w:val="24"/>
        </w:rPr>
        <w:t xml:space="preserve"> &amp; </w:t>
      </w:r>
      <w:proofErr w:type="spellStart"/>
      <w:r w:rsidRPr="000254EA">
        <w:rPr>
          <w:rFonts w:ascii="Times New Roman" w:hAnsi="Times New Roman"/>
          <w:sz w:val="24"/>
          <w:szCs w:val="24"/>
        </w:rPr>
        <w:t>Kellems</w:t>
      </w:r>
      <w:proofErr w:type="spellEnd"/>
      <w:r w:rsidRPr="000254EA">
        <w:rPr>
          <w:rFonts w:ascii="Times New Roman" w:hAnsi="Times New Roman"/>
          <w:sz w:val="24"/>
          <w:szCs w:val="24"/>
        </w:rPr>
        <w:t xml:space="preserve">, 2001). A </w:t>
      </w:r>
      <w:proofErr w:type="gramStart"/>
      <w:r w:rsidRPr="000254EA">
        <w:rPr>
          <w:rFonts w:ascii="Times New Roman" w:hAnsi="Times New Roman"/>
          <w:sz w:val="24"/>
          <w:szCs w:val="24"/>
        </w:rPr>
        <w:t>continuación</w:t>
      </w:r>
      <w:proofErr w:type="gramEnd"/>
      <w:r w:rsidRPr="000254EA">
        <w:rPr>
          <w:rFonts w:ascii="Times New Roman" w:hAnsi="Times New Roman"/>
          <w:sz w:val="24"/>
          <w:szCs w:val="24"/>
        </w:rPr>
        <w:t xml:space="preserve"> se observa la Tabla 3 (FAO, 1970).</w:t>
      </w:r>
    </w:p>
    <w:p w:rsidR="00DD0321" w:rsidRPr="00DD0321" w:rsidRDefault="00DD0321" w:rsidP="00DD0321">
      <w:pPr>
        <w:spacing w:after="0" w:line="360" w:lineRule="auto"/>
        <w:jc w:val="both"/>
        <w:rPr>
          <w:rFonts w:ascii="Times New Roman" w:hAnsi="Times New Roman"/>
          <w:sz w:val="24"/>
          <w:szCs w:val="24"/>
        </w:rPr>
      </w:pPr>
    </w:p>
    <w:p w:rsidR="00DD0321" w:rsidRPr="000254EA" w:rsidRDefault="00DD0321" w:rsidP="000254EA">
      <w:pPr>
        <w:spacing w:after="0" w:line="360" w:lineRule="auto"/>
        <w:jc w:val="center"/>
        <w:rPr>
          <w:rFonts w:ascii="Times New Roman" w:hAnsi="Times New Roman"/>
          <w:sz w:val="20"/>
          <w:szCs w:val="24"/>
        </w:rPr>
      </w:pPr>
      <w:r w:rsidRPr="000254EA">
        <w:rPr>
          <w:rFonts w:ascii="Times New Roman" w:hAnsi="Times New Roman"/>
          <w:b/>
          <w:sz w:val="20"/>
          <w:szCs w:val="24"/>
        </w:rPr>
        <w:t>Tabla</w:t>
      </w:r>
      <w:r w:rsidR="000254EA" w:rsidRPr="000254EA">
        <w:rPr>
          <w:rFonts w:ascii="Times New Roman" w:hAnsi="Times New Roman"/>
          <w:b/>
          <w:sz w:val="20"/>
          <w:szCs w:val="24"/>
        </w:rPr>
        <w:t xml:space="preserve"> </w:t>
      </w:r>
      <w:r w:rsidRPr="000254EA">
        <w:rPr>
          <w:rFonts w:ascii="Times New Roman" w:hAnsi="Times New Roman"/>
          <w:b/>
          <w:sz w:val="20"/>
          <w:szCs w:val="24"/>
        </w:rPr>
        <w:t>3</w:t>
      </w:r>
      <w:r w:rsidR="000254EA" w:rsidRPr="000254EA">
        <w:rPr>
          <w:rFonts w:ascii="Times New Roman" w:hAnsi="Times New Roman"/>
          <w:b/>
          <w:sz w:val="20"/>
          <w:szCs w:val="24"/>
        </w:rPr>
        <w:t>:</w:t>
      </w:r>
      <w:r w:rsidR="000254EA" w:rsidRPr="000254EA">
        <w:rPr>
          <w:rFonts w:ascii="Times New Roman" w:hAnsi="Times New Roman"/>
          <w:sz w:val="20"/>
          <w:szCs w:val="24"/>
        </w:rPr>
        <w:t xml:space="preserve"> Composición de aminoácidos de proteínas de la quinua (mg de aminoácidos/g de proteína)</w:t>
      </w:r>
    </w:p>
    <w:tbl>
      <w:tblPr>
        <w:tblStyle w:val="TableNormal"/>
        <w:tblW w:w="0" w:type="auto"/>
        <w:jc w:val="center"/>
        <w:tblInd w:w="0" w:type="dxa"/>
        <w:tblLayout w:type="fixed"/>
        <w:tblLook w:val="01E0" w:firstRow="1" w:lastRow="1" w:firstColumn="1" w:lastColumn="1" w:noHBand="0" w:noVBand="0"/>
      </w:tblPr>
      <w:tblGrid>
        <w:gridCol w:w="2753"/>
        <w:gridCol w:w="1532"/>
      </w:tblGrid>
      <w:tr w:rsidR="000254EA" w:rsidRPr="000254EA" w:rsidTr="000254EA">
        <w:trPr>
          <w:trHeight w:val="99"/>
          <w:jc w:val="center"/>
        </w:trPr>
        <w:tc>
          <w:tcPr>
            <w:tcW w:w="2753" w:type="dxa"/>
            <w:tcBorders>
              <w:top w:val="single" w:sz="4" w:space="0" w:color="000000"/>
              <w:bottom w:val="single" w:sz="4" w:space="0" w:color="000000"/>
            </w:tcBorders>
          </w:tcPr>
          <w:p w:rsidR="000254EA" w:rsidRPr="000254EA" w:rsidRDefault="000254EA" w:rsidP="000254EA">
            <w:pPr>
              <w:pStyle w:val="TableParagraph"/>
              <w:spacing w:line="240" w:lineRule="auto"/>
              <w:ind w:left="686"/>
              <w:jc w:val="left"/>
              <w:rPr>
                <w:rFonts w:ascii="Times New Roman" w:hAnsi="Times New Roman" w:cs="Times New Roman"/>
                <w:b/>
                <w:sz w:val="20"/>
              </w:rPr>
            </w:pPr>
            <w:r w:rsidRPr="000254EA">
              <w:rPr>
                <w:rFonts w:ascii="Times New Roman" w:hAnsi="Times New Roman" w:cs="Times New Roman"/>
                <w:b/>
                <w:sz w:val="20"/>
              </w:rPr>
              <w:t>Aminoácido</w:t>
            </w:r>
          </w:p>
        </w:tc>
        <w:tc>
          <w:tcPr>
            <w:tcW w:w="1532" w:type="dxa"/>
            <w:tcBorders>
              <w:top w:val="single" w:sz="4" w:space="0" w:color="000000"/>
              <w:bottom w:val="single" w:sz="4" w:space="0" w:color="000000"/>
            </w:tcBorders>
          </w:tcPr>
          <w:p w:rsidR="000254EA" w:rsidRPr="000254EA" w:rsidRDefault="000254EA" w:rsidP="000254EA">
            <w:pPr>
              <w:pStyle w:val="TableParagraph"/>
              <w:spacing w:line="240" w:lineRule="auto"/>
              <w:ind w:left="179" w:right="150"/>
              <w:rPr>
                <w:rFonts w:ascii="Times New Roman" w:hAnsi="Times New Roman" w:cs="Times New Roman"/>
                <w:b/>
                <w:sz w:val="20"/>
              </w:rPr>
            </w:pPr>
            <w:r w:rsidRPr="000254EA">
              <w:rPr>
                <w:rFonts w:ascii="Times New Roman" w:hAnsi="Times New Roman" w:cs="Times New Roman"/>
                <w:b/>
                <w:sz w:val="20"/>
              </w:rPr>
              <w:t>Contenido</w:t>
            </w:r>
          </w:p>
        </w:tc>
      </w:tr>
      <w:tr w:rsidR="000254EA" w:rsidRPr="000254EA" w:rsidTr="000254EA">
        <w:trPr>
          <w:trHeight w:val="82"/>
          <w:jc w:val="center"/>
        </w:trPr>
        <w:tc>
          <w:tcPr>
            <w:tcW w:w="2753" w:type="dxa"/>
            <w:tcBorders>
              <w:top w:val="single" w:sz="4" w:space="0" w:color="000000"/>
            </w:tcBorders>
          </w:tcPr>
          <w:p w:rsidR="000254EA" w:rsidRPr="000254EA" w:rsidRDefault="000254EA" w:rsidP="000254EA">
            <w:pPr>
              <w:pStyle w:val="TableParagraph"/>
              <w:spacing w:line="240" w:lineRule="auto"/>
              <w:ind w:left="113"/>
              <w:jc w:val="left"/>
              <w:rPr>
                <w:rFonts w:ascii="Times New Roman" w:hAnsi="Times New Roman" w:cs="Times New Roman"/>
                <w:sz w:val="20"/>
              </w:rPr>
            </w:pPr>
            <w:r w:rsidRPr="000254EA">
              <w:rPr>
                <w:rFonts w:ascii="Times New Roman" w:hAnsi="Times New Roman" w:cs="Times New Roman"/>
                <w:sz w:val="20"/>
              </w:rPr>
              <w:t>Histidina</w:t>
            </w:r>
          </w:p>
        </w:tc>
        <w:tc>
          <w:tcPr>
            <w:tcW w:w="1532" w:type="dxa"/>
            <w:tcBorders>
              <w:top w:val="single" w:sz="4" w:space="0" w:color="000000"/>
            </w:tcBorders>
          </w:tcPr>
          <w:p w:rsidR="000254EA" w:rsidRPr="000254EA" w:rsidRDefault="000254EA" w:rsidP="000254EA">
            <w:pPr>
              <w:pStyle w:val="TableParagraph"/>
              <w:spacing w:line="240" w:lineRule="auto"/>
              <w:ind w:left="176" w:right="150"/>
              <w:rPr>
                <w:rFonts w:ascii="Times New Roman" w:hAnsi="Times New Roman" w:cs="Times New Roman"/>
                <w:sz w:val="20"/>
              </w:rPr>
            </w:pPr>
            <w:r w:rsidRPr="000254EA">
              <w:rPr>
                <w:rFonts w:ascii="Times New Roman" w:hAnsi="Times New Roman" w:cs="Times New Roman"/>
                <w:sz w:val="20"/>
              </w:rPr>
              <w:t>31</w:t>
            </w:r>
          </w:p>
        </w:tc>
      </w:tr>
      <w:tr w:rsidR="000254EA" w:rsidRPr="000254EA" w:rsidTr="000254EA">
        <w:trPr>
          <w:trHeight w:val="99"/>
          <w:jc w:val="center"/>
        </w:trPr>
        <w:tc>
          <w:tcPr>
            <w:tcW w:w="2753" w:type="dxa"/>
          </w:tcPr>
          <w:p w:rsidR="000254EA" w:rsidRPr="000254EA" w:rsidRDefault="000254EA" w:rsidP="000254EA">
            <w:pPr>
              <w:pStyle w:val="TableParagraph"/>
              <w:spacing w:before="65" w:line="240" w:lineRule="auto"/>
              <w:ind w:left="113"/>
              <w:jc w:val="left"/>
              <w:rPr>
                <w:rFonts w:ascii="Times New Roman" w:hAnsi="Times New Roman" w:cs="Times New Roman"/>
                <w:sz w:val="20"/>
              </w:rPr>
            </w:pPr>
            <w:r w:rsidRPr="000254EA">
              <w:rPr>
                <w:rFonts w:ascii="Times New Roman" w:hAnsi="Times New Roman" w:cs="Times New Roman"/>
                <w:sz w:val="20"/>
              </w:rPr>
              <w:t>Isoleucina</w:t>
            </w:r>
          </w:p>
        </w:tc>
        <w:tc>
          <w:tcPr>
            <w:tcW w:w="1532" w:type="dxa"/>
          </w:tcPr>
          <w:p w:rsidR="000254EA" w:rsidRPr="000254EA" w:rsidRDefault="000254EA" w:rsidP="000254EA">
            <w:pPr>
              <w:pStyle w:val="TableParagraph"/>
              <w:spacing w:before="65" w:line="240" w:lineRule="auto"/>
              <w:ind w:left="176" w:right="150"/>
              <w:rPr>
                <w:rFonts w:ascii="Times New Roman" w:hAnsi="Times New Roman" w:cs="Times New Roman"/>
                <w:sz w:val="20"/>
              </w:rPr>
            </w:pPr>
            <w:r w:rsidRPr="000254EA">
              <w:rPr>
                <w:rFonts w:ascii="Times New Roman" w:hAnsi="Times New Roman" w:cs="Times New Roman"/>
                <w:sz w:val="20"/>
              </w:rPr>
              <w:t>53</w:t>
            </w:r>
          </w:p>
        </w:tc>
      </w:tr>
      <w:tr w:rsidR="000254EA" w:rsidRPr="000254EA" w:rsidTr="000254EA">
        <w:trPr>
          <w:trHeight w:val="98"/>
          <w:jc w:val="center"/>
        </w:trPr>
        <w:tc>
          <w:tcPr>
            <w:tcW w:w="2753" w:type="dxa"/>
          </w:tcPr>
          <w:p w:rsidR="000254EA" w:rsidRPr="000254EA" w:rsidRDefault="000254EA" w:rsidP="000254EA">
            <w:pPr>
              <w:pStyle w:val="TableParagraph"/>
              <w:spacing w:before="63" w:line="240" w:lineRule="auto"/>
              <w:ind w:left="113"/>
              <w:jc w:val="left"/>
              <w:rPr>
                <w:rFonts w:ascii="Times New Roman" w:hAnsi="Times New Roman" w:cs="Times New Roman"/>
                <w:sz w:val="20"/>
              </w:rPr>
            </w:pPr>
            <w:r w:rsidRPr="000254EA">
              <w:rPr>
                <w:rFonts w:ascii="Times New Roman" w:hAnsi="Times New Roman" w:cs="Times New Roman"/>
                <w:sz w:val="20"/>
              </w:rPr>
              <w:t>Leucina</w:t>
            </w:r>
          </w:p>
        </w:tc>
        <w:tc>
          <w:tcPr>
            <w:tcW w:w="1532" w:type="dxa"/>
          </w:tcPr>
          <w:p w:rsidR="000254EA" w:rsidRPr="000254EA" w:rsidRDefault="000254EA" w:rsidP="000254EA">
            <w:pPr>
              <w:pStyle w:val="TableParagraph"/>
              <w:spacing w:before="63" w:line="240" w:lineRule="auto"/>
              <w:ind w:left="176" w:right="150"/>
              <w:rPr>
                <w:rFonts w:ascii="Times New Roman" w:hAnsi="Times New Roman" w:cs="Times New Roman"/>
                <w:sz w:val="20"/>
              </w:rPr>
            </w:pPr>
            <w:r w:rsidRPr="000254EA">
              <w:rPr>
                <w:rFonts w:ascii="Times New Roman" w:hAnsi="Times New Roman" w:cs="Times New Roman"/>
                <w:sz w:val="20"/>
              </w:rPr>
              <w:t>63</w:t>
            </w:r>
          </w:p>
        </w:tc>
      </w:tr>
      <w:tr w:rsidR="000254EA" w:rsidRPr="000254EA" w:rsidTr="000254EA">
        <w:trPr>
          <w:trHeight w:val="98"/>
          <w:jc w:val="center"/>
        </w:trPr>
        <w:tc>
          <w:tcPr>
            <w:tcW w:w="2753" w:type="dxa"/>
          </w:tcPr>
          <w:p w:rsidR="000254EA" w:rsidRPr="000254EA" w:rsidRDefault="000254EA" w:rsidP="000254EA">
            <w:pPr>
              <w:pStyle w:val="TableParagraph"/>
              <w:spacing w:before="65" w:line="240" w:lineRule="auto"/>
              <w:ind w:left="113"/>
              <w:jc w:val="left"/>
              <w:rPr>
                <w:rFonts w:ascii="Times New Roman" w:hAnsi="Times New Roman" w:cs="Times New Roman"/>
                <w:sz w:val="20"/>
              </w:rPr>
            </w:pPr>
            <w:r w:rsidRPr="000254EA">
              <w:rPr>
                <w:rFonts w:ascii="Times New Roman" w:hAnsi="Times New Roman" w:cs="Times New Roman"/>
                <w:sz w:val="20"/>
              </w:rPr>
              <w:t>Lisina</w:t>
            </w:r>
          </w:p>
        </w:tc>
        <w:tc>
          <w:tcPr>
            <w:tcW w:w="1532" w:type="dxa"/>
          </w:tcPr>
          <w:p w:rsidR="000254EA" w:rsidRPr="000254EA" w:rsidRDefault="000254EA" w:rsidP="000254EA">
            <w:pPr>
              <w:pStyle w:val="TableParagraph"/>
              <w:spacing w:before="65" w:line="240" w:lineRule="auto"/>
              <w:ind w:left="176" w:right="150"/>
              <w:rPr>
                <w:rFonts w:ascii="Times New Roman" w:hAnsi="Times New Roman" w:cs="Times New Roman"/>
                <w:sz w:val="20"/>
              </w:rPr>
            </w:pPr>
            <w:r w:rsidRPr="000254EA">
              <w:rPr>
                <w:rFonts w:ascii="Times New Roman" w:hAnsi="Times New Roman" w:cs="Times New Roman"/>
                <w:sz w:val="20"/>
              </w:rPr>
              <w:t>64</w:t>
            </w:r>
          </w:p>
        </w:tc>
      </w:tr>
      <w:tr w:rsidR="000254EA" w:rsidRPr="000254EA" w:rsidTr="000254EA">
        <w:trPr>
          <w:trHeight w:val="99"/>
          <w:jc w:val="center"/>
        </w:trPr>
        <w:tc>
          <w:tcPr>
            <w:tcW w:w="2753" w:type="dxa"/>
          </w:tcPr>
          <w:p w:rsidR="000254EA" w:rsidRPr="000254EA" w:rsidRDefault="000254EA" w:rsidP="000254EA">
            <w:pPr>
              <w:pStyle w:val="TableParagraph"/>
              <w:spacing w:before="63" w:line="240" w:lineRule="auto"/>
              <w:ind w:left="113"/>
              <w:jc w:val="left"/>
              <w:rPr>
                <w:rFonts w:ascii="Times New Roman" w:hAnsi="Times New Roman" w:cs="Times New Roman"/>
                <w:sz w:val="20"/>
              </w:rPr>
            </w:pPr>
            <w:r w:rsidRPr="000254EA">
              <w:rPr>
                <w:rFonts w:ascii="Times New Roman" w:hAnsi="Times New Roman" w:cs="Times New Roman"/>
                <w:sz w:val="20"/>
              </w:rPr>
              <w:t>Metionina</w:t>
            </w:r>
            <w:r w:rsidRPr="000254EA">
              <w:rPr>
                <w:rFonts w:ascii="Times New Roman" w:hAnsi="Times New Roman" w:cs="Times New Roman"/>
                <w:spacing w:val="-6"/>
                <w:sz w:val="20"/>
              </w:rPr>
              <w:t xml:space="preserve"> </w:t>
            </w:r>
            <w:r w:rsidRPr="000254EA">
              <w:rPr>
                <w:rFonts w:ascii="Times New Roman" w:hAnsi="Times New Roman" w:cs="Times New Roman"/>
                <w:sz w:val="20"/>
              </w:rPr>
              <w:t>+</w:t>
            </w:r>
            <w:r w:rsidRPr="000254EA">
              <w:rPr>
                <w:rFonts w:ascii="Times New Roman" w:hAnsi="Times New Roman" w:cs="Times New Roman"/>
                <w:spacing w:val="-2"/>
                <w:sz w:val="20"/>
              </w:rPr>
              <w:t xml:space="preserve"> </w:t>
            </w:r>
            <w:r w:rsidRPr="000254EA">
              <w:rPr>
                <w:rFonts w:ascii="Times New Roman" w:hAnsi="Times New Roman" w:cs="Times New Roman"/>
                <w:sz w:val="20"/>
              </w:rPr>
              <w:t>Cistina</w:t>
            </w:r>
          </w:p>
        </w:tc>
        <w:tc>
          <w:tcPr>
            <w:tcW w:w="1532" w:type="dxa"/>
          </w:tcPr>
          <w:p w:rsidR="000254EA" w:rsidRPr="000254EA" w:rsidRDefault="000254EA" w:rsidP="000254EA">
            <w:pPr>
              <w:pStyle w:val="TableParagraph"/>
              <w:spacing w:before="63" w:line="240" w:lineRule="auto"/>
              <w:ind w:left="176" w:right="150"/>
              <w:rPr>
                <w:rFonts w:ascii="Times New Roman" w:hAnsi="Times New Roman" w:cs="Times New Roman"/>
                <w:sz w:val="20"/>
              </w:rPr>
            </w:pPr>
            <w:r w:rsidRPr="000254EA">
              <w:rPr>
                <w:rFonts w:ascii="Times New Roman" w:hAnsi="Times New Roman" w:cs="Times New Roman"/>
                <w:sz w:val="20"/>
              </w:rPr>
              <w:t>28</w:t>
            </w:r>
          </w:p>
        </w:tc>
      </w:tr>
      <w:tr w:rsidR="000254EA" w:rsidRPr="000254EA" w:rsidTr="000254EA">
        <w:trPr>
          <w:trHeight w:val="99"/>
          <w:jc w:val="center"/>
        </w:trPr>
        <w:tc>
          <w:tcPr>
            <w:tcW w:w="2753" w:type="dxa"/>
          </w:tcPr>
          <w:p w:rsidR="000254EA" w:rsidRPr="000254EA" w:rsidRDefault="000254EA" w:rsidP="000254EA">
            <w:pPr>
              <w:pStyle w:val="TableParagraph"/>
              <w:spacing w:before="65" w:line="240" w:lineRule="auto"/>
              <w:ind w:left="113"/>
              <w:jc w:val="left"/>
              <w:rPr>
                <w:rFonts w:ascii="Times New Roman" w:hAnsi="Times New Roman" w:cs="Times New Roman"/>
                <w:sz w:val="20"/>
              </w:rPr>
            </w:pPr>
            <w:r w:rsidRPr="000254EA">
              <w:rPr>
                <w:rFonts w:ascii="Times New Roman" w:hAnsi="Times New Roman" w:cs="Times New Roman"/>
                <w:sz w:val="20"/>
              </w:rPr>
              <w:t>Fenilalanina</w:t>
            </w:r>
            <w:r w:rsidRPr="000254EA">
              <w:rPr>
                <w:rFonts w:ascii="Times New Roman" w:hAnsi="Times New Roman" w:cs="Times New Roman"/>
                <w:spacing w:val="-6"/>
                <w:sz w:val="20"/>
              </w:rPr>
              <w:t xml:space="preserve"> </w:t>
            </w:r>
            <w:r w:rsidRPr="000254EA">
              <w:rPr>
                <w:rFonts w:ascii="Times New Roman" w:hAnsi="Times New Roman" w:cs="Times New Roman"/>
                <w:sz w:val="20"/>
              </w:rPr>
              <w:t>+</w:t>
            </w:r>
            <w:r w:rsidRPr="000254EA">
              <w:rPr>
                <w:rFonts w:ascii="Times New Roman" w:hAnsi="Times New Roman" w:cs="Times New Roman"/>
                <w:spacing w:val="-3"/>
                <w:sz w:val="20"/>
              </w:rPr>
              <w:t xml:space="preserve"> </w:t>
            </w:r>
            <w:r w:rsidRPr="000254EA">
              <w:rPr>
                <w:rFonts w:ascii="Times New Roman" w:hAnsi="Times New Roman" w:cs="Times New Roman"/>
                <w:sz w:val="20"/>
              </w:rPr>
              <w:t>Tirosina</w:t>
            </w:r>
          </w:p>
        </w:tc>
        <w:tc>
          <w:tcPr>
            <w:tcW w:w="1532" w:type="dxa"/>
          </w:tcPr>
          <w:p w:rsidR="000254EA" w:rsidRPr="000254EA" w:rsidRDefault="000254EA" w:rsidP="000254EA">
            <w:pPr>
              <w:pStyle w:val="TableParagraph"/>
              <w:spacing w:before="65" w:line="240" w:lineRule="auto"/>
              <w:ind w:left="176" w:right="150"/>
              <w:rPr>
                <w:rFonts w:ascii="Times New Roman" w:hAnsi="Times New Roman" w:cs="Times New Roman"/>
                <w:sz w:val="20"/>
              </w:rPr>
            </w:pPr>
            <w:r w:rsidRPr="000254EA">
              <w:rPr>
                <w:rFonts w:ascii="Times New Roman" w:hAnsi="Times New Roman" w:cs="Times New Roman"/>
                <w:sz w:val="20"/>
              </w:rPr>
              <w:t>72</w:t>
            </w:r>
          </w:p>
        </w:tc>
      </w:tr>
      <w:tr w:rsidR="000254EA" w:rsidRPr="000254EA" w:rsidTr="000254EA">
        <w:trPr>
          <w:trHeight w:val="98"/>
          <w:jc w:val="center"/>
        </w:trPr>
        <w:tc>
          <w:tcPr>
            <w:tcW w:w="2753" w:type="dxa"/>
          </w:tcPr>
          <w:p w:rsidR="000254EA" w:rsidRPr="000254EA" w:rsidRDefault="000254EA" w:rsidP="000254EA">
            <w:pPr>
              <w:pStyle w:val="TableParagraph"/>
              <w:spacing w:before="63" w:line="240" w:lineRule="auto"/>
              <w:ind w:left="113"/>
              <w:jc w:val="left"/>
              <w:rPr>
                <w:rFonts w:ascii="Times New Roman" w:hAnsi="Times New Roman" w:cs="Times New Roman"/>
                <w:sz w:val="20"/>
              </w:rPr>
            </w:pPr>
            <w:proofErr w:type="spellStart"/>
            <w:r w:rsidRPr="000254EA">
              <w:rPr>
                <w:rFonts w:ascii="Times New Roman" w:hAnsi="Times New Roman" w:cs="Times New Roman"/>
                <w:sz w:val="20"/>
              </w:rPr>
              <w:t>Treonina</w:t>
            </w:r>
            <w:proofErr w:type="spellEnd"/>
          </w:p>
        </w:tc>
        <w:tc>
          <w:tcPr>
            <w:tcW w:w="1532" w:type="dxa"/>
          </w:tcPr>
          <w:p w:rsidR="000254EA" w:rsidRPr="000254EA" w:rsidRDefault="000254EA" w:rsidP="000254EA">
            <w:pPr>
              <w:pStyle w:val="TableParagraph"/>
              <w:spacing w:before="63" w:line="240" w:lineRule="auto"/>
              <w:ind w:left="176" w:right="150"/>
              <w:rPr>
                <w:rFonts w:ascii="Times New Roman" w:hAnsi="Times New Roman" w:cs="Times New Roman"/>
                <w:sz w:val="20"/>
              </w:rPr>
            </w:pPr>
            <w:r w:rsidRPr="000254EA">
              <w:rPr>
                <w:rFonts w:ascii="Times New Roman" w:hAnsi="Times New Roman" w:cs="Times New Roman"/>
                <w:sz w:val="20"/>
              </w:rPr>
              <w:t>44</w:t>
            </w:r>
          </w:p>
        </w:tc>
      </w:tr>
      <w:tr w:rsidR="000254EA" w:rsidRPr="000254EA" w:rsidTr="000254EA">
        <w:trPr>
          <w:trHeight w:val="98"/>
          <w:jc w:val="center"/>
        </w:trPr>
        <w:tc>
          <w:tcPr>
            <w:tcW w:w="2753" w:type="dxa"/>
          </w:tcPr>
          <w:p w:rsidR="000254EA" w:rsidRPr="000254EA" w:rsidRDefault="000254EA" w:rsidP="000254EA">
            <w:pPr>
              <w:pStyle w:val="TableParagraph"/>
              <w:spacing w:before="65" w:line="240" w:lineRule="auto"/>
              <w:ind w:left="113"/>
              <w:jc w:val="left"/>
              <w:rPr>
                <w:rFonts w:ascii="Times New Roman" w:hAnsi="Times New Roman" w:cs="Times New Roman"/>
                <w:sz w:val="20"/>
              </w:rPr>
            </w:pPr>
            <w:r w:rsidRPr="000254EA">
              <w:rPr>
                <w:rFonts w:ascii="Times New Roman" w:hAnsi="Times New Roman" w:cs="Times New Roman"/>
                <w:sz w:val="20"/>
              </w:rPr>
              <w:t>Triptófano</w:t>
            </w:r>
          </w:p>
        </w:tc>
        <w:tc>
          <w:tcPr>
            <w:tcW w:w="1532" w:type="dxa"/>
          </w:tcPr>
          <w:p w:rsidR="000254EA" w:rsidRPr="000254EA" w:rsidRDefault="000254EA" w:rsidP="000254EA">
            <w:pPr>
              <w:pStyle w:val="TableParagraph"/>
              <w:spacing w:before="65" w:line="240" w:lineRule="auto"/>
              <w:ind w:left="26"/>
              <w:rPr>
                <w:rFonts w:ascii="Times New Roman" w:hAnsi="Times New Roman" w:cs="Times New Roman"/>
                <w:sz w:val="20"/>
              </w:rPr>
            </w:pPr>
            <w:r w:rsidRPr="000254EA">
              <w:rPr>
                <w:rFonts w:ascii="Times New Roman" w:hAnsi="Times New Roman" w:cs="Times New Roman"/>
                <w:sz w:val="20"/>
              </w:rPr>
              <w:t>9</w:t>
            </w:r>
          </w:p>
        </w:tc>
      </w:tr>
      <w:tr w:rsidR="000254EA" w:rsidRPr="000254EA" w:rsidTr="000254EA">
        <w:trPr>
          <w:trHeight w:val="98"/>
          <w:jc w:val="center"/>
        </w:trPr>
        <w:tc>
          <w:tcPr>
            <w:tcW w:w="2753" w:type="dxa"/>
          </w:tcPr>
          <w:p w:rsidR="000254EA" w:rsidRPr="000254EA" w:rsidRDefault="000254EA" w:rsidP="000254EA">
            <w:pPr>
              <w:pStyle w:val="TableParagraph"/>
              <w:spacing w:before="63" w:line="240" w:lineRule="auto"/>
              <w:ind w:left="113"/>
              <w:jc w:val="left"/>
              <w:rPr>
                <w:rFonts w:ascii="Times New Roman" w:hAnsi="Times New Roman" w:cs="Times New Roman"/>
                <w:sz w:val="20"/>
              </w:rPr>
            </w:pPr>
            <w:r w:rsidRPr="000254EA">
              <w:rPr>
                <w:rFonts w:ascii="Times New Roman" w:hAnsi="Times New Roman" w:cs="Times New Roman"/>
                <w:sz w:val="20"/>
              </w:rPr>
              <w:t>Valina</w:t>
            </w:r>
          </w:p>
        </w:tc>
        <w:tc>
          <w:tcPr>
            <w:tcW w:w="1532" w:type="dxa"/>
          </w:tcPr>
          <w:p w:rsidR="000254EA" w:rsidRPr="000254EA" w:rsidRDefault="000254EA" w:rsidP="000254EA">
            <w:pPr>
              <w:pStyle w:val="TableParagraph"/>
              <w:spacing w:before="63" w:line="240" w:lineRule="auto"/>
              <w:ind w:left="176" w:right="150"/>
              <w:rPr>
                <w:rFonts w:ascii="Times New Roman" w:hAnsi="Times New Roman" w:cs="Times New Roman"/>
                <w:sz w:val="20"/>
              </w:rPr>
            </w:pPr>
            <w:r w:rsidRPr="000254EA">
              <w:rPr>
                <w:rFonts w:ascii="Times New Roman" w:hAnsi="Times New Roman" w:cs="Times New Roman"/>
                <w:sz w:val="20"/>
              </w:rPr>
              <w:t>48</w:t>
            </w:r>
          </w:p>
        </w:tc>
      </w:tr>
      <w:tr w:rsidR="000254EA" w:rsidRPr="000254EA" w:rsidTr="000254EA">
        <w:trPr>
          <w:trHeight w:val="99"/>
          <w:jc w:val="center"/>
        </w:trPr>
        <w:tc>
          <w:tcPr>
            <w:tcW w:w="2753" w:type="dxa"/>
          </w:tcPr>
          <w:p w:rsidR="000254EA" w:rsidRPr="000254EA" w:rsidRDefault="000254EA" w:rsidP="000254EA">
            <w:pPr>
              <w:pStyle w:val="TableParagraph"/>
              <w:spacing w:before="65" w:line="240" w:lineRule="auto"/>
              <w:ind w:left="113"/>
              <w:jc w:val="left"/>
              <w:rPr>
                <w:rFonts w:ascii="Times New Roman" w:hAnsi="Times New Roman" w:cs="Times New Roman"/>
                <w:sz w:val="20"/>
              </w:rPr>
            </w:pPr>
            <w:r w:rsidRPr="000254EA">
              <w:rPr>
                <w:rFonts w:ascii="Times New Roman" w:hAnsi="Times New Roman" w:cs="Times New Roman"/>
                <w:sz w:val="20"/>
              </w:rPr>
              <w:t>Total</w:t>
            </w:r>
            <w:r w:rsidRPr="000254EA">
              <w:rPr>
                <w:rFonts w:ascii="Times New Roman" w:hAnsi="Times New Roman" w:cs="Times New Roman"/>
                <w:spacing w:val="-6"/>
                <w:sz w:val="20"/>
              </w:rPr>
              <w:t xml:space="preserve"> </w:t>
            </w:r>
            <w:r w:rsidRPr="000254EA">
              <w:rPr>
                <w:rFonts w:ascii="Times New Roman" w:hAnsi="Times New Roman" w:cs="Times New Roman"/>
                <w:sz w:val="20"/>
              </w:rPr>
              <w:t>incluida</w:t>
            </w:r>
            <w:r w:rsidRPr="000254EA">
              <w:rPr>
                <w:rFonts w:ascii="Times New Roman" w:hAnsi="Times New Roman" w:cs="Times New Roman"/>
                <w:spacing w:val="-2"/>
                <w:sz w:val="20"/>
              </w:rPr>
              <w:t xml:space="preserve"> </w:t>
            </w:r>
            <w:r w:rsidRPr="000254EA">
              <w:rPr>
                <w:rFonts w:ascii="Times New Roman" w:hAnsi="Times New Roman" w:cs="Times New Roman"/>
                <w:sz w:val="20"/>
              </w:rPr>
              <w:t>histidina</w:t>
            </w:r>
          </w:p>
        </w:tc>
        <w:tc>
          <w:tcPr>
            <w:tcW w:w="1532" w:type="dxa"/>
          </w:tcPr>
          <w:p w:rsidR="000254EA" w:rsidRPr="000254EA" w:rsidRDefault="000254EA" w:rsidP="000254EA">
            <w:pPr>
              <w:pStyle w:val="TableParagraph"/>
              <w:spacing w:before="65" w:line="240" w:lineRule="auto"/>
              <w:ind w:left="176" w:right="150"/>
              <w:rPr>
                <w:rFonts w:ascii="Times New Roman" w:hAnsi="Times New Roman" w:cs="Times New Roman"/>
                <w:sz w:val="20"/>
              </w:rPr>
            </w:pPr>
            <w:r w:rsidRPr="000254EA">
              <w:rPr>
                <w:rFonts w:ascii="Times New Roman" w:hAnsi="Times New Roman" w:cs="Times New Roman"/>
                <w:sz w:val="20"/>
              </w:rPr>
              <w:t>412</w:t>
            </w:r>
          </w:p>
        </w:tc>
      </w:tr>
      <w:tr w:rsidR="000254EA" w:rsidRPr="000254EA" w:rsidTr="000254EA">
        <w:trPr>
          <w:trHeight w:val="115"/>
          <w:jc w:val="center"/>
        </w:trPr>
        <w:tc>
          <w:tcPr>
            <w:tcW w:w="2753" w:type="dxa"/>
            <w:tcBorders>
              <w:bottom w:val="single" w:sz="4" w:space="0" w:color="000000"/>
            </w:tcBorders>
          </w:tcPr>
          <w:p w:rsidR="000254EA" w:rsidRPr="000254EA" w:rsidRDefault="000254EA" w:rsidP="000254EA">
            <w:pPr>
              <w:pStyle w:val="TableParagraph"/>
              <w:spacing w:before="63" w:line="240" w:lineRule="auto"/>
              <w:ind w:left="113"/>
              <w:jc w:val="left"/>
              <w:rPr>
                <w:rFonts w:ascii="Times New Roman" w:hAnsi="Times New Roman" w:cs="Times New Roman"/>
                <w:sz w:val="20"/>
              </w:rPr>
            </w:pPr>
            <w:r w:rsidRPr="000254EA">
              <w:rPr>
                <w:rFonts w:ascii="Times New Roman" w:hAnsi="Times New Roman" w:cs="Times New Roman"/>
                <w:sz w:val="20"/>
              </w:rPr>
              <w:t>Total</w:t>
            </w:r>
            <w:r w:rsidRPr="000254EA">
              <w:rPr>
                <w:rFonts w:ascii="Times New Roman" w:hAnsi="Times New Roman" w:cs="Times New Roman"/>
                <w:spacing w:val="-6"/>
                <w:sz w:val="20"/>
              </w:rPr>
              <w:t xml:space="preserve"> </w:t>
            </w:r>
            <w:r w:rsidRPr="000254EA">
              <w:rPr>
                <w:rFonts w:ascii="Times New Roman" w:hAnsi="Times New Roman" w:cs="Times New Roman"/>
                <w:sz w:val="20"/>
              </w:rPr>
              <w:t>excluida</w:t>
            </w:r>
            <w:r w:rsidRPr="000254EA">
              <w:rPr>
                <w:rFonts w:ascii="Times New Roman" w:hAnsi="Times New Roman" w:cs="Times New Roman"/>
                <w:spacing w:val="-1"/>
                <w:sz w:val="20"/>
              </w:rPr>
              <w:t xml:space="preserve"> </w:t>
            </w:r>
            <w:r w:rsidRPr="000254EA">
              <w:rPr>
                <w:rFonts w:ascii="Times New Roman" w:hAnsi="Times New Roman" w:cs="Times New Roman"/>
                <w:sz w:val="20"/>
              </w:rPr>
              <w:t>histidina</w:t>
            </w:r>
          </w:p>
        </w:tc>
        <w:tc>
          <w:tcPr>
            <w:tcW w:w="1532" w:type="dxa"/>
            <w:tcBorders>
              <w:bottom w:val="single" w:sz="4" w:space="0" w:color="000000"/>
            </w:tcBorders>
          </w:tcPr>
          <w:p w:rsidR="000254EA" w:rsidRPr="000254EA" w:rsidRDefault="000254EA" w:rsidP="000254EA">
            <w:pPr>
              <w:pStyle w:val="TableParagraph"/>
              <w:spacing w:before="63" w:line="240" w:lineRule="auto"/>
              <w:ind w:left="176" w:right="150"/>
              <w:rPr>
                <w:rFonts w:ascii="Times New Roman" w:hAnsi="Times New Roman" w:cs="Times New Roman"/>
                <w:sz w:val="20"/>
              </w:rPr>
            </w:pPr>
            <w:r w:rsidRPr="000254EA">
              <w:rPr>
                <w:rFonts w:ascii="Times New Roman" w:hAnsi="Times New Roman" w:cs="Times New Roman"/>
                <w:sz w:val="20"/>
              </w:rPr>
              <w:t>381</w:t>
            </w:r>
          </w:p>
        </w:tc>
      </w:tr>
    </w:tbl>
    <w:p w:rsidR="00DD0321" w:rsidRPr="00DD0321" w:rsidRDefault="00DD0321" w:rsidP="00DD0321">
      <w:pPr>
        <w:spacing w:after="0" w:line="360" w:lineRule="auto"/>
        <w:jc w:val="both"/>
        <w:rPr>
          <w:rFonts w:ascii="Times New Roman" w:hAnsi="Times New Roman"/>
          <w:sz w:val="24"/>
          <w:szCs w:val="24"/>
        </w:rPr>
      </w:pPr>
    </w:p>
    <w:p w:rsidR="000254EA" w:rsidRPr="000254EA" w:rsidRDefault="000254EA" w:rsidP="000254EA">
      <w:pPr>
        <w:spacing w:after="0" w:line="360" w:lineRule="auto"/>
        <w:jc w:val="both"/>
        <w:rPr>
          <w:rFonts w:ascii="Times New Roman" w:hAnsi="Times New Roman"/>
          <w:sz w:val="24"/>
          <w:szCs w:val="24"/>
        </w:rPr>
      </w:pPr>
      <w:r w:rsidRPr="000254EA">
        <w:rPr>
          <w:rFonts w:ascii="Times New Roman" w:hAnsi="Times New Roman"/>
          <w:sz w:val="24"/>
          <w:szCs w:val="24"/>
        </w:rPr>
        <w:t>Clasificación taxonómica (Mostacero et al., 2009) Clase</w:t>
      </w:r>
      <w:r w:rsidRPr="000254EA">
        <w:rPr>
          <w:rFonts w:ascii="Times New Roman" w:hAnsi="Times New Roman"/>
          <w:sz w:val="24"/>
          <w:szCs w:val="24"/>
        </w:rPr>
        <w:tab/>
        <w:t>: Dicotiledóneas</w:t>
      </w:r>
    </w:p>
    <w:p w:rsidR="000254EA" w:rsidRDefault="000254EA" w:rsidP="000254EA">
      <w:pPr>
        <w:tabs>
          <w:tab w:val="left" w:pos="1134"/>
        </w:tabs>
        <w:spacing w:after="0" w:line="360" w:lineRule="auto"/>
        <w:jc w:val="both"/>
        <w:rPr>
          <w:rFonts w:ascii="Times New Roman" w:hAnsi="Times New Roman"/>
          <w:sz w:val="24"/>
          <w:szCs w:val="24"/>
        </w:rPr>
      </w:pPr>
      <w:r w:rsidRPr="000254EA">
        <w:rPr>
          <w:rFonts w:ascii="Times New Roman" w:hAnsi="Times New Roman"/>
          <w:sz w:val="24"/>
          <w:szCs w:val="24"/>
        </w:rPr>
        <w:t>Subclase:</w:t>
      </w:r>
      <w:r>
        <w:rPr>
          <w:rFonts w:ascii="Times New Roman" w:hAnsi="Times New Roman"/>
          <w:sz w:val="24"/>
          <w:szCs w:val="24"/>
        </w:rPr>
        <w:tab/>
      </w:r>
      <w:r w:rsidRPr="000254EA">
        <w:rPr>
          <w:rFonts w:ascii="Times New Roman" w:hAnsi="Times New Roman"/>
          <w:sz w:val="24"/>
          <w:szCs w:val="24"/>
        </w:rPr>
        <w:t>Angiospermas</w:t>
      </w:r>
    </w:p>
    <w:p w:rsidR="000254EA" w:rsidRDefault="000254EA" w:rsidP="000254EA">
      <w:pPr>
        <w:tabs>
          <w:tab w:val="left" w:pos="1134"/>
        </w:tabs>
        <w:spacing w:after="0" w:line="360" w:lineRule="auto"/>
        <w:jc w:val="both"/>
        <w:rPr>
          <w:rFonts w:ascii="Times New Roman" w:hAnsi="Times New Roman"/>
          <w:sz w:val="24"/>
          <w:szCs w:val="24"/>
        </w:rPr>
      </w:pPr>
      <w:r>
        <w:rPr>
          <w:rFonts w:ascii="Times New Roman" w:hAnsi="Times New Roman"/>
          <w:sz w:val="24"/>
          <w:szCs w:val="24"/>
        </w:rPr>
        <w:t>Orden</w:t>
      </w:r>
      <w:r w:rsidRPr="000254EA">
        <w:rPr>
          <w:rFonts w:ascii="Times New Roman" w:hAnsi="Times New Roman"/>
          <w:sz w:val="24"/>
          <w:szCs w:val="24"/>
        </w:rPr>
        <w:t>:</w:t>
      </w:r>
      <w:r>
        <w:rPr>
          <w:rFonts w:ascii="Times New Roman" w:hAnsi="Times New Roman"/>
          <w:sz w:val="24"/>
          <w:szCs w:val="24"/>
        </w:rPr>
        <w:tab/>
      </w:r>
      <w:proofErr w:type="spellStart"/>
      <w:r w:rsidRPr="000254EA">
        <w:rPr>
          <w:rFonts w:ascii="Times New Roman" w:hAnsi="Times New Roman"/>
          <w:sz w:val="24"/>
          <w:szCs w:val="24"/>
        </w:rPr>
        <w:t>Centropermales</w:t>
      </w:r>
      <w:proofErr w:type="spellEnd"/>
      <w:r w:rsidRPr="000254EA">
        <w:rPr>
          <w:rFonts w:ascii="Times New Roman" w:hAnsi="Times New Roman"/>
          <w:sz w:val="24"/>
          <w:szCs w:val="24"/>
        </w:rPr>
        <w:t xml:space="preserve"> </w:t>
      </w:r>
    </w:p>
    <w:p w:rsidR="000254EA" w:rsidRDefault="000254EA" w:rsidP="000254EA">
      <w:pPr>
        <w:tabs>
          <w:tab w:val="left" w:pos="1134"/>
        </w:tabs>
        <w:spacing w:after="0" w:line="360" w:lineRule="auto"/>
        <w:jc w:val="both"/>
        <w:rPr>
          <w:rFonts w:ascii="Times New Roman" w:hAnsi="Times New Roman"/>
          <w:sz w:val="24"/>
          <w:szCs w:val="24"/>
        </w:rPr>
      </w:pPr>
      <w:r w:rsidRPr="000254EA">
        <w:rPr>
          <w:rFonts w:ascii="Times New Roman" w:hAnsi="Times New Roman"/>
          <w:sz w:val="24"/>
          <w:szCs w:val="24"/>
        </w:rPr>
        <w:t>Familia:</w:t>
      </w:r>
      <w:r>
        <w:rPr>
          <w:rFonts w:ascii="Times New Roman" w:hAnsi="Times New Roman"/>
          <w:sz w:val="24"/>
          <w:szCs w:val="24"/>
        </w:rPr>
        <w:tab/>
      </w:r>
      <w:proofErr w:type="spellStart"/>
      <w:r w:rsidRPr="000254EA">
        <w:rPr>
          <w:rFonts w:ascii="Times New Roman" w:hAnsi="Times New Roman"/>
          <w:sz w:val="24"/>
          <w:szCs w:val="24"/>
        </w:rPr>
        <w:t>Chenopodiaseas</w:t>
      </w:r>
      <w:proofErr w:type="spellEnd"/>
      <w:r w:rsidRPr="000254EA">
        <w:rPr>
          <w:rFonts w:ascii="Times New Roman" w:hAnsi="Times New Roman"/>
          <w:sz w:val="24"/>
          <w:szCs w:val="24"/>
        </w:rPr>
        <w:t xml:space="preserve"> </w:t>
      </w:r>
    </w:p>
    <w:p w:rsidR="000254EA" w:rsidRDefault="000254EA" w:rsidP="000254EA">
      <w:pPr>
        <w:tabs>
          <w:tab w:val="left" w:pos="1134"/>
        </w:tabs>
        <w:spacing w:after="0" w:line="360" w:lineRule="auto"/>
        <w:jc w:val="both"/>
        <w:rPr>
          <w:rFonts w:ascii="Times New Roman" w:hAnsi="Times New Roman"/>
          <w:sz w:val="24"/>
          <w:szCs w:val="24"/>
        </w:rPr>
      </w:pPr>
      <w:r>
        <w:rPr>
          <w:rFonts w:ascii="Times New Roman" w:hAnsi="Times New Roman"/>
          <w:sz w:val="24"/>
          <w:szCs w:val="24"/>
        </w:rPr>
        <w:t>Género</w:t>
      </w:r>
      <w:r w:rsidRPr="000254EA">
        <w:rPr>
          <w:rFonts w:ascii="Times New Roman" w:hAnsi="Times New Roman"/>
          <w:sz w:val="24"/>
          <w:szCs w:val="24"/>
        </w:rPr>
        <w:t>:</w:t>
      </w:r>
      <w:r>
        <w:rPr>
          <w:rFonts w:ascii="Times New Roman" w:hAnsi="Times New Roman"/>
          <w:sz w:val="24"/>
          <w:szCs w:val="24"/>
        </w:rPr>
        <w:tab/>
      </w:r>
      <w:proofErr w:type="spellStart"/>
      <w:r w:rsidRPr="000254EA">
        <w:rPr>
          <w:rFonts w:ascii="Times New Roman" w:hAnsi="Times New Roman"/>
          <w:sz w:val="24"/>
          <w:szCs w:val="24"/>
        </w:rPr>
        <w:t>Chenopodium</w:t>
      </w:r>
      <w:proofErr w:type="spellEnd"/>
      <w:r w:rsidRPr="000254EA">
        <w:rPr>
          <w:rFonts w:ascii="Times New Roman" w:hAnsi="Times New Roman"/>
          <w:sz w:val="24"/>
          <w:szCs w:val="24"/>
        </w:rPr>
        <w:t xml:space="preserve"> </w:t>
      </w:r>
    </w:p>
    <w:p w:rsidR="000254EA" w:rsidRPr="000254EA" w:rsidRDefault="000254EA" w:rsidP="000254EA">
      <w:pPr>
        <w:tabs>
          <w:tab w:val="left" w:pos="1134"/>
        </w:tabs>
        <w:spacing w:after="0" w:line="360" w:lineRule="auto"/>
        <w:jc w:val="both"/>
        <w:rPr>
          <w:rFonts w:ascii="Times New Roman" w:hAnsi="Times New Roman"/>
          <w:sz w:val="24"/>
          <w:szCs w:val="24"/>
        </w:rPr>
      </w:pPr>
      <w:r w:rsidRPr="000254EA">
        <w:rPr>
          <w:rFonts w:ascii="Times New Roman" w:hAnsi="Times New Roman"/>
          <w:sz w:val="24"/>
          <w:szCs w:val="24"/>
        </w:rPr>
        <w:t>Sección:</w:t>
      </w:r>
      <w:r>
        <w:rPr>
          <w:rFonts w:ascii="Times New Roman" w:hAnsi="Times New Roman"/>
          <w:sz w:val="24"/>
          <w:szCs w:val="24"/>
        </w:rPr>
        <w:tab/>
      </w:r>
      <w:proofErr w:type="spellStart"/>
      <w:r w:rsidRPr="000254EA">
        <w:rPr>
          <w:rFonts w:ascii="Times New Roman" w:hAnsi="Times New Roman"/>
          <w:sz w:val="24"/>
          <w:szCs w:val="24"/>
        </w:rPr>
        <w:t>Chenopodia</w:t>
      </w:r>
      <w:proofErr w:type="spellEnd"/>
      <w:r w:rsidRPr="000254EA">
        <w:rPr>
          <w:rFonts w:ascii="Times New Roman" w:hAnsi="Times New Roman"/>
          <w:sz w:val="24"/>
          <w:szCs w:val="24"/>
        </w:rPr>
        <w:t xml:space="preserve"> </w:t>
      </w:r>
      <w:proofErr w:type="gramStart"/>
      <w:r w:rsidRPr="000254EA">
        <w:rPr>
          <w:rFonts w:ascii="Times New Roman" w:hAnsi="Times New Roman"/>
          <w:sz w:val="24"/>
          <w:szCs w:val="24"/>
        </w:rPr>
        <w:t>Subsección :</w:t>
      </w:r>
      <w:proofErr w:type="gramEnd"/>
      <w:r w:rsidRPr="000254EA">
        <w:rPr>
          <w:rFonts w:ascii="Times New Roman" w:hAnsi="Times New Roman"/>
          <w:sz w:val="24"/>
          <w:szCs w:val="24"/>
        </w:rPr>
        <w:t xml:space="preserve"> </w:t>
      </w:r>
      <w:proofErr w:type="spellStart"/>
      <w:r w:rsidRPr="000254EA">
        <w:rPr>
          <w:rFonts w:ascii="Times New Roman" w:hAnsi="Times New Roman"/>
          <w:sz w:val="24"/>
          <w:szCs w:val="24"/>
        </w:rPr>
        <w:t>Cellulata</w:t>
      </w:r>
      <w:proofErr w:type="spellEnd"/>
    </w:p>
    <w:p w:rsidR="00DD0321" w:rsidRPr="00DD0321" w:rsidRDefault="000254EA" w:rsidP="000254EA">
      <w:pPr>
        <w:tabs>
          <w:tab w:val="left" w:pos="1134"/>
        </w:tabs>
        <w:spacing w:after="0" w:line="360" w:lineRule="auto"/>
        <w:jc w:val="both"/>
        <w:rPr>
          <w:rFonts w:ascii="Times New Roman" w:hAnsi="Times New Roman"/>
          <w:sz w:val="24"/>
          <w:szCs w:val="24"/>
        </w:rPr>
      </w:pPr>
      <w:r>
        <w:rPr>
          <w:rFonts w:ascii="Times New Roman" w:hAnsi="Times New Roman"/>
          <w:sz w:val="24"/>
          <w:szCs w:val="24"/>
        </w:rPr>
        <w:t>Especie</w:t>
      </w:r>
      <w:r w:rsidRPr="000254EA">
        <w:rPr>
          <w:rFonts w:ascii="Times New Roman" w:hAnsi="Times New Roman"/>
          <w:sz w:val="24"/>
          <w:szCs w:val="24"/>
        </w:rPr>
        <w:t>:</w:t>
      </w:r>
      <w:r>
        <w:rPr>
          <w:rFonts w:ascii="Times New Roman" w:hAnsi="Times New Roman"/>
          <w:sz w:val="24"/>
          <w:szCs w:val="24"/>
        </w:rPr>
        <w:tab/>
      </w:r>
      <w:proofErr w:type="spellStart"/>
      <w:r w:rsidRPr="000254EA">
        <w:rPr>
          <w:rFonts w:ascii="Times New Roman" w:hAnsi="Times New Roman"/>
          <w:sz w:val="24"/>
          <w:szCs w:val="24"/>
        </w:rPr>
        <w:t>Chenopodium</w:t>
      </w:r>
      <w:proofErr w:type="spellEnd"/>
      <w:r w:rsidRPr="000254EA">
        <w:rPr>
          <w:rFonts w:ascii="Times New Roman" w:hAnsi="Times New Roman"/>
          <w:sz w:val="24"/>
          <w:szCs w:val="24"/>
        </w:rPr>
        <w:t xml:space="preserve"> quinua Wild</w:t>
      </w:r>
    </w:p>
    <w:p w:rsidR="00DD0321" w:rsidRPr="00DD0321" w:rsidRDefault="00DD0321" w:rsidP="00DD0321">
      <w:pPr>
        <w:spacing w:after="0" w:line="360" w:lineRule="auto"/>
        <w:jc w:val="both"/>
        <w:rPr>
          <w:rFonts w:ascii="Times New Roman" w:hAnsi="Times New Roman"/>
          <w:sz w:val="24"/>
          <w:szCs w:val="24"/>
        </w:rPr>
      </w:pPr>
    </w:p>
    <w:p w:rsidR="000254EA" w:rsidRPr="000254EA" w:rsidRDefault="000254EA" w:rsidP="000254EA">
      <w:pPr>
        <w:spacing w:after="0" w:line="360" w:lineRule="auto"/>
        <w:jc w:val="both"/>
        <w:rPr>
          <w:rFonts w:ascii="Times New Roman" w:hAnsi="Times New Roman"/>
          <w:b/>
          <w:sz w:val="24"/>
          <w:szCs w:val="24"/>
        </w:rPr>
      </w:pPr>
      <w:r w:rsidRPr="000254EA">
        <w:rPr>
          <w:rFonts w:ascii="Times New Roman" w:hAnsi="Times New Roman"/>
          <w:b/>
          <w:sz w:val="24"/>
          <w:szCs w:val="24"/>
        </w:rPr>
        <w:t>Efecto de la extrusión en la quinua</w:t>
      </w:r>
    </w:p>
    <w:p w:rsidR="000254EA" w:rsidRPr="000254EA" w:rsidRDefault="000254EA" w:rsidP="000254EA">
      <w:pPr>
        <w:spacing w:after="0" w:line="360" w:lineRule="auto"/>
        <w:jc w:val="both"/>
        <w:rPr>
          <w:rFonts w:ascii="Times New Roman" w:hAnsi="Times New Roman"/>
          <w:sz w:val="24"/>
          <w:szCs w:val="24"/>
        </w:rPr>
      </w:pPr>
      <w:r w:rsidRPr="000254EA">
        <w:rPr>
          <w:rFonts w:ascii="Times New Roman" w:hAnsi="Times New Roman"/>
          <w:sz w:val="24"/>
          <w:szCs w:val="24"/>
        </w:rPr>
        <w:t xml:space="preserve">Se investigaron las características de procesamiento de extrusión de la harina de quinua </w:t>
      </w:r>
      <w:proofErr w:type="spellStart"/>
      <w:r w:rsidRPr="000254EA">
        <w:rPr>
          <w:rFonts w:ascii="Times New Roman" w:hAnsi="Times New Roman"/>
          <w:sz w:val="24"/>
          <w:szCs w:val="24"/>
        </w:rPr>
        <w:t>Cherry</w:t>
      </w:r>
      <w:proofErr w:type="spellEnd"/>
      <w:r w:rsidRPr="000254EA">
        <w:rPr>
          <w:rFonts w:ascii="Times New Roman" w:hAnsi="Times New Roman"/>
          <w:sz w:val="24"/>
          <w:szCs w:val="24"/>
        </w:rPr>
        <w:t xml:space="preserve"> </w:t>
      </w:r>
      <w:proofErr w:type="spellStart"/>
      <w:r w:rsidRPr="000254EA">
        <w:rPr>
          <w:rFonts w:ascii="Times New Roman" w:hAnsi="Times New Roman"/>
          <w:sz w:val="24"/>
          <w:szCs w:val="24"/>
        </w:rPr>
        <w:t>Vanilla</w:t>
      </w:r>
      <w:proofErr w:type="spellEnd"/>
      <w:r w:rsidRPr="000254EA">
        <w:rPr>
          <w:rFonts w:ascii="Times New Roman" w:hAnsi="Times New Roman"/>
          <w:sz w:val="24"/>
          <w:szCs w:val="24"/>
        </w:rPr>
        <w:t xml:space="preserve"> (</w:t>
      </w:r>
      <w:proofErr w:type="spellStart"/>
      <w:r w:rsidRPr="000254EA">
        <w:rPr>
          <w:rFonts w:ascii="Times New Roman" w:hAnsi="Times New Roman"/>
          <w:sz w:val="24"/>
          <w:szCs w:val="24"/>
        </w:rPr>
        <w:t>Chenopodium</w:t>
      </w:r>
      <w:proofErr w:type="spellEnd"/>
      <w:r w:rsidRPr="000254EA">
        <w:rPr>
          <w:rFonts w:ascii="Times New Roman" w:hAnsi="Times New Roman"/>
          <w:sz w:val="24"/>
          <w:szCs w:val="24"/>
        </w:rPr>
        <w:t xml:space="preserve"> </w:t>
      </w:r>
      <w:proofErr w:type="spellStart"/>
      <w:r w:rsidRPr="000254EA">
        <w:rPr>
          <w:rFonts w:ascii="Times New Roman" w:hAnsi="Times New Roman"/>
          <w:sz w:val="24"/>
          <w:szCs w:val="24"/>
        </w:rPr>
        <w:t>quinoa</w:t>
      </w:r>
      <w:proofErr w:type="spellEnd"/>
      <w:r w:rsidRPr="000254EA">
        <w:rPr>
          <w:rFonts w:ascii="Times New Roman" w:hAnsi="Times New Roman"/>
          <w:sz w:val="24"/>
          <w:szCs w:val="24"/>
        </w:rPr>
        <w:t xml:space="preserve"> </w:t>
      </w:r>
      <w:proofErr w:type="spellStart"/>
      <w:r w:rsidRPr="000254EA">
        <w:rPr>
          <w:rFonts w:ascii="Times New Roman" w:hAnsi="Times New Roman"/>
          <w:sz w:val="24"/>
          <w:szCs w:val="24"/>
        </w:rPr>
        <w:t>Willd</w:t>
      </w:r>
      <w:proofErr w:type="spellEnd"/>
      <w:r w:rsidRPr="000254EA">
        <w:rPr>
          <w:rFonts w:ascii="Times New Roman" w:hAnsi="Times New Roman"/>
          <w:sz w:val="24"/>
          <w:szCs w:val="24"/>
        </w:rPr>
        <w:t xml:space="preserve">) utilizando un diseño de superficie de respuesta de tres factores para evaluar el impacto de la humedad del alimento, la temperatura y la velocidad del tornillo en las propiedades fisicoquímicas de los extruidos de quinua. La energía mecánica específica (PYME) requerida para </w:t>
      </w:r>
      <w:proofErr w:type="spellStart"/>
      <w:r w:rsidRPr="000254EA">
        <w:rPr>
          <w:rFonts w:ascii="Times New Roman" w:hAnsi="Times New Roman"/>
          <w:sz w:val="24"/>
          <w:szCs w:val="24"/>
        </w:rPr>
        <w:t>extruir</w:t>
      </w:r>
      <w:proofErr w:type="spellEnd"/>
      <w:r w:rsidRPr="000254EA">
        <w:rPr>
          <w:rFonts w:ascii="Times New Roman" w:hAnsi="Times New Roman"/>
          <w:sz w:val="24"/>
          <w:szCs w:val="24"/>
        </w:rPr>
        <w:t xml:space="preserve"> esta variedad de quinua fue mayor (250 - 500 kJ / kg) que la reportada previamente para la quinua. Se observaron las siguientes características de los extruidos: relación de expansión (1,17 – 1,55 g / cm3), densidad unitaria (0,45 – 1,02 g / cm3), índice de absorción de agua (WAI) (2,33 – 3,05 g/g) e índice de solubilidad en agua (WSI) (14,5 </w:t>
      </w:r>
      <w:r w:rsidRPr="000254EA">
        <w:rPr>
          <w:rFonts w:ascii="Times New Roman" w:hAnsi="Times New Roman"/>
          <w:sz w:val="24"/>
          <w:szCs w:val="24"/>
        </w:rPr>
        <w:lastRenderedPageBreak/>
        <w:t>- 15,87%). Esta harina de quinua tuvo una expansión directa relativamente baja en comparación con los granos de cereales como el maíz o el trigo, lo que sugiere que no es adecuada para la fabricación de productos expandidos directamente. El estudio sugiere además que es necesario comprender las características de procesamiento de las nuevas variedades de quinua para el cultivo. Comprender por adelantado la extrusión y otros rasgos de calidad ayudará a seleccionar las variedades apropiadas que permitirían a los procesadores de alimentos satisfacer las necesidades del</w:t>
      </w:r>
      <w:r>
        <w:rPr>
          <w:rFonts w:ascii="Times New Roman" w:hAnsi="Times New Roman"/>
          <w:sz w:val="24"/>
          <w:szCs w:val="24"/>
        </w:rPr>
        <w:t xml:space="preserve"> </w:t>
      </w:r>
      <w:r w:rsidRPr="000254EA">
        <w:rPr>
          <w:rFonts w:ascii="Times New Roman" w:hAnsi="Times New Roman"/>
          <w:sz w:val="24"/>
          <w:szCs w:val="24"/>
        </w:rPr>
        <w:t>consumidor (</w:t>
      </w:r>
      <w:proofErr w:type="spellStart"/>
      <w:r w:rsidRPr="000254EA">
        <w:rPr>
          <w:rFonts w:ascii="Times New Roman" w:hAnsi="Times New Roman"/>
          <w:sz w:val="24"/>
          <w:szCs w:val="24"/>
        </w:rPr>
        <w:t>Kowalski</w:t>
      </w:r>
      <w:proofErr w:type="spellEnd"/>
      <w:r w:rsidRPr="000254EA">
        <w:rPr>
          <w:rFonts w:ascii="Times New Roman" w:hAnsi="Times New Roman"/>
          <w:sz w:val="24"/>
          <w:szCs w:val="24"/>
        </w:rPr>
        <w:t xml:space="preserve">, Medina-Meza, </w:t>
      </w:r>
      <w:proofErr w:type="spellStart"/>
      <w:r w:rsidRPr="000254EA">
        <w:rPr>
          <w:rFonts w:ascii="Times New Roman" w:hAnsi="Times New Roman"/>
          <w:sz w:val="24"/>
          <w:szCs w:val="24"/>
        </w:rPr>
        <w:t>Thapa</w:t>
      </w:r>
      <w:proofErr w:type="spellEnd"/>
      <w:r w:rsidRPr="000254EA">
        <w:rPr>
          <w:rFonts w:ascii="Times New Roman" w:hAnsi="Times New Roman"/>
          <w:sz w:val="24"/>
          <w:szCs w:val="24"/>
        </w:rPr>
        <w:t xml:space="preserve">, Murphy, &amp; </w:t>
      </w:r>
      <w:proofErr w:type="spellStart"/>
      <w:r w:rsidRPr="000254EA">
        <w:rPr>
          <w:rFonts w:ascii="Times New Roman" w:hAnsi="Times New Roman"/>
          <w:sz w:val="24"/>
          <w:szCs w:val="24"/>
        </w:rPr>
        <w:t>Ganjyal</w:t>
      </w:r>
      <w:proofErr w:type="spellEnd"/>
      <w:r w:rsidRPr="000254EA">
        <w:rPr>
          <w:rFonts w:ascii="Times New Roman" w:hAnsi="Times New Roman"/>
          <w:sz w:val="24"/>
          <w:szCs w:val="24"/>
        </w:rPr>
        <w:t>, 2016).</w:t>
      </w:r>
    </w:p>
    <w:p w:rsidR="000254EA" w:rsidRPr="000254EA" w:rsidRDefault="000254EA" w:rsidP="000254EA">
      <w:pPr>
        <w:spacing w:after="0" w:line="360" w:lineRule="auto"/>
        <w:jc w:val="both"/>
        <w:rPr>
          <w:rFonts w:ascii="Times New Roman" w:hAnsi="Times New Roman"/>
          <w:sz w:val="24"/>
          <w:szCs w:val="24"/>
        </w:rPr>
      </w:pPr>
    </w:p>
    <w:p w:rsidR="000254EA" w:rsidRPr="000254EA" w:rsidRDefault="000254EA" w:rsidP="000254EA">
      <w:pPr>
        <w:spacing w:after="0" w:line="360" w:lineRule="auto"/>
        <w:jc w:val="both"/>
        <w:rPr>
          <w:rFonts w:ascii="Times New Roman" w:hAnsi="Times New Roman"/>
          <w:b/>
          <w:sz w:val="24"/>
          <w:szCs w:val="24"/>
        </w:rPr>
      </w:pPr>
      <w:r w:rsidRPr="000254EA">
        <w:rPr>
          <w:rFonts w:ascii="Times New Roman" w:hAnsi="Times New Roman"/>
          <w:b/>
          <w:sz w:val="24"/>
          <w:szCs w:val="24"/>
        </w:rPr>
        <w:t>Maíz</w:t>
      </w:r>
    </w:p>
    <w:p w:rsidR="00DD0321" w:rsidRPr="00DD0321" w:rsidRDefault="000254EA" w:rsidP="000254EA">
      <w:pPr>
        <w:spacing w:after="0" w:line="360" w:lineRule="auto"/>
        <w:jc w:val="both"/>
        <w:rPr>
          <w:rFonts w:ascii="Times New Roman" w:hAnsi="Times New Roman"/>
          <w:sz w:val="24"/>
          <w:szCs w:val="24"/>
        </w:rPr>
      </w:pPr>
      <w:proofErr w:type="spellStart"/>
      <w:r w:rsidRPr="000254EA">
        <w:rPr>
          <w:rFonts w:ascii="Times New Roman" w:hAnsi="Times New Roman"/>
          <w:sz w:val="24"/>
          <w:szCs w:val="24"/>
        </w:rPr>
        <w:t>Luquet</w:t>
      </w:r>
      <w:proofErr w:type="spellEnd"/>
      <w:r w:rsidRPr="000254EA">
        <w:rPr>
          <w:rFonts w:ascii="Times New Roman" w:hAnsi="Times New Roman"/>
          <w:sz w:val="24"/>
          <w:szCs w:val="24"/>
        </w:rPr>
        <w:t xml:space="preserve"> y </w:t>
      </w:r>
      <w:proofErr w:type="spellStart"/>
      <w:r w:rsidRPr="000254EA">
        <w:rPr>
          <w:rFonts w:ascii="Times New Roman" w:hAnsi="Times New Roman"/>
          <w:sz w:val="24"/>
          <w:szCs w:val="24"/>
        </w:rPr>
        <w:t>Bergot</w:t>
      </w:r>
      <w:proofErr w:type="spellEnd"/>
      <w:r w:rsidRPr="000254EA">
        <w:rPr>
          <w:rFonts w:ascii="Times New Roman" w:hAnsi="Times New Roman"/>
          <w:sz w:val="24"/>
          <w:szCs w:val="24"/>
        </w:rPr>
        <w:t xml:space="preserve"> y </w:t>
      </w:r>
      <w:proofErr w:type="spellStart"/>
      <w:r w:rsidRPr="000254EA">
        <w:rPr>
          <w:rFonts w:ascii="Times New Roman" w:hAnsi="Times New Roman"/>
          <w:sz w:val="24"/>
          <w:szCs w:val="24"/>
        </w:rPr>
        <w:t>Delort</w:t>
      </w:r>
      <w:proofErr w:type="spellEnd"/>
      <w:r w:rsidRPr="000254EA">
        <w:rPr>
          <w:rFonts w:ascii="Times New Roman" w:hAnsi="Times New Roman"/>
          <w:sz w:val="24"/>
          <w:szCs w:val="24"/>
        </w:rPr>
        <w:t xml:space="preserve">-Laval y </w:t>
      </w:r>
      <w:proofErr w:type="spellStart"/>
      <w:r w:rsidRPr="000254EA">
        <w:rPr>
          <w:rFonts w:ascii="Times New Roman" w:hAnsi="Times New Roman"/>
          <w:sz w:val="24"/>
          <w:szCs w:val="24"/>
        </w:rPr>
        <w:t>Mercier</w:t>
      </w:r>
      <w:proofErr w:type="spellEnd"/>
      <w:r w:rsidRPr="000254EA">
        <w:rPr>
          <w:rFonts w:ascii="Times New Roman" w:hAnsi="Times New Roman"/>
          <w:sz w:val="24"/>
          <w:szCs w:val="24"/>
        </w:rPr>
        <w:t xml:space="preserve"> mostraron que, entre muchos tratamientos, la extrusión proporciona los mejores resultados en gelatinizar el almidón y mejorar la digestibilidad. En particular, si la proteína se reemplaza por carbohidratos en las dietas, el contenido de lípidos podría variar, tanto en los órganos y tejidos como en el porcentaje de ácidos grasos (</w:t>
      </w:r>
      <w:proofErr w:type="spellStart"/>
      <w:r w:rsidRPr="000254EA">
        <w:rPr>
          <w:rFonts w:ascii="Times New Roman" w:hAnsi="Times New Roman"/>
          <w:sz w:val="24"/>
          <w:szCs w:val="24"/>
        </w:rPr>
        <w:t>Boccignone</w:t>
      </w:r>
      <w:proofErr w:type="spellEnd"/>
      <w:r w:rsidRPr="000254EA">
        <w:rPr>
          <w:rFonts w:ascii="Times New Roman" w:hAnsi="Times New Roman"/>
          <w:sz w:val="24"/>
          <w:szCs w:val="24"/>
        </w:rPr>
        <w:t xml:space="preserve">, </w:t>
      </w:r>
      <w:proofErr w:type="spellStart"/>
      <w:r w:rsidRPr="000254EA">
        <w:rPr>
          <w:rFonts w:ascii="Times New Roman" w:hAnsi="Times New Roman"/>
          <w:sz w:val="24"/>
          <w:szCs w:val="24"/>
        </w:rPr>
        <w:t>Forneris</w:t>
      </w:r>
      <w:proofErr w:type="spellEnd"/>
      <w:r w:rsidRPr="000254EA">
        <w:rPr>
          <w:rFonts w:ascii="Times New Roman" w:hAnsi="Times New Roman"/>
          <w:sz w:val="24"/>
          <w:szCs w:val="24"/>
        </w:rPr>
        <w:t xml:space="preserve">, &amp; </w:t>
      </w:r>
      <w:proofErr w:type="spellStart"/>
      <w:r w:rsidRPr="000254EA">
        <w:rPr>
          <w:rFonts w:ascii="Times New Roman" w:hAnsi="Times New Roman"/>
          <w:sz w:val="24"/>
          <w:szCs w:val="24"/>
        </w:rPr>
        <w:t>Palmegiano</w:t>
      </w:r>
      <w:proofErr w:type="spellEnd"/>
      <w:r w:rsidRPr="000254EA">
        <w:rPr>
          <w:rFonts w:ascii="Times New Roman" w:hAnsi="Times New Roman"/>
          <w:sz w:val="24"/>
          <w:szCs w:val="24"/>
        </w:rPr>
        <w:t>, 1989).</w:t>
      </w:r>
    </w:p>
    <w:p w:rsidR="00DD0321" w:rsidRPr="00DD0321" w:rsidRDefault="00DD0321" w:rsidP="00DD0321">
      <w:pPr>
        <w:spacing w:after="0" w:line="360" w:lineRule="auto"/>
        <w:jc w:val="both"/>
        <w:rPr>
          <w:rFonts w:ascii="Times New Roman" w:hAnsi="Times New Roman"/>
          <w:sz w:val="24"/>
          <w:szCs w:val="24"/>
        </w:rPr>
      </w:pPr>
    </w:p>
    <w:p w:rsidR="00DD0321" w:rsidRPr="000254EA" w:rsidRDefault="00DD0321" w:rsidP="000254EA">
      <w:pPr>
        <w:spacing w:after="0" w:line="360" w:lineRule="auto"/>
        <w:jc w:val="center"/>
        <w:rPr>
          <w:rFonts w:ascii="Times New Roman" w:hAnsi="Times New Roman"/>
          <w:sz w:val="20"/>
          <w:szCs w:val="24"/>
        </w:rPr>
      </w:pPr>
      <w:r w:rsidRPr="000254EA">
        <w:rPr>
          <w:rFonts w:ascii="Times New Roman" w:hAnsi="Times New Roman"/>
          <w:b/>
          <w:sz w:val="20"/>
          <w:szCs w:val="24"/>
        </w:rPr>
        <w:t>Tabla</w:t>
      </w:r>
      <w:r w:rsidR="000254EA" w:rsidRPr="000254EA">
        <w:rPr>
          <w:rFonts w:ascii="Times New Roman" w:hAnsi="Times New Roman"/>
          <w:b/>
          <w:sz w:val="20"/>
          <w:szCs w:val="24"/>
        </w:rPr>
        <w:t xml:space="preserve"> </w:t>
      </w:r>
      <w:r w:rsidRPr="000254EA">
        <w:rPr>
          <w:rFonts w:ascii="Times New Roman" w:hAnsi="Times New Roman"/>
          <w:b/>
          <w:sz w:val="20"/>
          <w:szCs w:val="24"/>
        </w:rPr>
        <w:t>4</w:t>
      </w:r>
      <w:r w:rsidR="000254EA" w:rsidRPr="000254EA">
        <w:rPr>
          <w:rFonts w:ascii="Times New Roman" w:hAnsi="Times New Roman"/>
          <w:b/>
          <w:sz w:val="20"/>
          <w:szCs w:val="24"/>
        </w:rPr>
        <w:t xml:space="preserve">: </w:t>
      </w:r>
      <w:r w:rsidR="000254EA" w:rsidRPr="000254EA">
        <w:rPr>
          <w:rFonts w:ascii="Times New Roman" w:hAnsi="Times New Roman"/>
          <w:sz w:val="20"/>
          <w:szCs w:val="24"/>
        </w:rPr>
        <w:t xml:space="preserve">Composición de aminoácidos de proteínas del maíz (mg de aminoácidos/g de </w:t>
      </w:r>
      <w:proofErr w:type="gramStart"/>
      <w:r w:rsidR="000254EA" w:rsidRPr="000254EA">
        <w:rPr>
          <w:rFonts w:ascii="Times New Roman" w:hAnsi="Times New Roman"/>
          <w:sz w:val="20"/>
          <w:szCs w:val="24"/>
        </w:rPr>
        <w:t>proteína)(</w:t>
      </w:r>
      <w:proofErr w:type="gramEnd"/>
      <w:r w:rsidR="000254EA" w:rsidRPr="000254EA">
        <w:rPr>
          <w:rFonts w:ascii="Times New Roman" w:hAnsi="Times New Roman"/>
          <w:sz w:val="20"/>
          <w:szCs w:val="24"/>
        </w:rPr>
        <w:t>FAO, 2019b)</w:t>
      </w:r>
    </w:p>
    <w:tbl>
      <w:tblPr>
        <w:tblStyle w:val="TableNormal"/>
        <w:tblW w:w="0" w:type="auto"/>
        <w:jc w:val="center"/>
        <w:tblInd w:w="0" w:type="dxa"/>
        <w:tblLayout w:type="fixed"/>
        <w:tblLook w:val="01E0" w:firstRow="1" w:lastRow="1" w:firstColumn="1" w:lastColumn="1" w:noHBand="0" w:noVBand="0"/>
      </w:tblPr>
      <w:tblGrid>
        <w:gridCol w:w="1630"/>
        <w:gridCol w:w="1474"/>
        <w:gridCol w:w="1040"/>
        <w:gridCol w:w="1511"/>
      </w:tblGrid>
      <w:tr w:rsidR="000254EA" w:rsidRPr="000254EA" w:rsidTr="000254EA">
        <w:trPr>
          <w:trHeight w:val="268"/>
          <w:jc w:val="center"/>
        </w:trPr>
        <w:tc>
          <w:tcPr>
            <w:tcW w:w="1630" w:type="dxa"/>
            <w:tcBorders>
              <w:top w:val="single" w:sz="4" w:space="0" w:color="000000"/>
              <w:bottom w:val="single" w:sz="4" w:space="0" w:color="000000"/>
            </w:tcBorders>
          </w:tcPr>
          <w:p w:rsidR="000254EA" w:rsidRPr="000254EA" w:rsidRDefault="000254EA" w:rsidP="000254EA">
            <w:pPr>
              <w:pStyle w:val="TableParagraph"/>
              <w:spacing w:line="240" w:lineRule="auto"/>
              <w:ind w:left="301"/>
              <w:jc w:val="left"/>
              <w:rPr>
                <w:rFonts w:ascii="Times New Roman" w:hAnsi="Times New Roman" w:cs="Times New Roman"/>
                <w:b/>
                <w:sz w:val="20"/>
              </w:rPr>
            </w:pPr>
            <w:r w:rsidRPr="000254EA">
              <w:rPr>
                <w:rFonts w:ascii="Times New Roman" w:hAnsi="Times New Roman" w:cs="Times New Roman"/>
                <w:b/>
                <w:sz w:val="20"/>
              </w:rPr>
              <w:t>Aminoácido</w:t>
            </w:r>
          </w:p>
        </w:tc>
        <w:tc>
          <w:tcPr>
            <w:tcW w:w="1474" w:type="dxa"/>
            <w:tcBorders>
              <w:top w:val="single" w:sz="4" w:space="0" w:color="000000"/>
              <w:bottom w:val="single" w:sz="4" w:space="0" w:color="000000"/>
            </w:tcBorders>
          </w:tcPr>
          <w:p w:rsidR="000254EA" w:rsidRPr="000254EA" w:rsidRDefault="000254EA" w:rsidP="000254EA">
            <w:pPr>
              <w:pStyle w:val="TableParagraph"/>
              <w:spacing w:line="240" w:lineRule="auto"/>
              <w:ind w:left="146" w:right="119"/>
              <w:rPr>
                <w:rFonts w:ascii="Times New Roman" w:hAnsi="Times New Roman" w:cs="Times New Roman"/>
                <w:b/>
                <w:sz w:val="20"/>
              </w:rPr>
            </w:pPr>
            <w:r w:rsidRPr="000254EA">
              <w:rPr>
                <w:rFonts w:ascii="Times New Roman" w:hAnsi="Times New Roman" w:cs="Times New Roman"/>
                <w:b/>
                <w:sz w:val="20"/>
              </w:rPr>
              <w:t>Endospermo</w:t>
            </w:r>
          </w:p>
        </w:tc>
        <w:tc>
          <w:tcPr>
            <w:tcW w:w="1040" w:type="dxa"/>
            <w:tcBorders>
              <w:top w:val="single" w:sz="4" w:space="0" w:color="000000"/>
              <w:bottom w:val="single" w:sz="4" w:space="0" w:color="000000"/>
            </w:tcBorders>
          </w:tcPr>
          <w:p w:rsidR="000254EA" w:rsidRPr="000254EA" w:rsidRDefault="000254EA" w:rsidP="000254EA">
            <w:pPr>
              <w:pStyle w:val="TableParagraph"/>
              <w:spacing w:line="240" w:lineRule="auto"/>
              <w:ind w:left="120" w:right="136"/>
              <w:rPr>
                <w:rFonts w:ascii="Times New Roman" w:hAnsi="Times New Roman" w:cs="Times New Roman"/>
                <w:b/>
                <w:sz w:val="20"/>
              </w:rPr>
            </w:pPr>
            <w:r w:rsidRPr="000254EA">
              <w:rPr>
                <w:rFonts w:ascii="Times New Roman" w:hAnsi="Times New Roman" w:cs="Times New Roman"/>
                <w:b/>
                <w:sz w:val="20"/>
              </w:rPr>
              <w:t>Germen</w:t>
            </w:r>
          </w:p>
        </w:tc>
        <w:tc>
          <w:tcPr>
            <w:tcW w:w="1511" w:type="dxa"/>
            <w:tcBorders>
              <w:top w:val="single" w:sz="4" w:space="0" w:color="000000"/>
              <w:bottom w:val="single" w:sz="4" w:space="0" w:color="000000"/>
            </w:tcBorders>
          </w:tcPr>
          <w:p w:rsidR="000254EA" w:rsidRPr="000254EA" w:rsidRDefault="000254EA" w:rsidP="000254EA">
            <w:pPr>
              <w:pStyle w:val="TableParagraph"/>
              <w:spacing w:line="240" w:lineRule="auto"/>
              <w:ind w:left="141" w:right="139"/>
              <w:rPr>
                <w:rFonts w:ascii="Times New Roman" w:hAnsi="Times New Roman" w:cs="Times New Roman"/>
                <w:b/>
                <w:sz w:val="20"/>
              </w:rPr>
            </w:pPr>
            <w:r w:rsidRPr="000254EA">
              <w:rPr>
                <w:rFonts w:ascii="Times New Roman" w:hAnsi="Times New Roman" w:cs="Times New Roman"/>
                <w:b/>
                <w:sz w:val="20"/>
              </w:rPr>
              <w:t>Modelo</w:t>
            </w:r>
            <w:r w:rsidRPr="000254EA">
              <w:rPr>
                <w:rFonts w:ascii="Times New Roman" w:hAnsi="Times New Roman" w:cs="Times New Roman"/>
                <w:b/>
                <w:spacing w:val="-8"/>
                <w:sz w:val="20"/>
              </w:rPr>
              <w:t xml:space="preserve"> </w:t>
            </w:r>
            <w:r w:rsidRPr="000254EA">
              <w:rPr>
                <w:rFonts w:ascii="Times New Roman" w:hAnsi="Times New Roman" w:cs="Times New Roman"/>
                <w:b/>
                <w:sz w:val="20"/>
              </w:rPr>
              <w:t>FAO</w:t>
            </w:r>
          </w:p>
        </w:tc>
      </w:tr>
      <w:tr w:rsidR="000254EA" w:rsidRPr="000254EA" w:rsidTr="000254EA">
        <w:trPr>
          <w:trHeight w:val="224"/>
          <w:jc w:val="center"/>
        </w:trPr>
        <w:tc>
          <w:tcPr>
            <w:tcW w:w="1630" w:type="dxa"/>
            <w:tcBorders>
              <w:top w:val="single" w:sz="4" w:space="0" w:color="000000"/>
            </w:tcBorders>
          </w:tcPr>
          <w:p w:rsidR="000254EA" w:rsidRPr="000254EA" w:rsidRDefault="000254EA" w:rsidP="000254EA">
            <w:pPr>
              <w:pStyle w:val="TableParagraph"/>
              <w:spacing w:line="240" w:lineRule="auto"/>
              <w:ind w:left="113"/>
              <w:jc w:val="left"/>
              <w:rPr>
                <w:rFonts w:ascii="Times New Roman" w:hAnsi="Times New Roman" w:cs="Times New Roman"/>
                <w:sz w:val="20"/>
              </w:rPr>
            </w:pPr>
            <w:r w:rsidRPr="000254EA">
              <w:rPr>
                <w:rFonts w:ascii="Times New Roman" w:hAnsi="Times New Roman" w:cs="Times New Roman"/>
                <w:sz w:val="20"/>
              </w:rPr>
              <w:t>Triptófano</w:t>
            </w:r>
          </w:p>
        </w:tc>
        <w:tc>
          <w:tcPr>
            <w:tcW w:w="1474" w:type="dxa"/>
            <w:tcBorders>
              <w:top w:val="single" w:sz="4" w:space="0" w:color="000000"/>
            </w:tcBorders>
          </w:tcPr>
          <w:p w:rsidR="000254EA" w:rsidRPr="000254EA" w:rsidRDefault="000254EA" w:rsidP="000254EA">
            <w:pPr>
              <w:pStyle w:val="TableParagraph"/>
              <w:spacing w:line="240" w:lineRule="auto"/>
              <w:ind w:left="146" w:right="116"/>
              <w:rPr>
                <w:rFonts w:ascii="Times New Roman" w:hAnsi="Times New Roman" w:cs="Times New Roman"/>
                <w:sz w:val="20"/>
              </w:rPr>
            </w:pPr>
            <w:r w:rsidRPr="000254EA">
              <w:rPr>
                <w:rFonts w:ascii="Times New Roman" w:hAnsi="Times New Roman" w:cs="Times New Roman"/>
                <w:sz w:val="20"/>
              </w:rPr>
              <w:t>48</w:t>
            </w:r>
          </w:p>
        </w:tc>
        <w:tc>
          <w:tcPr>
            <w:tcW w:w="1040" w:type="dxa"/>
            <w:tcBorders>
              <w:top w:val="single" w:sz="4" w:space="0" w:color="000000"/>
            </w:tcBorders>
          </w:tcPr>
          <w:p w:rsidR="000254EA" w:rsidRPr="000254EA" w:rsidRDefault="000254EA" w:rsidP="000254EA">
            <w:pPr>
              <w:pStyle w:val="TableParagraph"/>
              <w:spacing w:line="240" w:lineRule="auto"/>
              <w:ind w:left="120" w:right="134"/>
              <w:rPr>
                <w:rFonts w:ascii="Times New Roman" w:hAnsi="Times New Roman" w:cs="Times New Roman"/>
                <w:sz w:val="20"/>
              </w:rPr>
            </w:pPr>
            <w:r w:rsidRPr="000254EA">
              <w:rPr>
                <w:rFonts w:ascii="Times New Roman" w:hAnsi="Times New Roman" w:cs="Times New Roman"/>
                <w:sz w:val="20"/>
              </w:rPr>
              <w:t>144</w:t>
            </w:r>
          </w:p>
        </w:tc>
        <w:tc>
          <w:tcPr>
            <w:tcW w:w="1511" w:type="dxa"/>
            <w:tcBorders>
              <w:top w:val="single" w:sz="4" w:space="0" w:color="000000"/>
            </w:tcBorders>
          </w:tcPr>
          <w:p w:rsidR="000254EA" w:rsidRPr="000254EA" w:rsidRDefault="000254EA" w:rsidP="000254EA">
            <w:pPr>
              <w:pStyle w:val="TableParagraph"/>
              <w:spacing w:line="240" w:lineRule="auto"/>
              <w:ind w:left="141" w:right="128"/>
              <w:rPr>
                <w:rFonts w:ascii="Times New Roman" w:hAnsi="Times New Roman" w:cs="Times New Roman"/>
                <w:sz w:val="20"/>
              </w:rPr>
            </w:pPr>
            <w:r w:rsidRPr="000254EA">
              <w:rPr>
                <w:rFonts w:ascii="Times New Roman" w:hAnsi="Times New Roman" w:cs="Times New Roman"/>
                <w:sz w:val="20"/>
              </w:rPr>
              <w:t>60</w:t>
            </w:r>
          </w:p>
        </w:tc>
      </w:tr>
      <w:tr w:rsidR="000254EA" w:rsidRPr="000254EA" w:rsidTr="000254EA">
        <w:trPr>
          <w:trHeight w:val="268"/>
          <w:jc w:val="center"/>
        </w:trPr>
        <w:tc>
          <w:tcPr>
            <w:tcW w:w="1630" w:type="dxa"/>
          </w:tcPr>
          <w:p w:rsidR="000254EA" w:rsidRPr="000254EA" w:rsidRDefault="000254EA" w:rsidP="000254EA">
            <w:pPr>
              <w:pStyle w:val="TableParagraph"/>
              <w:spacing w:before="65" w:line="240" w:lineRule="auto"/>
              <w:ind w:left="113"/>
              <w:jc w:val="left"/>
              <w:rPr>
                <w:rFonts w:ascii="Times New Roman" w:hAnsi="Times New Roman" w:cs="Times New Roman"/>
                <w:sz w:val="20"/>
              </w:rPr>
            </w:pPr>
            <w:proofErr w:type="spellStart"/>
            <w:r w:rsidRPr="000254EA">
              <w:rPr>
                <w:rFonts w:ascii="Times New Roman" w:hAnsi="Times New Roman" w:cs="Times New Roman"/>
                <w:sz w:val="20"/>
              </w:rPr>
              <w:t>Treonina</w:t>
            </w:r>
            <w:proofErr w:type="spellEnd"/>
          </w:p>
        </w:tc>
        <w:tc>
          <w:tcPr>
            <w:tcW w:w="1474" w:type="dxa"/>
          </w:tcPr>
          <w:p w:rsidR="000254EA" w:rsidRPr="000254EA" w:rsidRDefault="000254EA" w:rsidP="000254EA">
            <w:pPr>
              <w:pStyle w:val="TableParagraph"/>
              <w:spacing w:before="65" w:line="240" w:lineRule="auto"/>
              <w:ind w:left="146" w:right="116"/>
              <w:rPr>
                <w:rFonts w:ascii="Times New Roman" w:hAnsi="Times New Roman" w:cs="Times New Roman"/>
                <w:sz w:val="20"/>
              </w:rPr>
            </w:pPr>
            <w:r w:rsidRPr="000254EA">
              <w:rPr>
                <w:rFonts w:ascii="Times New Roman" w:hAnsi="Times New Roman" w:cs="Times New Roman"/>
                <w:sz w:val="20"/>
              </w:rPr>
              <w:t>315</w:t>
            </w:r>
          </w:p>
        </w:tc>
        <w:tc>
          <w:tcPr>
            <w:tcW w:w="1040" w:type="dxa"/>
          </w:tcPr>
          <w:p w:rsidR="000254EA" w:rsidRPr="000254EA" w:rsidRDefault="000254EA" w:rsidP="000254EA">
            <w:pPr>
              <w:pStyle w:val="TableParagraph"/>
              <w:spacing w:before="65" w:line="240" w:lineRule="auto"/>
              <w:ind w:left="120" w:right="134"/>
              <w:rPr>
                <w:rFonts w:ascii="Times New Roman" w:hAnsi="Times New Roman" w:cs="Times New Roman"/>
                <w:sz w:val="20"/>
              </w:rPr>
            </w:pPr>
            <w:r w:rsidRPr="000254EA">
              <w:rPr>
                <w:rFonts w:ascii="Times New Roman" w:hAnsi="Times New Roman" w:cs="Times New Roman"/>
                <w:sz w:val="20"/>
              </w:rPr>
              <w:t>622</w:t>
            </w:r>
          </w:p>
        </w:tc>
        <w:tc>
          <w:tcPr>
            <w:tcW w:w="1511" w:type="dxa"/>
          </w:tcPr>
          <w:p w:rsidR="000254EA" w:rsidRPr="000254EA" w:rsidRDefault="000254EA" w:rsidP="000254EA">
            <w:pPr>
              <w:pStyle w:val="TableParagraph"/>
              <w:spacing w:before="65" w:line="240" w:lineRule="auto"/>
              <w:ind w:left="141" w:right="129"/>
              <w:rPr>
                <w:rFonts w:ascii="Times New Roman" w:hAnsi="Times New Roman" w:cs="Times New Roman"/>
                <w:sz w:val="20"/>
              </w:rPr>
            </w:pPr>
            <w:r w:rsidRPr="000254EA">
              <w:rPr>
                <w:rFonts w:ascii="Times New Roman" w:hAnsi="Times New Roman" w:cs="Times New Roman"/>
                <w:sz w:val="20"/>
              </w:rPr>
              <w:t>250</w:t>
            </w:r>
          </w:p>
        </w:tc>
      </w:tr>
      <w:tr w:rsidR="000254EA" w:rsidRPr="000254EA" w:rsidTr="000254EA">
        <w:trPr>
          <w:trHeight w:val="268"/>
          <w:jc w:val="center"/>
        </w:trPr>
        <w:tc>
          <w:tcPr>
            <w:tcW w:w="1630" w:type="dxa"/>
          </w:tcPr>
          <w:p w:rsidR="000254EA" w:rsidRPr="000254EA" w:rsidRDefault="000254EA" w:rsidP="000254EA">
            <w:pPr>
              <w:pStyle w:val="TableParagraph"/>
              <w:spacing w:before="63" w:line="240" w:lineRule="auto"/>
              <w:ind w:left="113"/>
              <w:jc w:val="left"/>
              <w:rPr>
                <w:rFonts w:ascii="Times New Roman" w:hAnsi="Times New Roman" w:cs="Times New Roman"/>
                <w:sz w:val="20"/>
              </w:rPr>
            </w:pPr>
            <w:r w:rsidRPr="000254EA">
              <w:rPr>
                <w:rFonts w:ascii="Times New Roman" w:hAnsi="Times New Roman" w:cs="Times New Roman"/>
                <w:sz w:val="20"/>
              </w:rPr>
              <w:t>Isoleucina</w:t>
            </w:r>
          </w:p>
        </w:tc>
        <w:tc>
          <w:tcPr>
            <w:tcW w:w="1474" w:type="dxa"/>
          </w:tcPr>
          <w:p w:rsidR="000254EA" w:rsidRPr="000254EA" w:rsidRDefault="000254EA" w:rsidP="000254EA">
            <w:pPr>
              <w:pStyle w:val="TableParagraph"/>
              <w:spacing w:before="63" w:line="240" w:lineRule="auto"/>
              <w:ind w:left="146" w:right="116"/>
              <w:rPr>
                <w:rFonts w:ascii="Times New Roman" w:hAnsi="Times New Roman" w:cs="Times New Roman"/>
                <w:sz w:val="20"/>
              </w:rPr>
            </w:pPr>
            <w:r w:rsidRPr="000254EA">
              <w:rPr>
                <w:rFonts w:ascii="Times New Roman" w:hAnsi="Times New Roman" w:cs="Times New Roman"/>
                <w:sz w:val="20"/>
              </w:rPr>
              <w:t>365</w:t>
            </w:r>
          </w:p>
        </w:tc>
        <w:tc>
          <w:tcPr>
            <w:tcW w:w="1040" w:type="dxa"/>
          </w:tcPr>
          <w:p w:rsidR="000254EA" w:rsidRPr="000254EA" w:rsidRDefault="000254EA" w:rsidP="000254EA">
            <w:pPr>
              <w:pStyle w:val="TableParagraph"/>
              <w:spacing w:before="63" w:line="240" w:lineRule="auto"/>
              <w:ind w:left="120" w:right="134"/>
              <w:rPr>
                <w:rFonts w:ascii="Times New Roman" w:hAnsi="Times New Roman" w:cs="Times New Roman"/>
                <w:sz w:val="20"/>
              </w:rPr>
            </w:pPr>
            <w:r w:rsidRPr="000254EA">
              <w:rPr>
                <w:rFonts w:ascii="Times New Roman" w:hAnsi="Times New Roman" w:cs="Times New Roman"/>
                <w:sz w:val="20"/>
              </w:rPr>
              <w:t>578</w:t>
            </w:r>
          </w:p>
        </w:tc>
        <w:tc>
          <w:tcPr>
            <w:tcW w:w="1511" w:type="dxa"/>
          </w:tcPr>
          <w:p w:rsidR="000254EA" w:rsidRPr="000254EA" w:rsidRDefault="000254EA" w:rsidP="000254EA">
            <w:pPr>
              <w:pStyle w:val="TableParagraph"/>
              <w:spacing w:before="63" w:line="240" w:lineRule="auto"/>
              <w:ind w:left="141" w:right="129"/>
              <w:rPr>
                <w:rFonts w:ascii="Times New Roman" w:hAnsi="Times New Roman" w:cs="Times New Roman"/>
                <w:sz w:val="20"/>
              </w:rPr>
            </w:pPr>
            <w:r w:rsidRPr="000254EA">
              <w:rPr>
                <w:rFonts w:ascii="Times New Roman" w:hAnsi="Times New Roman" w:cs="Times New Roman"/>
                <w:sz w:val="20"/>
              </w:rPr>
              <w:t>250</w:t>
            </w:r>
          </w:p>
        </w:tc>
      </w:tr>
      <w:tr w:rsidR="000254EA" w:rsidRPr="000254EA" w:rsidTr="000254EA">
        <w:trPr>
          <w:trHeight w:val="268"/>
          <w:jc w:val="center"/>
        </w:trPr>
        <w:tc>
          <w:tcPr>
            <w:tcW w:w="1630" w:type="dxa"/>
          </w:tcPr>
          <w:p w:rsidR="000254EA" w:rsidRPr="000254EA" w:rsidRDefault="000254EA" w:rsidP="000254EA">
            <w:pPr>
              <w:pStyle w:val="TableParagraph"/>
              <w:spacing w:before="65" w:line="240" w:lineRule="auto"/>
              <w:ind w:left="113"/>
              <w:jc w:val="left"/>
              <w:rPr>
                <w:rFonts w:ascii="Times New Roman" w:hAnsi="Times New Roman" w:cs="Times New Roman"/>
                <w:sz w:val="20"/>
              </w:rPr>
            </w:pPr>
            <w:r w:rsidRPr="000254EA">
              <w:rPr>
                <w:rFonts w:ascii="Times New Roman" w:hAnsi="Times New Roman" w:cs="Times New Roman"/>
                <w:sz w:val="20"/>
              </w:rPr>
              <w:t>Leucina</w:t>
            </w:r>
          </w:p>
        </w:tc>
        <w:tc>
          <w:tcPr>
            <w:tcW w:w="1474" w:type="dxa"/>
          </w:tcPr>
          <w:p w:rsidR="000254EA" w:rsidRPr="000254EA" w:rsidRDefault="000254EA" w:rsidP="000254EA">
            <w:pPr>
              <w:pStyle w:val="TableParagraph"/>
              <w:spacing w:before="65" w:line="240" w:lineRule="auto"/>
              <w:ind w:left="146" w:right="116"/>
              <w:rPr>
                <w:rFonts w:ascii="Times New Roman" w:hAnsi="Times New Roman" w:cs="Times New Roman"/>
                <w:sz w:val="20"/>
              </w:rPr>
            </w:pPr>
            <w:r w:rsidRPr="000254EA">
              <w:rPr>
                <w:rFonts w:ascii="Times New Roman" w:hAnsi="Times New Roman" w:cs="Times New Roman"/>
                <w:sz w:val="20"/>
              </w:rPr>
              <w:t>1024</w:t>
            </w:r>
          </w:p>
        </w:tc>
        <w:tc>
          <w:tcPr>
            <w:tcW w:w="1040" w:type="dxa"/>
          </w:tcPr>
          <w:p w:rsidR="000254EA" w:rsidRPr="000254EA" w:rsidRDefault="000254EA" w:rsidP="000254EA">
            <w:pPr>
              <w:pStyle w:val="TableParagraph"/>
              <w:spacing w:before="65" w:line="240" w:lineRule="auto"/>
              <w:ind w:left="120" w:right="134"/>
              <w:rPr>
                <w:rFonts w:ascii="Times New Roman" w:hAnsi="Times New Roman" w:cs="Times New Roman"/>
                <w:sz w:val="20"/>
              </w:rPr>
            </w:pPr>
            <w:r w:rsidRPr="000254EA">
              <w:rPr>
                <w:rFonts w:ascii="Times New Roman" w:hAnsi="Times New Roman" w:cs="Times New Roman"/>
                <w:sz w:val="20"/>
              </w:rPr>
              <w:t>1030</w:t>
            </w:r>
          </w:p>
        </w:tc>
        <w:tc>
          <w:tcPr>
            <w:tcW w:w="1511" w:type="dxa"/>
          </w:tcPr>
          <w:p w:rsidR="000254EA" w:rsidRPr="000254EA" w:rsidRDefault="000254EA" w:rsidP="000254EA">
            <w:pPr>
              <w:pStyle w:val="TableParagraph"/>
              <w:spacing w:before="65" w:line="240" w:lineRule="auto"/>
              <w:ind w:left="141" w:right="129"/>
              <w:rPr>
                <w:rFonts w:ascii="Times New Roman" w:hAnsi="Times New Roman" w:cs="Times New Roman"/>
                <w:sz w:val="20"/>
              </w:rPr>
            </w:pPr>
            <w:r w:rsidRPr="000254EA">
              <w:rPr>
                <w:rFonts w:ascii="Times New Roman" w:hAnsi="Times New Roman" w:cs="Times New Roman"/>
                <w:sz w:val="20"/>
              </w:rPr>
              <w:t>440</w:t>
            </w:r>
          </w:p>
        </w:tc>
      </w:tr>
      <w:tr w:rsidR="000254EA" w:rsidRPr="000254EA" w:rsidTr="000254EA">
        <w:trPr>
          <w:trHeight w:val="268"/>
          <w:jc w:val="center"/>
        </w:trPr>
        <w:tc>
          <w:tcPr>
            <w:tcW w:w="1630" w:type="dxa"/>
          </w:tcPr>
          <w:p w:rsidR="000254EA" w:rsidRPr="000254EA" w:rsidRDefault="000254EA" w:rsidP="000254EA">
            <w:pPr>
              <w:pStyle w:val="TableParagraph"/>
              <w:spacing w:before="63" w:line="240" w:lineRule="auto"/>
              <w:ind w:left="113"/>
              <w:jc w:val="left"/>
              <w:rPr>
                <w:rFonts w:ascii="Times New Roman" w:hAnsi="Times New Roman" w:cs="Times New Roman"/>
                <w:sz w:val="20"/>
              </w:rPr>
            </w:pPr>
            <w:r w:rsidRPr="000254EA">
              <w:rPr>
                <w:rFonts w:ascii="Times New Roman" w:hAnsi="Times New Roman" w:cs="Times New Roman"/>
                <w:sz w:val="20"/>
              </w:rPr>
              <w:t>Lisina</w:t>
            </w:r>
          </w:p>
        </w:tc>
        <w:tc>
          <w:tcPr>
            <w:tcW w:w="1474" w:type="dxa"/>
          </w:tcPr>
          <w:p w:rsidR="000254EA" w:rsidRPr="000254EA" w:rsidRDefault="000254EA" w:rsidP="000254EA">
            <w:pPr>
              <w:pStyle w:val="TableParagraph"/>
              <w:spacing w:before="63" w:line="240" w:lineRule="auto"/>
              <w:ind w:left="146" w:right="116"/>
              <w:rPr>
                <w:rFonts w:ascii="Times New Roman" w:hAnsi="Times New Roman" w:cs="Times New Roman"/>
                <w:sz w:val="20"/>
              </w:rPr>
            </w:pPr>
            <w:r w:rsidRPr="000254EA">
              <w:rPr>
                <w:rFonts w:ascii="Times New Roman" w:hAnsi="Times New Roman" w:cs="Times New Roman"/>
                <w:sz w:val="20"/>
              </w:rPr>
              <w:t>228</w:t>
            </w:r>
          </w:p>
        </w:tc>
        <w:tc>
          <w:tcPr>
            <w:tcW w:w="1040" w:type="dxa"/>
          </w:tcPr>
          <w:p w:rsidR="000254EA" w:rsidRPr="000254EA" w:rsidRDefault="000254EA" w:rsidP="000254EA">
            <w:pPr>
              <w:pStyle w:val="TableParagraph"/>
              <w:spacing w:before="63" w:line="240" w:lineRule="auto"/>
              <w:ind w:left="120" w:right="134"/>
              <w:rPr>
                <w:rFonts w:ascii="Times New Roman" w:hAnsi="Times New Roman" w:cs="Times New Roman"/>
                <w:sz w:val="20"/>
              </w:rPr>
            </w:pPr>
            <w:r w:rsidRPr="000254EA">
              <w:rPr>
                <w:rFonts w:ascii="Times New Roman" w:hAnsi="Times New Roman" w:cs="Times New Roman"/>
                <w:sz w:val="20"/>
              </w:rPr>
              <w:t>791</w:t>
            </w:r>
          </w:p>
        </w:tc>
        <w:tc>
          <w:tcPr>
            <w:tcW w:w="1511" w:type="dxa"/>
          </w:tcPr>
          <w:p w:rsidR="000254EA" w:rsidRPr="000254EA" w:rsidRDefault="000254EA" w:rsidP="000254EA">
            <w:pPr>
              <w:pStyle w:val="TableParagraph"/>
              <w:spacing w:before="63" w:line="240" w:lineRule="auto"/>
              <w:ind w:left="141" w:right="129"/>
              <w:rPr>
                <w:rFonts w:ascii="Times New Roman" w:hAnsi="Times New Roman" w:cs="Times New Roman"/>
                <w:sz w:val="20"/>
              </w:rPr>
            </w:pPr>
            <w:r w:rsidRPr="000254EA">
              <w:rPr>
                <w:rFonts w:ascii="Times New Roman" w:hAnsi="Times New Roman" w:cs="Times New Roman"/>
                <w:sz w:val="20"/>
              </w:rPr>
              <w:t>340</w:t>
            </w:r>
          </w:p>
        </w:tc>
      </w:tr>
      <w:tr w:rsidR="000254EA" w:rsidRPr="000254EA" w:rsidTr="000254EA">
        <w:trPr>
          <w:trHeight w:val="268"/>
          <w:jc w:val="center"/>
        </w:trPr>
        <w:tc>
          <w:tcPr>
            <w:tcW w:w="1630" w:type="dxa"/>
          </w:tcPr>
          <w:p w:rsidR="000254EA" w:rsidRPr="000254EA" w:rsidRDefault="000254EA" w:rsidP="000254EA">
            <w:pPr>
              <w:pStyle w:val="TableParagraph"/>
              <w:spacing w:before="65" w:line="240" w:lineRule="auto"/>
              <w:ind w:left="113"/>
              <w:jc w:val="left"/>
              <w:rPr>
                <w:rFonts w:ascii="Times New Roman" w:hAnsi="Times New Roman" w:cs="Times New Roman"/>
                <w:sz w:val="20"/>
              </w:rPr>
            </w:pPr>
            <w:r w:rsidRPr="000254EA">
              <w:rPr>
                <w:rFonts w:ascii="Times New Roman" w:hAnsi="Times New Roman" w:cs="Times New Roman"/>
                <w:sz w:val="20"/>
              </w:rPr>
              <w:t>Total</w:t>
            </w:r>
            <w:r w:rsidRPr="000254EA">
              <w:rPr>
                <w:rFonts w:ascii="Times New Roman" w:hAnsi="Times New Roman" w:cs="Times New Roman"/>
                <w:spacing w:val="-4"/>
                <w:sz w:val="20"/>
              </w:rPr>
              <w:t xml:space="preserve"> </w:t>
            </w:r>
            <w:r w:rsidRPr="000254EA">
              <w:rPr>
                <w:rFonts w:ascii="Times New Roman" w:hAnsi="Times New Roman" w:cs="Times New Roman"/>
                <w:sz w:val="20"/>
              </w:rPr>
              <w:t>azufrados</w:t>
            </w:r>
          </w:p>
        </w:tc>
        <w:tc>
          <w:tcPr>
            <w:tcW w:w="1474" w:type="dxa"/>
          </w:tcPr>
          <w:p w:rsidR="000254EA" w:rsidRPr="000254EA" w:rsidRDefault="000254EA" w:rsidP="000254EA">
            <w:pPr>
              <w:pStyle w:val="TableParagraph"/>
              <w:spacing w:before="65" w:line="240" w:lineRule="auto"/>
              <w:ind w:left="146" w:right="116"/>
              <w:rPr>
                <w:rFonts w:ascii="Times New Roman" w:hAnsi="Times New Roman" w:cs="Times New Roman"/>
                <w:sz w:val="20"/>
              </w:rPr>
            </w:pPr>
            <w:r w:rsidRPr="000254EA">
              <w:rPr>
                <w:rFonts w:ascii="Times New Roman" w:hAnsi="Times New Roman" w:cs="Times New Roman"/>
                <w:sz w:val="20"/>
              </w:rPr>
              <w:t>249</w:t>
            </w:r>
          </w:p>
        </w:tc>
        <w:tc>
          <w:tcPr>
            <w:tcW w:w="1040" w:type="dxa"/>
          </w:tcPr>
          <w:p w:rsidR="000254EA" w:rsidRPr="000254EA" w:rsidRDefault="000254EA" w:rsidP="000254EA">
            <w:pPr>
              <w:pStyle w:val="TableParagraph"/>
              <w:spacing w:before="65" w:line="240" w:lineRule="auto"/>
              <w:ind w:left="120" w:right="134"/>
              <w:rPr>
                <w:rFonts w:ascii="Times New Roman" w:hAnsi="Times New Roman" w:cs="Times New Roman"/>
                <w:sz w:val="20"/>
              </w:rPr>
            </w:pPr>
            <w:r w:rsidRPr="000254EA">
              <w:rPr>
                <w:rFonts w:ascii="Times New Roman" w:hAnsi="Times New Roman" w:cs="Times New Roman"/>
                <w:sz w:val="20"/>
              </w:rPr>
              <w:t>362</w:t>
            </w:r>
          </w:p>
        </w:tc>
        <w:tc>
          <w:tcPr>
            <w:tcW w:w="1511" w:type="dxa"/>
          </w:tcPr>
          <w:p w:rsidR="000254EA" w:rsidRPr="000254EA" w:rsidRDefault="000254EA" w:rsidP="000254EA">
            <w:pPr>
              <w:pStyle w:val="TableParagraph"/>
              <w:spacing w:before="65" w:line="240" w:lineRule="auto"/>
              <w:ind w:left="141" w:right="129"/>
              <w:rPr>
                <w:rFonts w:ascii="Times New Roman" w:hAnsi="Times New Roman" w:cs="Times New Roman"/>
                <w:sz w:val="20"/>
              </w:rPr>
            </w:pPr>
            <w:r w:rsidRPr="000254EA">
              <w:rPr>
                <w:rFonts w:ascii="Times New Roman" w:hAnsi="Times New Roman" w:cs="Times New Roman"/>
                <w:sz w:val="20"/>
              </w:rPr>
              <w:t>220</w:t>
            </w:r>
          </w:p>
        </w:tc>
      </w:tr>
      <w:tr w:rsidR="000254EA" w:rsidRPr="000254EA" w:rsidTr="000254EA">
        <w:trPr>
          <w:trHeight w:val="268"/>
          <w:jc w:val="center"/>
        </w:trPr>
        <w:tc>
          <w:tcPr>
            <w:tcW w:w="1630" w:type="dxa"/>
          </w:tcPr>
          <w:p w:rsidR="000254EA" w:rsidRPr="000254EA" w:rsidRDefault="000254EA" w:rsidP="000254EA">
            <w:pPr>
              <w:pStyle w:val="TableParagraph"/>
              <w:spacing w:before="63" w:line="240" w:lineRule="auto"/>
              <w:ind w:left="113"/>
              <w:jc w:val="left"/>
              <w:rPr>
                <w:rFonts w:ascii="Times New Roman" w:hAnsi="Times New Roman" w:cs="Times New Roman"/>
                <w:sz w:val="20"/>
              </w:rPr>
            </w:pPr>
            <w:r w:rsidRPr="000254EA">
              <w:rPr>
                <w:rFonts w:ascii="Times New Roman" w:hAnsi="Times New Roman" w:cs="Times New Roman"/>
                <w:sz w:val="20"/>
              </w:rPr>
              <w:t>Fenilalanina</w:t>
            </w:r>
          </w:p>
        </w:tc>
        <w:tc>
          <w:tcPr>
            <w:tcW w:w="1474" w:type="dxa"/>
          </w:tcPr>
          <w:p w:rsidR="000254EA" w:rsidRPr="000254EA" w:rsidRDefault="000254EA" w:rsidP="000254EA">
            <w:pPr>
              <w:pStyle w:val="TableParagraph"/>
              <w:spacing w:before="63" w:line="240" w:lineRule="auto"/>
              <w:ind w:left="146" w:right="116"/>
              <w:rPr>
                <w:rFonts w:ascii="Times New Roman" w:hAnsi="Times New Roman" w:cs="Times New Roman"/>
                <w:sz w:val="20"/>
              </w:rPr>
            </w:pPr>
            <w:r w:rsidRPr="000254EA">
              <w:rPr>
                <w:rFonts w:ascii="Times New Roman" w:hAnsi="Times New Roman" w:cs="Times New Roman"/>
                <w:sz w:val="20"/>
              </w:rPr>
              <w:t>359</w:t>
            </w:r>
          </w:p>
        </w:tc>
        <w:tc>
          <w:tcPr>
            <w:tcW w:w="1040" w:type="dxa"/>
          </w:tcPr>
          <w:p w:rsidR="000254EA" w:rsidRPr="000254EA" w:rsidRDefault="000254EA" w:rsidP="000254EA">
            <w:pPr>
              <w:pStyle w:val="TableParagraph"/>
              <w:spacing w:before="63" w:line="240" w:lineRule="auto"/>
              <w:ind w:left="120" w:right="134"/>
              <w:rPr>
                <w:rFonts w:ascii="Times New Roman" w:hAnsi="Times New Roman" w:cs="Times New Roman"/>
                <w:sz w:val="20"/>
              </w:rPr>
            </w:pPr>
            <w:r w:rsidRPr="000254EA">
              <w:rPr>
                <w:rFonts w:ascii="Times New Roman" w:hAnsi="Times New Roman" w:cs="Times New Roman"/>
                <w:sz w:val="20"/>
              </w:rPr>
              <w:t>483</w:t>
            </w:r>
          </w:p>
        </w:tc>
        <w:tc>
          <w:tcPr>
            <w:tcW w:w="1511" w:type="dxa"/>
          </w:tcPr>
          <w:p w:rsidR="000254EA" w:rsidRPr="000254EA" w:rsidRDefault="000254EA" w:rsidP="000254EA">
            <w:pPr>
              <w:pStyle w:val="TableParagraph"/>
              <w:spacing w:before="63" w:line="240" w:lineRule="auto"/>
              <w:ind w:left="141" w:right="129"/>
              <w:rPr>
                <w:rFonts w:ascii="Times New Roman" w:hAnsi="Times New Roman" w:cs="Times New Roman"/>
                <w:sz w:val="20"/>
              </w:rPr>
            </w:pPr>
            <w:r w:rsidRPr="000254EA">
              <w:rPr>
                <w:rFonts w:ascii="Times New Roman" w:hAnsi="Times New Roman" w:cs="Times New Roman"/>
                <w:sz w:val="20"/>
              </w:rPr>
              <w:t>380</w:t>
            </w:r>
          </w:p>
        </w:tc>
      </w:tr>
      <w:tr w:rsidR="000254EA" w:rsidRPr="000254EA" w:rsidTr="000254EA">
        <w:trPr>
          <w:trHeight w:val="268"/>
          <w:jc w:val="center"/>
        </w:trPr>
        <w:tc>
          <w:tcPr>
            <w:tcW w:w="1630" w:type="dxa"/>
          </w:tcPr>
          <w:p w:rsidR="000254EA" w:rsidRPr="000254EA" w:rsidRDefault="000254EA" w:rsidP="000254EA">
            <w:pPr>
              <w:pStyle w:val="TableParagraph"/>
              <w:spacing w:before="65" w:line="240" w:lineRule="auto"/>
              <w:ind w:left="113"/>
              <w:jc w:val="left"/>
              <w:rPr>
                <w:rFonts w:ascii="Times New Roman" w:hAnsi="Times New Roman" w:cs="Times New Roman"/>
                <w:sz w:val="20"/>
              </w:rPr>
            </w:pPr>
            <w:r w:rsidRPr="000254EA">
              <w:rPr>
                <w:rFonts w:ascii="Times New Roman" w:hAnsi="Times New Roman" w:cs="Times New Roman"/>
                <w:sz w:val="20"/>
              </w:rPr>
              <w:t>Tirosina</w:t>
            </w:r>
          </w:p>
        </w:tc>
        <w:tc>
          <w:tcPr>
            <w:tcW w:w="1474" w:type="dxa"/>
          </w:tcPr>
          <w:p w:rsidR="000254EA" w:rsidRPr="000254EA" w:rsidRDefault="000254EA" w:rsidP="000254EA">
            <w:pPr>
              <w:pStyle w:val="TableParagraph"/>
              <w:spacing w:before="65" w:line="240" w:lineRule="auto"/>
              <w:ind w:left="146" w:right="116"/>
              <w:rPr>
                <w:rFonts w:ascii="Times New Roman" w:hAnsi="Times New Roman" w:cs="Times New Roman"/>
                <w:sz w:val="20"/>
              </w:rPr>
            </w:pPr>
            <w:r w:rsidRPr="000254EA">
              <w:rPr>
                <w:rFonts w:ascii="Times New Roman" w:hAnsi="Times New Roman" w:cs="Times New Roman"/>
                <w:sz w:val="20"/>
              </w:rPr>
              <w:t>483</w:t>
            </w:r>
          </w:p>
        </w:tc>
        <w:tc>
          <w:tcPr>
            <w:tcW w:w="1040" w:type="dxa"/>
          </w:tcPr>
          <w:p w:rsidR="000254EA" w:rsidRPr="000254EA" w:rsidRDefault="000254EA" w:rsidP="000254EA">
            <w:pPr>
              <w:pStyle w:val="TableParagraph"/>
              <w:spacing w:before="65" w:line="240" w:lineRule="auto"/>
              <w:ind w:left="120" w:right="134"/>
              <w:rPr>
                <w:rFonts w:ascii="Times New Roman" w:hAnsi="Times New Roman" w:cs="Times New Roman"/>
                <w:sz w:val="20"/>
              </w:rPr>
            </w:pPr>
            <w:r w:rsidRPr="000254EA">
              <w:rPr>
                <w:rFonts w:ascii="Times New Roman" w:hAnsi="Times New Roman" w:cs="Times New Roman"/>
                <w:sz w:val="20"/>
              </w:rPr>
              <w:t>343</w:t>
            </w:r>
          </w:p>
        </w:tc>
        <w:tc>
          <w:tcPr>
            <w:tcW w:w="1511" w:type="dxa"/>
          </w:tcPr>
          <w:p w:rsidR="000254EA" w:rsidRPr="000254EA" w:rsidRDefault="000254EA" w:rsidP="000254EA">
            <w:pPr>
              <w:pStyle w:val="TableParagraph"/>
              <w:spacing w:before="65" w:line="240" w:lineRule="auto"/>
              <w:ind w:left="141" w:right="129"/>
              <w:rPr>
                <w:rFonts w:ascii="Times New Roman" w:hAnsi="Times New Roman" w:cs="Times New Roman"/>
                <w:sz w:val="20"/>
              </w:rPr>
            </w:pPr>
            <w:r w:rsidRPr="000254EA">
              <w:rPr>
                <w:rFonts w:ascii="Times New Roman" w:hAnsi="Times New Roman" w:cs="Times New Roman"/>
                <w:sz w:val="20"/>
              </w:rPr>
              <w:t>380</w:t>
            </w:r>
          </w:p>
        </w:tc>
      </w:tr>
      <w:tr w:rsidR="000254EA" w:rsidRPr="000254EA" w:rsidTr="000254EA">
        <w:trPr>
          <w:trHeight w:val="313"/>
          <w:jc w:val="center"/>
        </w:trPr>
        <w:tc>
          <w:tcPr>
            <w:tcW w:w="1630" w:type="dxa"/>
            <w:tcBorders>
              <w:bottom w:val="single" w:sz="4" w:space="0" w:color="000000"/>
            </w:tcBorders>
          </w:tcPr>
          <w:p w:rsidR="000254EA" w:rsidRPr="000254EA" w:rsidRDefault="000254EA" w:rsidP="000254EA">
            <w:pPr>
              <w:pStyle w:val="TableParagraph"/>
              <w:spacing w:before="63" w:line="240" w:lineRule="auto"/>
              <w:ind w:left="113"/>
              <w:jc w:val="left"/>
              <w:rPr>
                <w:rFonts w:ascii="Times New Roman" w:hAnsi="Times New Roman" w:cs="Times New Roman"/>
                <w:sz w:val="20"/>
              </w:rPr>
            </w:pPr>
            <w:r w:rsidRPr="000254EA">
              <w:rPr>
                <w:rFonts w:ascii="Times New Roman" w:hAnsi="Times New Roman" w:cs="Times New Roman"/>
                <w:sz w:val="20"/>
              </w:rPr>
              <w:t>Valina</w:t>
            </w:r>
          </w:p>
        </w:tc>
        <w:tc>
          <w:tcPr>
            <w:tcW w:w="1474" w:type="dxa"/>
            <w:tcBorders>
              <w:bottom w:val="single" w:sz="4" w:space="0" w:color="000000"/>
            </w:tcBorders>
          </w:tcPr>
          <w:p w:rsidR="000254EA" w:rsidRPr="000254EA" w:rsidRDefault="000254EA" w:rsidP="000254EA">
            <w:pPr>
              <w:pStyle w:val="TableParagraph"/>
              <w:spacing w:before="63" w:line="240" w:lineRule="auto"/>
              <w:ind w:left="146" w:right="116"/>
              <w:rPr>
                <w:rFonts w:ascii="Times New Roman" w:hAnsi="Times New Roman" w:cs="Times New Roman"/>
                <w:sz w:val="20"/>
              </w:rPr>
            </w:pPr>
            <w:r w:rsidRPr="000254EA">
              <w:rPr>
                <w:rFonts w:ascii="Times New Roman" w:hAnsi="Times New Roman" w:cs="Times New Roman"/>
                <w:sz w:val="20"/>
              </w:rPr>
              <w:t>403</w:t>
            </w:r>
          </w:p>
        </w:tc>
        <w:tc>
          <w:tcPr>
            <w:tcW w:w="1040" w:type="dxa"/>
            <w:tcBorders>
              <w:bottom w:val="single" w:sz="4" w:space="0" w:color="000000"/>
            </w:tcBorders>
          </w:tcPr>
          <w:p w:rsidR="000254EA" w:rsidRPr="000254EA" w:rsidRDefault="000254EA" w:rsidP="000254EA">
            <w:pPr>
              <w:pStyle w:val="TableParagraph"/>
              <w:spacing w:before="63" w:line="240" w:lineRule="auto"/>
              <w:ind w:left="120" w:right="134"/>
              <w:rPr>
                <w:rFonts w:ascii="Times New Roman" w:hAnsi="Times New Roman" w:cs="Times New Roman"/>
                <w:sz w:val="20"/>
              </w:rPr>
            </w:pPr>
            <w:r w:rsidRPr="000254EA">
              <w:rPr>
                <w:rFonts w:ascii="Times New Roman" w:hAnsi="Times New Roman" w:cs="Times New Roman"/>
                <w:sz w:val="20"/>
              </w:rPr>
              <w:t>789</w:t>
            </w:r>
          </w:p>
        </w:tc>
        <w:tc>
          <w:tcPr>
            <w:tcW w:w="1511" w:type="dxa"/>
            <w:tcBorders>
              <w:bottom w:val="single" w:sz="4" w:space="0" w:color="000000"/>
            </w:tcBorders>
          </w:tcPr>
          <w:p w:rsidR="000254EA" w:rsidRPr="000254EA" w:rsidRDefault="000254EA" w:rsidP="000254EA">
            <w:pPr>
              <w:pStyle w:val="TableParagraph"/>
              <w:spacing w:before="63" w:line="240" w:lineRule="auto"/>
              <w:ind w:left="141" w:right="129"/>
              <w:rPr>
                <w:rFonts w:ascii="Times New Roman" w:hAnsi="Times New Roman" w:cs="Times New Roman"/>
                <w:sz w:val="20"/>
              </w:rPr>
            </w:pPr>
            <w:r w:rsidRPr="000254EA">
              <w:rPr>
                <w:rFonts w:ascii="Times New Roman" w:hAnsi="Times New Roman" w:cs="Times New Roman"/>
                <w:sz w:val="20"/>
              </w:rPr>
              <w:t>310</w:t>
            </w:r>
          </w:p>
        </w:tc>
      </w:tr>
    </w:tbl>
    <w:p w:rsidR="000254EA" w:rsidRDefault="000254EA" w:rsidP="00DD0321">
      <w:pPr>
        <w:spacing w:after="0" w:line="360" w:lineRule="auto"/>
        <w:jc w:val="both"/>
        <w:rPr>
          <w:rFonts w:ascii="Times New Roman" w:hAnsi="Times New Roman"/>
          <w:sz w:val="24"/>
          <w:szCs w:val="24"/>
        </w:rPr>
      </w:pPr>
    </w:p>
    <w:p w:rsidR="00DD0321" w:rsidRPr="00DD0321" w:rsidRDefault="00DD0321" w:rsidP="00DD0321">
      <w:pPr>
        <w:spacing w:after="0" w:line="360" w:lineRule="auto"/>
        <w:jc w:val="both"/>
        <w:rPr>
          <w:rFonts w:ascii="Times New Roman" w:hAnsi="Times New Roman"/>
          <w:sz w:val="24"/>
          <w:szCs w:val="24"/>
        </w:rPr>
      </w:pPr>
      <w:r w:rsidRPr="00DD0321">
        <w:rPr>
          <w:rFonts w:ascii="Times New Roman" w:hAnsi="Times New Roman"/>
          <w:sz w:val="24"/>
          <w:szCs w:val="24"/>
        </w:rPr>
        <w:t xml:space="preserve">Clasificación taxonómica (Mostacero et al., </w:t>
      </w:r>
      <w:proofErr w:type="gramStart"/>
      <w:r w:rsidRPr="00DD0321">
        <w:rPr>
          <w:rFonts w:ascii="Times New Roman" w:hAnsi="Times New Roman"/>
          <w:sz w:val="24"/>
          <w:szCs w:val="24"/>
        </w:rPr>
        <w:t>2009)División</w:t>
      </w:r>
      <w:proofErr w:type="gramEnd"/>
      <w:r w:rsidRPr="00DD0321">
        <w:rPr>
          <w:rFonts w:ascii="Times New Roman" w:hAnsi="Times New Roman"/>
          <w:sz w:val="24"/>
          <w:szCs w:val="24"/>
        </w:rPr>
        <w:tab/>
        <w:t xml:space="preserve">: </w:t>
      </w:r>
      <w:proofErr w:type="spellStart"/>
      <w:r w:rsidRPr="00DD0321">
        <w:rPr>
          <w:rFonts w:ascii="Times New Roman" w:hAnsi="Times New Roman"/>
          <w:sz w:val="24"/>
          <w:szCs w:val="24"/>
        </w:rPr>
        <w:t>Angiospermae</w:t>
      </w:r>
      <w:proofErr w:type="spellEnd"/>
    </w:p>
    <w:p w:rsidR="000254EA" w:rsidRDefault="000254EA" w:rsidP="000254EA">
      <w:pPr>
        <w:tabs>
          <w:tab w:val="left" w:pos="1134"/>
        </w:tabs>
        <w:spacing w:after="0" w:line="360" w:lineRule="auto"/>
        <w:jc w:val="both"/>
        <w:rPr>
          <w:rFonts w:ascii="Times New Roman" w:hAnsi="Times New Roman"/>
          <w:sz w:val="24"/>
          <w:szCs w:val="24"/>
        </w:rPr>
      </w:pPr>
      <w:r>
        <w:rPr>
          <w:rFonts w:ascii="Times New Roman" w:hAnsi="Times New Roman"/>
          <w:sz w:val="24"/>
          <w:szCs w:val="24"/>
        </w:rPr>
        <w:t>Clase:</w:t>
      </w:r>
      <w:r>
        <w:rPr>
          <w:rFonts w:ascii="Times New Roman" w:hAnsi="Times New Roman"/>
          <w:sz w:val="24"/>
          <w:szCs w:val="24"/>
        </w:rPr>
        <w:tab/>
      </w:r>
      <w:proofErr w:type="spellStart"/>
      <w:r w:rsidR="00DD0321" w:rsidRPr="00DD0321">
        <w:rPr>
          <w:rFonts w:ascii="Times New Roman" w:hAnsi="Times New Roman"/>
          <w:sz w:val="24"/>
          <w:szCs w:val="24"/>
        </w:rPr>
        <w:t>Monocotyledoneae</w:t>
      </w:r>
      <w:proofErr w:type="spellEnd"/>
    </w:p>
    <w:p w:rsidR="00DD0321" w:rsidRPr="00DD0321" w:rsidRDefault="000254EA" w:rsidP="000254EA">
      <w:pPr>
        <w:tabs>
          <w:tab w:val="left" w:pos="1134"/>
        </w:tabs>
        <w:spacing w:after="0" w:line="360" w:lineRule="auto"/>
        <w:jc w:val="both"/>
        <w:rPr>
          <w:rFonts w:ascii="Times New Roman" w:hAnsi="Times New Roman"/>
          <w:sz w:val="24"/>
          <w:szCs w:val="24"/>
        </w:rPr>
      </w:pPr>
      <w:r>
        <w:rPr>
          <w:rFonts w:ascii="Times New Roman" w:hAnsi="Times New Roman"/>
          <w:sz w:val="24"/>
          <w:szCs w:val="24"/>
        </w:rPr>
        <w:t>Orden</w:t>
      </w:r>
      <w:r w:rsidR="00DD0321" w:rsidRPr="00DD0321">
        <w:rPr>
          <w:rFonts w:ascii="Times New Roman" w:hAnsi="Times New Roman"/>
          <w:sz w:val="24"/>
          <w:szCs w:val="24"/>
        </w:rPr>
        <w:t>:</w:t>
      </w:r>
      <w:r>
        <w:rPr>
          <w:rFonts w:ascii="Times New Roman" w:hAnsi="Times New Roman"/>
          <w:sz w:val="24"/>
          <w:szCs w:val="24"/>
        </w:rPr>
        <w:tab/>
      </w:r>
      <w:proofErr w:type="spellStart"/>
      <w:r w:rsidR="00DD0321" w:rsidRPr="00DD0321">
        <w:rPr>
          <w:rFonts w:ascii="Times New Roman" w:hAnsi="Times New Roman"/>
          <w:sz w:val="24"/>
          <w:szCs w:val="24"/>
        </w:rPr>
        <w:t>Cypareles</w:t>
      </w:r>
      <w:proofErr w:type="spellEnd"/>
    </w:p>
    <w:p w:rsidR="000254EA" w:rsidRDefault="000254EA" w:rsidP="000254EA">
      <w:pPr>
        <w:tabs>
          <w:tab w:val="left" w:pos="1134"/>
        </w:tabs>
        <w:spacing w:after="0" w:line="360" w:lineRule="auto"/>
        <w:jc w:val="both"/>
        <w:rPr>
          <w:rFonts w:ascii="Times New Roman" w:hAnsi="Times New Roman"/>
          <w:sz w:val="24"/>
          <w:szCs w:val="24"/>
        </w:rPr>
      </w:pPr>
      <w:r>
        <w:rPr>
          <w:rFonts w:ascii="Times New Roman" w:hAnsi="Times New Roman"/>
          <w:sz w:val="24"/>
          <w:szCs w:val="24"/>
        </w:rPr>
        <w:t>Familia:</w:t>
      </w:r>
      <w:r>
        <w:rPr>
          <w:rFonts w:ascii="Times New Roman" w:hAnsi="Times New Roman"/>
          <w:sz w:val="24"/>
          <w:szCs w:val="24"/>
        </w:rPr>
        <w:tab/>
      </w:r>
      <w:proofErr w:type="spellStart"/>
      <w:r w:rsidR="00DD0321" w:rsidRPr="00DD0321">
        <w:rPr>
          <w:rFonts w:ascii="Times New Roman" w:hAnsi="Times New Roman"/>
          <w:sz w:val="24"/>
          <w:szCs w:val="24"/>
        </w:rPr>
        <w:t>Poaceae</w:t>
      </w:r>
      <w:proofErr w:type="spellEnd"/>
    </w:p>
    <w:p w:rsidR="00DD0321" w:rsidRPr="00DD0321" w:rsidRDefault="000254EA" w:rsidP="000254EA">
      <w:pPr>
        <w:tabs>
          <w:tab w:val="left" w:pos="1134"/>
        </w:tabs>
        <w:spacing w:after="0" w:line="360" w:lineRule="auto"/>
        <w:jc w:val="both"/>
        <w:rPr>
          <w:rFonts w:ascii="Times New Roman" w:hAnsi="Times New Roman"/>
          <w:sz w:val="24"/>
          <w:szCs w:val="24"/>
        </w:rPr>
      </w:pPr>
      <w:r>
        <w:rPr>
          <w:rFonts w:ascii="Times New Roman" w:hAnsi="Times New Roman"/>
          <w:sz w:val="24"/>
          <w:szCs w:val="24"/>
        </w:rPr>
        <w:t>Género</w:t>
      </w:r>
      <w:r w:rsidR="00DD0321" w:rsidRPr="00DD0321">
        <w:rPr>
          <w:rFonts w:ascii="Times New Roman" w:hAnsi="Times New Roman"/>
          <w:sz w:val="24"/>
          <w:szCs w:val="24"/>
        </w:rPr>
        <w:t>:</w:t>
      </w:r>
      <w:r>
        <w:rPr>
          <w:rFonts w:ascii="Times New Roman" w:hAnsi="Times New Roman"/>
          <w:sz w:val="24"/>
          <w:szCs w:val="24"/>
        </w:rPr>
        <w:tab/>
      </w:r>
      <w:r w:rsidR="00DD0321" w:rsidRPr="00DD0321">
        <w:rPr>
          <w:rFonts w:ascii="Times New Roman" w:hAnsi="Times New Roman"/>
          <w:sz w:val="24"/>
          <w:szCs w:val="24"/>
        </w:rPr>
        <w:t>Zea</w:t>
      </w:r>
    </w:p>
    <w:p w:rsidR="00DD0321" w:rsidRPr="00DD0321" w:rsidRDefault="000254EA" w:rsidP="000254EA">
      <w:pPr>
        <w:tabs>
          <w:tab w:val="left" w:pos="1134"/>
        </w:tabs>
        <w:spacing w:after="0" w:line="360" w:lineRule="auto"/>
        <w:jc w:val="both"/>
        <w:rPr>
          <w:rFonts w:ascii="Times New Roman" w:hAnsi="Times New Roman"/>
          <w:sz w:val="24"/>
          <w:szCs w:val="24"/>
        </w:rPr>
      </w:pPr>
      <w:r>
        <w:rPr>
          <w:rFonts w:ascii="Times New Roman" w:hAnsi="Times New Roman"/>
          <w:sz w:val="24"/>
          <w:szCs w:val="24"/>
        </w:rPr>
        <w:t>Especie</w:t>
      </w:r>
      <w:r w:rsidR="00DD0321" w:rsidRPr="00DD0321">
        <w:rPr>
          <w:rFonts w:ascii="Times New Roman" w:hAnsi="Times New Roman"/>
          <w:sz w:val="24"/>
          <w:szCs w:val="24"/>
        </w:rPr>
        <w:t>:</w:t>
      </w:r>
      <w:r>
        <w:rPr>
          <w:rFonts w:ascii="Times New Roman" w:hAnsi="Times New Roman"/>
          <w:sz w:val="24"/>
          <w:szCs w:val="24"/>
        </w:rPr>
        <w:tab/>
      </w:r>
      <w:proofErr w:type="spellStart"/>
      <w:r w:rsidR="00DD0321" w:rsidRPr="00DD0321">
        <w:rPr>
          <w:rFonts w:ascii="Times New Roman" w:hAnsi="Times New Roman"/>
          <w:sz w:val="24"/>
          <w:szCs w:val="24"/>
        </w:rPr>
        <w:t>Zeamays</w:t>
      </w:r>
      <w:proofErr w:type="spellEnd"/>
      <w:r>
        <w:rPr>
          <w:rFonts w:ascii="Times New Roman" w:hAnsi="Times New Roman"/>
          <w:sz w:val="24"/>
          <w:szCs w:val="24"/>
        </w:rPr>
        <w:t xml:space="preserve"> </w:t>
      </w:r>
      <w:r w:rsidR="00DD0321" w:rsidRPr="00DD0321">
        <w:rPr>
          <w:rFonts w:ascii="Times New Roman" w:hAnsi="Times New Roman"/>
          <w:sz w:val="24"/>
          <w:szCs w:val="24"/>
        </w:rPr>
        <w:t>L.</w:t>
      </w:r>
    </w:p>
    <w:p w:rsidR="00DD0321" w:rsidRPr="00DD0321" w:rsidRDefault="00DD0321" w:rsidP="00DD0321">
      <w:pPr>
        <w:spacing w:after="0" w:line="360" w:lineRule="auto"/>
        <w:jc w:val="both"/>
        <w:rPr>
          <w:rFonts w:ascii="Times New Roman" w:hAnsi="Times New Roman"/>
          <w:sz w:val="24"/>
          <w:szCs w:val="24"/>
        </w:rPr>
      </w:pPr>
    </w:p>
    <w:p w:rsidR="00DD0321" w:rsidRPr="000254EA" w:rsidRDefault="00DD0321" w:rsidP="00DD0321">
      <w:pPr>
        <w:spacing w:after="0" w:line="360" w:lineRule="auto"/>
        <w:jc w:val="both"/>
        <w:rPr>
          <w:rFonts w:ascii="Times New Roman" w:hAnsi="Times New Roman"/>
          <w:b/>
          <w:sz w:val="26"/>
          <w:szCs w:val="26"/>
        </w:rPr>
      </w:pPr>
      <w:r w:rsidRPr="000254EA">
        <w:rPr>
          <w:rFonts w:ascii="Times New Roman" w:hAnsi="Times New Roman"/>
          <w:b/>
          <w:sz w:val="26"/>
          <w:szCs w:val="26"/>
        </w:rPr>
        <w:lastRenderedPageBreak/>
        <w:t>Principios metodológicos</w:t>
      </w:r>
    </w:p>
    <w:p w:rsidR="00FA3102" w:rsidRPr="00FA3102" w:rsidRDefault="00FA3102" w:rsidP="00FA3102">
      <w:pPr>
        <w:spacing w:after="0" w:line="360" w:lineRule="auto"/>
        <w:jc w:val="both"/>
        <w:rPr>
          <w:rFonts w:ascii="Times New Roman" w:hAnsi="Times New Roman"/>
          <w:b/>
          <w:sz w:val="24"/>
          <w:szCs w:val="24"/>
        </w:rPr>
      </w:pPr>
      <w:r w:rsidRPr="00FA3102">
        <w:rPr>
          <w:rFonts w:ascii="Times New Roman" w:hAnsi="Times New Roman"/>
          <w:b/>
          <w:sz w:val="24"/>
          <w:szCs w:val="24"/>
        </w:rPr>
        <w:t>Ámbito temporal y espacial</w:t>
      </w:r>
    </w:p>
    <w:p w:rsidR="00FA3102" w:rsidRPr="00FA3102" w:rsidRDefault="00FA3102" w:rsidP="00FA3102">
      <w:pPr>
        <w:spacing w:after="0" w:line="360" w:lineRule="auto"/>
        <w:jc w:val="both"/>
        <w:rPr>
          <w:rFonts w:ascii="Times New Roman" w:hAnsi="Times New Roman"/>
          <w:sz w:val="24"/>
          <w:szCs w:val="24"/>
        </w:rPr>
      </w:pPr>
      <w:r w:rsidRPr="00FA3102">
        <w:rPr>
          <w:rFonts w:ascii="Times New Roman" w:hAnsi="Times New Roman"/>
          <w:sz w:val="24"/>
          <w:szCs w:val="24"/>
        </w:rPr>
        <w:t xml:space="preserve">Este trabajo se realizó con materia prima de </w:t>
      </w:r>
      <w:proofErr w:type="spellStart"/>
      <w:r w:rsidRPr="00FA3102">
        <w:rPr>
          <w:rFonts w:ascii="Times New Roman" w:hAnsi="Times New Roman"/>
          <w:sz w:val="24"/>
          <w:szCs w:val="24"/>
        </w:rPr>
        <w:t>Acobamba</w:t>
      </w:r>
      <w:proofErr w:type="spellEnd"/>
      <w:r w:rsidRPr="00FA3102">
        <w:rPr>
          <w:rFonts w:ascii="Times New Roman" w:hAnsi="Times New Roman"/>
          <w:sz w:val="24"/>
          <w:szCs w:val="24"/>
        </w:rPr>
        <w:t xml:space="preserve">, Huancavelica. La extrusión fue realizada en el Taller de Maquinarias de la E. P. de Ingeniería Agroindustrial. Los análisis fisicoquímicos del </w:t>
      </w:r>
      <w:proofErr w:type="spellStart"/>
      <w:r w:rsidRPr="00FA3102">
        <w:rPr>
          <w:rFonts w:ascii="Times New Roman" w:hAnsi="Times New Roman"/>
          <w:sz w:val="24"/>
          <w:szCs w:val="24"/>
        </w:rPr>
        <w:t>extruído</w:t>
      </w:r>
      <w:proofErr w:type="spellEnd"/>
      <w:r w:rsidRPr="00FA3102">
        <w:rPr>
          <w:rFonts w:ascii="Times New Roman" w:hAnsi="Times New Roman"/>
          <w:sz w:val="24"/>
          <w:szCs w:val="24"/>
        </w:rPr>
        <w:t xml:space="preserve"> fue realizado en el CEMTRAR y la digestibilidad en el Laboratorio CALIDAD TOTAL de la Universidad Nacional Agraria La Molina, en la ciudad de Lima.</w:t>
      </w:r>
    </w:p>
    <w:p w:rsidR="00FA3102" w:rsidRPr="00FA3102" w:rsidRDefault="00FA3102" w:rsidP="00FA3102">
      <w:pPr>
        <w:spacing w:after="0" w:line="360" w:lineRule="auto"/>
        <w:jc w:val="both"/>
        <w:rPr>
          <w:rFonts w:ascii="Times New Roman" w:hAnsi="Times New Roman"/>
          <w:sz w:val="24"/>
          <w:szCs w:val="24"/>
        </w:rPr>
      </w:pPr>
    </w:p>
    <w:p w:rsidR="00FA3102" w:rsidRPr="00FA3102" w:rsidRDefault="00FA3102" w:rsidP="00FA3102">
      <w:pPr>
        <w:spacing w:after="0" w:line="360" w:lineRule="auto"/>
        <w:jc w:val="both"/>
        <w:rPr>
          <w:rFonts w:ascii="Times New Roman" w:hAnsi="Times New Roman"/>
          <w:b/>
          <w:sz w:val="24"/>
          <w:szCs w:val="24"/>
        </w:rPr>
      </w:pPr>
      <w:r w:rsidRPr="00FA3102">
        <w:rPr>
          <w:rFonts w:ascii="Times New Roman" w:hAnsi="Times New Roman"/>
          <w:b/>
          <w:sz w:val="24"/>
          <w:szCs w:val="24"/>
        </w:rPr>
        <w:t>Tipo de Investigación</w:t>
      </w:r>
    </w:p>
    <w:p w:rsidR="00FA3102" w:rsidRPr="00FA3102" w:rsidRDefault="00FA3102" w:rsidP="00FA3102">
      <w:pPr>
        <w:spacing w:after="0" w:line="360" w:lineRule="auto"/>
        <w:jc w:val="both"/>
        <w:rPr>
          <w:rFonts w:ascii="Times New Roman" w:hAnsi="Times New Roman"/>
          <w:sz w:val="24"/>
          <w:szCs w:val="24"/>
        </w:rPr>
      </w:pPr>
      <w:r w:rsidRPr="00FA3102">
        <w:rPr>
          <w:rFonts w:ascii="Times New Roman" w:hAnsi="Times New Roman"/>
          <w:sz w:val="24"/>
          <w:szCs w:val="24"/>
        </w:rPr>
        <w:t>La presente investigación es de tipo aplicada, ya que, busca la aplicación o utilización de los conocimientos adquiridos, a la vez que se adquieren otros, después de implementar y sistematizar la práctica basada en investigación (Hernández, Fernández, &amp; Baptista, 2013).</w:t>
      </w:r>
    </w:p>
    <w:p w:rsidR="00FA3102" w:rsidRPr="00FA3102" w:rsidRDefault="00FA3102" w:rsidP="00FA3102">
      <w:pPr>
        <w:spacing w:after="0" w:line="360" w:lineRule="auto"/>
        <w:jc w:val="both"/>
        <w:rPr>
          <w:rFonts w:ascii="Times New Roman" w:hAnsi="Times New Roman"/>
          <w:sz w:val="24"/>
          <w:szCs w:val="24"/>
        </w:rPr>
      </w:pPr>
    </w:p>
    <w:p w:rsidR="00FA3102" w:rsidRPr="00FA3102" w:rsidRDefault="00FA3102" w:rsidP="00FA3102">
      <w:pPr>
        <w:spacing w:after="0" w:line="360" w:lineRule="auto"/>
        <w:jc w:val="both"/>
        <w:rPr>
          <w:rFonts w:ascii="Times New Roman" w:hAnsi="Times New Roman"/>
          <w:b/>
          <w:sz w:val="24"/>
          <w:szCs w:val="24"/>
        </w:rPr>
      </w:pPr>
      <w:r w:rsidRPr="00FA3102">
        <w:rPr>
          <w:rFonts w:ascii="Times New Roman" w:hAnsi="Times New Roman"/>
          <w:b/>
          <w:sz w:val="24"/>
          <w:szCs w:val="24"/>
        </w:rPr>
        <w:t>Nivel de Investigación</w:t>
      </w:r>
    </w:p>
    <w:p w:rsidR="00FA3102" w:rsidRPr="00FA3102" w:rsidRDefault="00FA3102" w:rsidP="00FA3102">
      <w:pPr>
        <w:spacing w:after="0" w:line="360" w:lineRule="auto"/>
        <w:jc w:val="both"/>
        <w:rPr>
          <w:rFonts w:ascii="Times New Roman" w:hAnsi="Times New Roman"/>
          <w:sz w:val="24"/>
          <w:szCs w:val="24"/>
        </w:rPr>
      </w:pPr>
      <w:r w:rsidRPr="00FA3102">
        <w:rPr>
          <w:rFonts w:ascii="Times New Roman" w:hAnsi="Times New Roman"/>
          <w:sz w:val="24"/>
          <w:szCs w:val="24"/>
        </w:rPr>
        <w:t>El nivel de investigación en el presente trabajo de investigación es experimental, ya que, se manipularán variables como la temperatura y la presión de extracción con CO2 supercrítico (Hernández et al., 2013).</w:t>
      </w:r>
    </w:p>
    <w:p w:rsidR="00FA3102" w:rsidRPr="00FA3102" w:rsidRDefault="00FA3102" w:rsidP="00FA3102">
      <w:pPr>
        <w:spacing w:after="0" w:line="360" w:lineRule="auto"/>
        <w:jc w:val="both"/>
        <w:rPr>
          <w:rFonts w:ascii="Times New Roman" w:hAnsi="Times New Roman"/>
          <w:sz w:val="24"/>
          <w:szCs w:val="24"/>
        </w:rPr>
      </w:pPr>
    </w:p>
    <w:p w:rsidR="00FA3102" w:rsidRPr="00FA3102" w:rsidRDefault="00FA3102" w:rsidP="00FA3102">
      <w:pPr>
        <w:spacing w:after="0" w:line="360" w:lineRule="auto"/>
        <w:jc w:val="both"/>
        <w:rPr>
          <w:rFonts w:ascii="Times New Roman" w:hAnsi="Times New Roman"/>
          <w:b/>
          <w:sz w:val="24"/>
          <w:szCs w:val="24"/>
        </w:rPr>
      </w:pPr>
      <w:r w:rsidRPr="00FA3102">
        <w:rPr>
          <w:rFonts w:ascii="Times New Roman" w:hAnsi="Times New Roman"/>
          <w:b/>
          <w:sz w:val="24"/>
          <w:szCs w:val="24"/>
        </w:rPr>
        <w:t>Población, muestra y muestreo</w:t>
      </w:r>
    </w:p>
    <w:p w:rsidR="00DD0321" w:rsidRPr="00DD0321" w:rsidRDefault="00FA3102" w:rsidP="00FA3102">
      <w:pPr>
        <w:spacing w:after="0" w:line="360" w:lineRule="auto"/>
        <w:jc w:val="both"/>
        <w:rPr>
          <w:rFonts w:ascii="Times New Roman" w:hAnsi="Times New Roman"/>
          <w:sz w:val="24"/>
          <w:szCs w:val="24"/>
        </w:rPr>
      </w:pPr>
      <w:r w:rsidRPr="00FA3102">
        <w:rPr>
          <w:rFonts w:ascii="Times New Roman" w:hAnsi="Times New Roman"/>
          <w:sz w:val="24"/>
          <w:szCs w:val="24"/>
        </w:rPr>
        <w:t xml:space="preserve">Se tomó la materia prima a utilizarse en el presente trabajo de investigación, el haba, quinua y maíz amiláceo en el mercado del distrito y provincia de </w:t>
      </w:r>
      <w:proofErr w:type="spellStart"/>
      <w:r w:rsidRPr="00FA3102">
        <w:rPr>
          <w:rFonts w:ascii="Times New Roman" w:hAnsi="Times New Roman"/>
          <w:sz w:val="24"/>
          <w:szCs w:val="24"/>
        </w:rPr>
        <w:t>Acobamba</w:t>
      </w:r>
      <w:proofErr w:type="spellEnd"/>
      <w:r w:rsidRPr="00FA3102">
        <w:rPr>
          <w:rFonts w:ascii="Times New Roman" w:hAnsi="Times New Roman"/>
          <w:sz w:val="24"/>
          <w:szCs w:val="24"/>
        </w:rPr>
        <w:t>, Huancavelica; de tal manera que los resultados obtenidos sirvan mucho para el desarrollo de un producto propio de la zona. Se trabajó una muestra de 10 kg de cada tipo de harina extruida. Se tomaron equitativamente de los 10 kg según el porcentaje requerido para cada una de las 10 formulaciones. El muestreo fue al azar.</w:t>
      </w:r>
    </w:p>
    <w:p w:rsidR="00DD0321" w:rsidRPr="00DD0321" w:rsidRDefault="00DD0321" w:rsidP="00DD0321">
      <w:pPr>
        <w:spacing w:after="0" w:line="360" w:lineRule="auto"/>
        <w:jc w:val="both"/>
        <w:rPr>
          <w:rFonts w:ascii="Times New Roman" w:hAnsi="Times New Roman"/>
          <w:sz w:val="24"/>
          <w:szCs w:val="24"/>
        </w:rPr>
      </w:pPr>
    </w:p>
    <w:p w:rsidR="00FA3102" w:rsidRPr="00FA3102" w:rsidRDefault="00FA3102" w:rsidP="00FA3102">
      <w:pPr>
        <w:spacing w:after="0" w:line="360" w:lineRule="auto"/>
        <w:jc w:val="both"/>
        <w:rPr>
          <w:rFonts w:ascii="Times New Roman" w:hAnsi="Times New Roman"/>
          <w:b/>
          <w:sz w:val="24"/>
          <w:szCs w:val="24"/>
        </w:rPr>
      </w:pPr>
      <w:r w:rsidRPr="00FA3102">
        <w:rPr>
          <w:rFonts w:ascii="Times New Roman" w:hAnsi="Times New Roman"/>
          <w:b/>
          <w:sz w:val="24"/>
          <w:szCs w:val="24"/>
        </w:rPr>
        <w:t>Diseño de la investigación</w:t>
      </w:r>
    </w:p>
    <w:p w:rsidR="00DD0321" w:rsidRPr="00DD0321" w:rsidRDefault="00FA3102" w:rsidP="00FA3102">
      <w:pPr>
        <w:spacing w:after="0" w:line="360" w:lineRule="auto"/>
        <w:jc w:val="both"/>
        <w:rPr>
          <w:rFonts w:ascii="Times New Roman" w:hAnsi="Times New Roman"/>
          <w:sz w:val="24"/>
          <w:szCs w:val="24"/>
        </w:rPr>
      </w:pPr>
      <w:r w:rsidRPr="00FA3102">
        <w:rPr>
          <w:rFonts w:ascii="Times New Roman" w:hAnsi="Times New Roman"/>
          <w:sz w:val="24"/>
          <w:szCs w:val="24"/>
        </w:rPr>
        <w:t xml:space="preserve">Para la obtención de las formulaciones se utilizó el Diseño de Mezclas Simplex con </w:t>
      </w:r>
      <w:proofErr w:type="spellStart"/>
      <w:r w:rsidRPr="00FA3102">
        <w:rPr>
          <w:rFonts w:ascii="Times New Roman" w:hAnsi="Times New Roman"/>
          <w:sz w:val="24"/>
          <w:szCs w:val="24"/>
        </w:rPr>
        <w:t>centroide</w:t>
      </w:r>
      <w:proofErr w:type="spellEnd"/>
      <w:r w:rsidRPr="00FA3102">
        <w:rPr>
          <w:rFonts w:ascii="Times New Roman" w:hAnsi="Times New Roman"/>
          <w:sz w:val="24"/>
          <w:szCs w:val="24"/>
        </w:rPr>
        <w:t xml:space="preserve"> con un arreglo de 10 tratamientos</w:t>
      </w:r>
    </w:p>
    <w:p w:rsidR="00DD0321" w:rsidRDefault="00DD0321" w:rsidP="00DD0321">
      <w:pPr>
        <w:spacing w:after="0" w:line="360" w:lineRule="auto"/>
        <w:jc w:val="both"/>
        <w:rPr>
          <w:rFonts w:ascii="Times New Roman" w:hAnsi="Times New Roman"/>
          <w:sz w:val="24"/>
          <w:szCs w:val="24"/>
        </w:rPr>
      </w:pPr>
    </w:p>
    <w:p w:rsidR="00FA3102" w:rsidRPr="00DD0321" w:rsidRDefault="00FA3102" w:rsidP="00DD0321">
      <w:pPr>
        <w:spacing w:after="0" w:line="360" w:lineRule="auto"/>
        <w:jc w:val="both"/>
        <w:rPr>
          <w:rFonts w:ascii="Times New Roman" w:hAnsi="Times New Roman"/>
          <w:sz w:val="24"/>
          <w:szCs w:val="24"/>
        </w:rPr>
      </w:pPr>
    </w:p>
    <w:p w:rsidR="00DD0321" w:rsidRPr="00FA3102" w:rsidRDefault="00DD0321" w:rsidP="00FA3102">
      <w:pPr>
        <w:spacing w:after="0" w:line="360" w:lineRule="auto"/>
        <w:jc w:val="center"/>
        <w:rPr>
          <w:rFonts w:ascii="Times New Roman" w:hAnsi="Times New Roman"/>
          <w:sz w:val="20"/>
          <w:szCs w:val="24"/>
        </w:rPr>
      </w:pPr>
      <w:r w:rsidRPr="00FA3102">
        <w:rPr>
          <w:rFonts w:ascii="Times New Roman" w:hAnsi="Times New Roman"/>
          <w:b/>
          <w:sz w:val="20"/>
          <w:szCs w:val="24"/>
        </w:rPr>
        <w:lastRenderedPageBreak/>
        <w:t>Tabla</w:t>
      </w:r>
      <w:r w:rsidR="00FA3102" w:rsidRPr="00FA3102">
        <w:rPr>
          <w:rFonts w:ascii="Times New Roman" w:hAnsi="Times New Roman"/>
          <w:b/>
          <w:sz w:val="20"/>
          <w:szCs w:val="24"/>
        </w:rPr>
        <w:t xml:space="preserve"> </w:t>
      </w:r>
      <w:r w:rsidRPr="00FA3102">
        <w:rPr>
          <w:rFonts w:ascii="Times New Roman" w:hAnsi="Times New Roman"/>
          <w:b/>
          <w:sz w:val="20"/>
          <w:szCs w:val="24"/>
        </w:rPr>
        <w:t>6</w:t>
      </w:r>
      <w:r w:rsidR="00FA3102" w:rsidRPr="00FA3102">
        <w:rPr>
          <w:rFonts w:ascii="Times New Roman" w:hAnsi="Times New Roman"/>
          <w:b/>
          <w:sz w:val="20"/>
          <w:szCs w:val="24"/>
        </w:rPr>
        <w:t xml:space="preserve">: </w:t>
      </w:r>
      <w:r w:rsidR="00FA3102" w:rsidRPr="00FA3102">
        <w:rPr>
          <w:rFonts w:ascii="Times New Roman" w:hAnsi="Times New Roman"/>
          <w:sz w:val="20"/>
          <w:szCs w:val="24"/>
        </w:rPr>
        <w:t xml:space="preserve">Proporciones de las harinas aplicando Diseño Simplex con </w:t>
      </w:r>
      <w:proofErr w:type="spellStart"/>
      <w:r w:rsidR="00FA3102" w:rsidRPr="00FA3102">
        <w:rPr>
          <w:rFonts w:ascii="Times New Roman" w:hAnsi="Times New Roman"/>
          <w:sz w:val="20"/>
          <w:szCs w:val="24"/>
        </w:rPr>
        <w:t>centroide</w:t>
      </w:r>
      <w:proofErr w:type="spellEnd"/>
      <w:r w:rsidR="00FA3102" w:rsidRPr="00FA3102">
        <w:rPr>
          <w:rFonts w:ascii="Times New Roman" w:hAnsi="Times New Roman"/>
          <w:sz w:val="20"/>
          <w:szCs w:val="24"/>
        </w:rPr>
        <w:t xml:space="preserve"> ampliado para una mezcla de extruida de haba, quinua y maíz</w:t>
      </w:r>
    </w:p>
    <w:tbl>
      <w:tblPr>
        <w:tblStyle w:val="TableNormal"/>
        <w:tblW w:w="0" w:type="auto"/>
        <w:jc w:val="center"/>
        <w:tblInd w:w="0" w:type="dxa"/>
        <w:tblLayout w:type="fixed"/>
        <w:tblLook w:val="01E0" w:firstRow="1" w:lastRow="1" w:firstColumn="1" w:lastColumn="1" w:noHBand="0" w:noVBand="0"/>
      </w:tblPr>
      <w:tblGrid>
        <w:gridCol w:w="1525"/>
        <w:gridCol w:w="806"/>
        <w:gridCol w:w="979"/>
        <w:gridCol w:w="770"/>
      </w:tblGrid>
      <w:tr w:rsidR="00FA3102" w:rsidRPr="00FA3102" w:rsidTr="00FA3102">
        <w:trPr>
          <w:trHeight w:val="492"/>
          <w:jc w:val="center"/>
        </w:trPr>
        <w:tc>
          <w:tcPr>
            <w:tcW w:w="1525" w:type="dxa"/>
            <w:tcBorders>
              <w:top w:val="single" w:sz="4" w:space="0" w:color="000000"/>
              <w:bottom w:val="single" w:sz="4" w:space="0" w:color="000000"/>
            </w:tcBorders>
          </w:tcPr>
          <w:p w:rsidR="00FA3102" w:rsidRPr="00FA3102" w:rsidRDefault="00FA3102" w:rsidP="00FA3102">
            <w:pPr>
              <w:pStyle w:val="TableParagraph"/>
              <w:spacing w:line="240" w:lineRule="auto"/>
              <w:ind w:left="148" w:right="142"/>
              <w:rPr>
                <w:rFonts w:ascii="Times New Roman" w:hAnsi="Times New Roman" w:cs="Times New Roman"/>
                <w:b/>
                <w:sz w:val="20"/>
                <w:szCs w:val="20"/>
              </w:rPr>
            </w:pPr>
            <w:r w:rsidRPr="00FA3102">
              <w:rPr>
                <w:rFonts w:ascii="Times New Roman" w:hAnsi="Times New Roman" w:cs="Times New Roman"/>
                <w:b/>
                <w:sz w:val="20"/>
                <w:szCs w:val="20"/>
              </w:rPr>
              <w:t>Tratamiento</w:t>
            </w:r>
          </w:p>
        </w:tc>
        <w:tc>
          <w:tcPr>
            <w:tcW w:w="806" w:type="dxa"/>
            <w:tcBorders>
              <w:top w:val="single" w:sz="4" w:space="0" w:color="000000"/>
              <w:bottom w:val="single" w:sz="4" w:space="0" w:color="000000"/>
            </w:tcBorders>
          </w:tcPr>
          <w:p w:rsidR="00FA3102" w:rsidRPr="00FA3102" w:rsidRDefault="00FA3102" w:rsidP="00FA3102">
            <w:pPr>
              <w:pStyle w:val="TableParagraph"/>
              <w:spacing w:line="240" w:lineRule="auto"/>
              <w:ind w:left="143" w:right="118"/>
              <w:rPr>
                <w:rFonts w:ascii="Times New Roman" w:hAnsi="Times New Roman" w:cs="Times New Roman"/>
                <w:b/>
                <w:sz w:val="20"/>
                <w:szCs w:val="20"/>
              </w:rPr>
            </w:pPr>
            <w:r w:rsidRPr="00FA3102">
              <w:rPr>
                <w:rFonts w:ascii="Times New Roman" w:hAnsi="Times New Roman" w:cs="Times New Roman"/>
                <w:b/>
                <w:sz w:val="20"/>
                <w:szCs w:val="20"/>
              </w:rPr>
              <w:t>Haba</w:t>
            </w:r>
          </w:p>
          <w:p w:rsidR="00FA3102" w:rsidRPr="00FA3102" w:rsidRDefault="00FA3102" w:rsidP="00FA3102">
            <w:pPr>
              <w:pStyle w:val="TableParagraph"/>
              <w:spacing w:line="240" w:lineRule="auto"/>
              <w:ind w:left="143" w:right="111"/>
              <w:rPr>
                <w:rFonts w:ascii="Times New Roman" w:hAnsi="Times New Roman" w:cs="Times New Roman"/>
                <w:b/>
                <w:sz w:val="20"/>
                <w:szCs w:val="20"/>
              </w:rPr>
            </w:pPr>
            <w:r w:rsidRPr="00FA3102">
              <w:rPr>
                <w:rFonts w:ascii="Times New Roman" w:hAnsi="Times New Roman" w:cs="Times New Roman"/>
                <w:b/>
                <w:sz w:val="20"/>
                <w:szCs w:val="20"/>
              </w:rPr>
              <w:t>X1</w:t>
            </w:r>
          </w:p>
        </w:tc>
        <w:tc>
          <w:tcPr>
            <w:tcW w:w="979" w:type="dxa"/>
            <w:tcBorders>
              <w:top w:val="single" w:sz="4" w:space="0" w:color="000000"/>
              <w:bottom w:val="single" w:sz="4" w:space="0" w:color="000000"/>
            </w:tcBorders>
          </w:tcPr>
          <w:p w:rsidR="00FA3102" w:rsidRPr="00FA3102" w:rsidRDefault="00FA3102" w:rsidP="00FA3102">
            <w:pPr>
              <w:pStyle w:val="TableParagraph"/>
              <w:spacing w:line="240" w:lineRule="auto"/>
              <w:ind w:left="117" w:right="117"/>
              <w:rPr>
                <w:rFonts w:ascii="Times New Roman" w:hAnsi="Times New Roman" w:cs="Times New Roman"/>
                <w:b/>
                <w:sz w:val="20"/>
                <w:szCs w:val="20"/>
              </w:rPr>
            </w:pPr>
            <w:r w:rsidRPr="00FA3102">
              <w:rPr>
                <w:rFonts w:ascii="Times New Roman" w:hAnsi="Times New Roman" w:cs="Times New Roman"/>
                <w:b/>
                <w:sz w:val="20"/>
                <w:szCs w:val="20"/>
              </w:rPr>
              <w:t>Quinua</w:t>
            </w:r>
          </w:p>
          <w:p w:rsidR="00FA3102" w:rsidRPr="00FA3102" w:rsidRDefault="00FA3102" w:rsidP="00FA3102">
            <w:pPr>
              <w:pStyle w:val="TableParagraph"/>
              <w:spacing w:line="240" w:lineRule="auto"/>
              <w:ind w:left="117" w:right="115"/>
              <w:rPr>
                <w:rFonts w:ascii="Times New Roman" w:hAnsi="Times New Roman" w:cs="Times New Roman"/>
                <w:b/>
                <w:sz w:val="20"/>
                <w:szCs w:val="20"/>
              </w:rPr>
            </w:pPr>
            <w:r w:rsidRPr="00FA3102">
              <w:rPr>
                <w:rFonts w:ascii="Times New Roman" w:hAnsi="Times New Roman" w:cs="Times New Roman"/>
                <w:b/>
                <w:sz w:val="20"/>
                <w:szCs w:val="20"/>
              </w:rPr>
              <w:t>X2</w:t>
            </w:r>
          </w:p>
        </w:tc>
        <w:tc>
          <w:tcPr>
            <w:tcW w:w="770" w:type="dxa"/>
            <w:tcBorders>
              <w:top w:val="single" w:sz="4" w:space="0" w:color="000000"/>
              <w:bottom w:val="single" w:sz="4" w:space="0" w:color="000000"/>
            </w:tcBorders>
          </w:tcPr>
          <w:p w:rsidR="00FA3102" w:rsidRPr="00FA3102" w:rsidRDefault="00FA3102" w:rsidP="00FA3102">
            <w:pPr>
              <w:pStyle w:val="TableParagraph"/>
              <w:spacing w:line="240" w:lineRule="auto"/>
              <w:ind w:left="140"/>
              <w:jc w:val="left"/>
              <w:rPr>
                <w:rFonts w:ascii="Times New Roman" w:hAnsi="Times New Roman" w:cs="Times New Roman"/>
                <w:b/>
                <w:sz w:val="20"/>
                <w:szCs w:val="20"/>
              </w:rPr>
            </w:pPr>
            <w:r w:rsidRPr="00FA3102">
              <w:rPr>
                <w:rFonts w:ascii="Times New Roman" w:hAnsi="Times New Roman" w:cs="Times New Roman"/>
                <w:b/>
                <w:sz w:val="20"/>
                <w:szCs w:val="20"/>
              </w:rPr>
              <w:t>Maíz</w:t>
            </w:r>
          </w:p>
          <w:p w:rsidR="00FA3102" w:rsidRPr="00FA3102" w:rsidRDefault="00FA3102" w:rsidP="00FA3102">
            <w:pPr>
              <w:pStyle w:val="TableParagraph"/>
              <w:spacing w:line="240" w:lineRule="auto"/>
              <w:ind w:left="256"/>
              <w:jc w:val="left"/>
              <w:rPr>
                <w:rFonts w:ascii="Times New Roman" w:hAnsi="Times New Roman" w:cs="Times New Roman"/>
                <w:b/>
                <w:sz w:val="20"/>
                <w:szCs w:val="20"/>
              </w:rPr>
            </w:pPr>
            <w:r w:rsidRPr="00FA3102">
              <w:rPr>
                <w:rFonts w:ascii="Times New Roman" w:hAnsi="Times New Roman" w:cs="Times New Roman"/>
                <w:b/>
                <w:sz w:val="20"/>
                <w:szCs w:val="20"/>
              </w:rPr>
              <w:t>X3</w:t>
            </w:r>
          </w:p>
        </w:tc>
      </w:tr>
      <w:tr w:rsidR="00FA3102" w:rsidRPr="00FA3102" w:rsidTr="00FA3102">
        <w:trPr>
          <w:trHeight w:val="206"/>
          <w:jc w:val="center"/>
        </w:trPr>
        <w:tc>
          <w:tcPr>
            <w:tcW w:w="1525" w:type="dxa"/>
            <w:tcBorders>
              <w:top w:val="single" w:sz="4" w:space="0" w:color="000000"/>
            </w:tcBorders>
          </w:tcPr>
          <w:p w:rsidR="00FA3102" w:rsidRPr="00FA3102" w:rsidRDefault="00FA3102" w:rsidP="00FA3102">
            <w:pPr>
              <w:pStyle w:val="TableParagraph"/>
              <w:spacing w:line="240" w:lineRule="auto"/>
              <w:ind w:left="5"/>
              <w:rPr>
                <w:rFonts w:ascii="Times New Roman" w:hAnsi="Times New Roman" w:cs="Times New Roman"/>
                <w:sz w:val="20"/>
                <w:szCs w:val="20"/>
              </w:rPr>
            </w:pPr>
            <w:r w:rsidRPr="00FA3102">
              <w:rPr>
                <w:rFonts w:ascii="Times New Roman" w:hAnsi="Times New Roman" w:cs="Times New Roman"/>
                <w:sz w:val="20"/>
                <w:szCs w:val="20"/>
              </w:rPr>
              <w:t>1</w:t>
            </w:r>
          </w:p>
        </w:tc>
        <w:tc>
          <w:tcPr>
            <w:tcW w:w="806" w:type="dxa"/>
            <w:tcBorders>
              <w:top w:val="single" w:sz="4" w:space="0" w:color="000000"/>
            </w:tcBorders>
          </w:tcPr>
          <w:p w:rsidR="00FA3102" w:rsidRPr="00FA3102" w:rsidRDefault="00FA3102" w:rsidP="00FA3102">
            <w:pPr>
              <w:pStyle w:val="TableParagraph"/>
              <w:spacing w:line="240" w:lineRule="auto"/>
              <w:ind w:left="29"/>
              <w:rPr>
                <w:rFonts w:ascii="Times New Roman" w:hAnsi="Times New Roman" w:cs="Times New Roman"/>
                <w:sz w:val="20"/>
                <w:szCs w:val="20"/>
              </w:rPr>
            </w:pPr>
            <w:r w:rsidRPr="00FA3102">
              <w:rPr>
                <w:rFonts w:ascii="Times New Roman" w:hAnsi="Times New Roman" w:cs="Times New Roman"/>
                <w:sz w:val="20"/>
                <w:szCs w:val="20"/>
              </w:rPr>
              <w:t>1</w:t>
            </w:r>
          </w:p>
        </w:tc>
        <w:tc>
          <w:tcPr>
            <w:tcW w:w="979" w:type="dxa"/>
            <w:tcBorders>
              <w:top w:val="single" w:sz="4" w:space="0" w:color="000000"/>
            </w:tcBorders>
          </w:tcPr>
          <w:p w:rsidR="00FA3102" w:rsidRPr="00FA3102" w:rsidRDefault="00FA3102" w:rsidP="00FA3102">
            <w:pPr>
              <w:pStyle w:val="TableParagraph"/>
              <w:spacing w:line="240" w:lineRule="auto"/>
              <w:ind w:left="8"/>
              <w:rPr>
                <w:rFonts w:ascii="Times New Roman" w:hAnsi="Times New Roman" w:cs="Times New Roman"/>
                <w:sz w:val="20"/>
                <w:szCs w:val="20"/>
              </w:rPr>
            </w:pPr>
            <w:r w:rsidRPr="00FA3102">
              <w:rPr>
                <w:rFonts w:ascii="Times New Roman" w:hAnsi="Times New Roman" w:cs="Times New Roman"/>
                <w:sz w:val="20"/>
                <w:szCs w:val="20"/>
              </w:rPr>
              <w:t>0</w:t>
            </w:r>
          </w:p>
        </w:tc>
        <w:tc>
          <w:tcPr>
            <w:tcW w:w="770" w:type="dxa"/>
            <w:tcBorders>
              <w:top w:val="single" w:sz="4" w:space="0" w:color="000000"/>
            </w:tcBorders>
          </w:tcPr>
          <w:p w:rsidR="00FA3102" w:rsidRPr="00FA3102" w:rsidRDefault="00FA3102" w:rsidP="00FA3102">
            <w:pPr>
              <w:pStyle w:val="TableParagraph"/>
              <w:spacing w:line="240" w:lineRule="auto"/>
              <w:ind w:right="21"/>
              <w:rPr>
                <w:rFonts w:ascii="Times New Roman" w:hAnsi="Times New Roman" w:cs="Times New Roman"/>
                <w:sz w:val="20"/>
                <w:szCs w:val="20"/>
              </w:rPr>
            </w:pPr>
            <w:r w:rsidRPr="00FA3102">
              <w:rPr>
                <w:rFonts w:ascii="Times New Roman" w:hAnsi="Times New Roman" w:cs="Times New Roman"/>
                <w:sz w:val="20"/>
                <w:szCs w:val="20"/>
              </w:rPr>
              <w:t>0</w:t>
            </w:r>
          </w:p>
        </w:tc>
      </w:tr>
      <w:tr w:rsidR="00FA3102" w:rsidRPr="00FA3102" w:rsidTr="00FA3102">
        <w:trPr>
          <w:trHeight w:val="246"/>
          <w:jc w:val="center"/>
        </w:trPr>
        <w:tc>
          <w:tcPr>
            <w:tcW w:w="1525" w:type="dxa"/>
          </w:tcPr>
          <w:p w:rsidR="00FA3102" w:rsidRPr="00FA3102" w:rsidRDefault="00FA3102" w:rsidP="00FA3102">
            <w:pPr>
              <w:pStyle w:val="TableParagraph"/>
              <w:spacing w:line="240" w:lineRule="auto"/>
              <w:ind w:left="5"/>
              <w:rPr>
                <w:rFonts w:ascii="Times New Roman" w:hAnsi="Times New Roman" w:cs="Times New Roman"/>
                <w:sz w:val="20"/>
                <w:szCs w:val="20"/>
              </w:rPr>
            </w:pPr>
            <w:r w:rsidRPr="00FA3102">
              <w:rPr>
                <w:rFonts w:ascii="Times New Roman" w:hAnsi="Times New Roman" w:cs="Times New Roman"/>
                <w:sz w:val="20"/>
                <w:szCs w:val="20"/>
              </w:rPr>
              <w:t>2</w:t>
            </w:r>
          </w:p>
        </w:tc>
        <w:tc>
          <w:tcPr>
            <w:tcW w:w="806" w:type="dxa"/>
          </w:tcPr>
          <w:p w:rsidR="00FA3102" w:rsidRPr="00FA3102" w:rsidRDefault="00FA3102" w:rsidP="00FA3102">
            <w:pPr>
              <w:pStyle w:val="TableParagraph"/>
              <w:spacing w:line="240" w:lineRule="auto"/>
              <w:ind w:left="143" w:right="113"/>
              <w:rPr>
                <w:rFonts w:ascii="Times New Roman" w:hAnsi="Times New Roman" w:cs="Times New Roman"/>
                <w:sz w:val="20"/>
                <w:szCs w:val="20"/>
              </w:rPr>
            </w:pPr>
            <w:r w:rsidRPr="00FA3102">
              <w:rPr>
                <w:rFonts w:ascii="Times New Roman" w:hAnsi="Times New Roman" w:cs="Times New Roman"/>
                <w:sz w:val="20"/>
                <w:szCs w:val="20"/>
              </w:rPr>
              <w:t>1/2</w:t>
            </w:r>
          </w:p>
        </w:tc>
        <w:tc>
          <w:tcPr>
            <w:tcW w:w="979" w:type="dxa"/>
          </w:tcPr>
          <w:p w:rsidR="00FA3102" w:rsidRPr="00FA3102" w:rsidRDefault="00FA3102" w:rsidP="00FA3102">
            <w:pPr>
              <w:pStyle w:val="TableParagraph"/>
              <w:spacing w:line="240" w:lineRule="auto"/>
              <w:ind w:left="8"/>
              <w:rPr>
                <w:rFonts w:ascii="Times New Roman" w:hAnsi="Times New Roman" w:cs="Times New Roman"/>
                <w:sz w:val="20"/>
                <w:szCs w:val="20"/>
              </w:rPr>
            </w:pPr>
            <w:r w:rsidRPr="00FA3102">
              <w:rPr>
                <w:rFonts w:ascii="Times New Roman" w:hAnsi="Times New Roman" w:cs="Times New Roman"/>
                <w:sz w:val="20"/>
                <w:szCs w:val="20"/>
              </w:rPr>
              <w:t>0</w:t>
            </w:r>
          </w:p>
        </w:tc>
        <w:tc>
          <w:tcPr>
            <w:tcW w:w="770" w:type="dxa"/>
          </w:tcPr>
          <w:p w:rsidR="00FA3102" w:rsidRPr="00FA3102" w:rsidRDefault="00FA3102" w:rsidP="00FA3102">
            <w:pPr>
              <w:pStyle w:val="TableParagraph"/>
              <w:spacing w:line="240" w:lineRule="auto"/>
              <w:ind w:left="228" w:right="249"/>
              <w:rPr>
                <w:rFonts w:ascii="Times New Roman" w:hAnsi="Times New Roman" w:cs="Times New Roman"/>
                <w:sz w:val="20"/>
                <w:szCs w:val="20"/>
              </w:rPr>
            </w:pPr>
            <w:r w:rsidRPr="00FA3102">
              <w:rPr>
                <w:rFonts w:ascii="Times New Roman" w:hAnsi="Times New Roman" w:cs="Times New Roman"/>
                <w:sz w:val="20"/>
                <w:szCs w:val="20"/>
              </w:rPr>
              <w:t>1/2</w:t>
            </w:r>
          </w:p>
        </w:tc>
      </w:tr>
      <w:tr w:rsidR="00FA3102" w:rsidRPr="00FA3102" w:rsidTr="00FA3102">
        <w:trPr>
          <w:trHeight w:val="246"/>
          <w:jc w:val="center"/>
        </w:trPr>
        <w:tc>
          <w:tcPr>
            <w:tcW w:w="1525" w:type="dxa"/>
          </w:tcPr>
          <w:p w:rsidR="00FA3102" w:rsidRPr="00FA3102" w:rsidRDefault="00FA3102" w:rsidP="00FA3102">
            <w:pPr>
              <w:pStyle w:val="TableParagraph"/>
              <w:spacing w:line="240" w:lineRule="auto"/>
              <w:ind w:left="5"/>
              <w:rPr>
                <w:rFonts w:ascii="Times New Roman" w:hAnsi="Times New Roman" w:cs="Times New Roman"/>
                <w:sz w:val="20"/>
                <w:szCs w:val="20"/>
              </w:rPr>
            </w:pPr>
            <w:r w:rsidRPr="00FA3102">
              <w:rPr>
                <w:rFonts w:ascii="Times New Roman" w:hAnsi="Times New Roman" w:cs="Times New Roman"/>
                <w:sz w:val="20"/>
                <w:szCs w:val="20"/>
              </w:rPr>
              <w:t>3</w:t>
            </w:r>
          </w:p>
        </w:tc>
        <w:tc>
          <w:tcPr>
            <w:tcW w:w="806" w:type="dxa"/>
          </w:tcPr>
          <w:p w:rsidR="00FA3102" w:rsidRPr="00FA3102" w:rsidRDefault="00FA3102" w:rsidP="00FA3102">
            <w:pPr>
              <w:pStyle w:val="TableParagraph"/>
              <w:spacing w:line="240" w:lineRule="auto"/>
              <w:ind w:left="143" w:right="113"/>
              <w:rPr>
                <w:rFonts w:ascii="Times New Roman" w:hAnsi="Times New Roman" w:cs="Times New Roman"/>
                <w:sz w:val="20"/>
                <w:szCs w:val="20"/>
              </w:rPr>
            </w:pPr>
            <w:r w:rsidRPr="00FA3102">
              <w:rPr>
                <w:rFonts w:ascii="Times New Roman" w:hAnsi="Times New Roman" w:cs="Times New Roman"/>
                <w:sz w:val="20"/>
                <w:szCs w:val="20"/>
              </w:rPr>
              <w:t>1/6</w:t>
            </w:r>
          </w:p>
        </w:tc>
        <w:tc>
          <w:tcPr>
            <w:tcW w:w="979" w:type="dxa"/>
          </w:tcPr>
          <w:p w:rsidR="00FA3102" w:rsidRPr="00FA3102" w:rsidRDefault="00FA3102" w:rsidP="00FA3102">
            <w:pPr>
              <w:pStyle w:val="TableParagraph"/>
              <w:spacing w:line="240" w:lineRule="auto"/>
              <w:ind w:left="117" w:right="117"/>
              <w:rPr>
                <w:rFonts w:ascii="Times New Roman" w:hAnsi="Times New Roman" w:cs="Times New Roman"/>
                <w:sz w:val="20"/>
                <w:szCs w:val="20"/>
              </w:rPr>
            </w:pPr>
            <w:r w:rsidRPr="00FA3102">
              <w:rPr>
                <w:rFonts w:ascii="Times New Roman" w:hAnsi="Times New Roman" w:cs="Times New Roman"/>
                <w:sz w:val="20"/>
                <w:szCs w:val="20"/>
              </w:rPr>
              <w:t>1/6</w:t>
            </w:r>
          </w:p>
        </w:tc>
        <w:tc>
          <w:tcPr>
            <w:tcW w:w="770" w:type="dxa"/>
          </w:tcPr>
          <w:p w:rsidR="00FA3102" w:rsidRPr="00FA3102" w:rsidRDefault="00FA3102" w:rsidP="00FA3102">
            <w:pPr>
              <w:pStyle w:val="TableParagraph"/>
              <w:spacing w:line="240" w:lineRule="auto"/>
              <w:ind w:left="228" w:right="249"/>
              <w:rPr>
                <w:rFonts w:ascii="Times New Roman" w:hAnsi="Times New Roman" w:cs="Times New Roman"/>
                <w:sz w:val="20"/>
                <w:szCs w:val="20"/>
              </w:rPr>
            </w:pPr>
            <w:r w:rsidRPr="00FA3102">
              <w:rPr>
                <w:rFonts w:ascii="Times New Roman" w:hAnsi="Times New Roman" w:cs="Times New Roman"/>
                <w:sz w:val="20"/>
                <w:szCs w:val="20"/>
              </w:rPr>
              <w:t>4/6</w:t>
            </w:r>
          </w:p>
        </w:tc>
      </w:tr>
      <w:tr w:rsidR="00FA3102" w:rsidRPr="00FA3102" w:rsidTr="00FA3102">
        <w:trPr>
          <w:trHeight w:val="246"/>
          <w:jc w:val="center"/>
        </w:trPr>
        <w:tc>
          <w:tcPr>
            <w:tcW w:w="1525" w:type="dxa"/>
          </w:tcPr>
          <w:p w:rsidR="00FA3102" w:rsidRPr="00FA3102" w:rsidRDefault="00FA3102" w:rsidP="00FA3102">
            <w:pPr>
              <w:pStyle w:val="TableParagraph"/>
              <w:spacing w:line="240" w:lineRule="auto"/>
              <w:ind w:left="5"/>
              <w:rPr>
                <w:rFonts w:ascii="Times New Roman" w:hAnsi="Times New Roman" w:cs="Times New Roman"/>
                <w:sz w:val="20"/>
                <w:szCs w:val="20"/>
              </w:rPr>
            </w:pPr>
            <w:r w:rsidRPr="00FA3102">
              <w:rPr>
                <w:rFonts w:ascii="Times New Roman" w:hAnsi="Times New Roman" w:cs="Times New Roman"/>
                <w:sz w:val="20"/>
                <w:szCs w:val="20"/>
              </w:rPr>
              <w:t>4</w:t>
            </w:r>
          </w:p>
        </w:tc>
        <w:tc>
          <w:tcPr>
            <w:tcW w:w="806" w:type="dxa"/>
          </w:tcPr>
          <w:p w:rsidR="00FA3102" w:rsidRPr="00FA3102" w:rsidRDefault="00FA3102" w:rsidP="00FA3102">
            <w:pPr>
              <w:pStyle w:val="TableParagraph"/>
              <w:spacing w:line="240" w:lineRule="auto"/>
              <w:ind w:left="143" w:right="113"/>
              <w:rPr>
                <w:rFonts w:ascii="Times New Roman" w:hAnsi="Times New Roman" w:cs="Times New Roman"/>
                <w:sz w:val="20"/>
                <w:szCs w:val="20"/>
              </w:rPr>
            </w:pPr>
            <w:r w:rsidRPr="00FA3102">
              <w:rPr>
                <w:rFonts w:ascii="Times New Roman" w:hAnsi="Times New Roman" w:cs="Times New Roman"/>
                <w:sz w:val="20"/>
                <w:szCs w:val="20"/>
              </w:rPr>
              <w:t>1/3</w:t>
            </w:r>
          </w:p>
        </w:tc>
        <w:tc>
          <w:tcPr>
            <w:tcW w:w="979" w:type="dxa"/>
          </w:tcPr>
          <w:p w:rsidR="00FA3102" w:rsidRPr="00FA3102" w:rsidRDefault="00FA3102" w:rsidP="00FA3102">
            <w:pPr>
              <w:pStyle w:val="TableParagraph"/>
              <w:spacing w:line="240" w:lineRule="auto"/>
              <w:ind w:left="117" w:right="117"/>
              <w:rPr>
                <w:rFonts w:ascii="Times New Roman" w:hAnsi="Times New Roman" w:cs="Times New Roman"/>
                <w:sz w:val="20"/>
                <w:szCs w:val="20"/>
              </w:rPr>
            </w:pPr>
            <w:r w:rsidRPr="00FA3102">
              <w:rPr>
                <w:rFonts w:ascii="Times New Roman" w:hAnsi="Times New Roman" w:cs="Times New Roman"/>
                <w:sz w:val="20"/>
                <w:szCs w:val="20"/>
              </w:rPr>
              <w:t>1/3</w:t>
            </w:r>
          </w:p>
        </w:tc>
        <w:tc>
          <w:tcPr>
            <w:tcW w:w="770" w:type="dxa"/>
          </w:tcPr>
          <w:p w:rsidR="00FA3102" w:rsidRPr="00FA3102" w:rsidRDefault="00FA3102" w:rsidP="00FA3102">
            <w:pPr>
              <w:pStyle w:val="TableParagraph"/>
              <w:spacing w:line="240" w:lineRule="auto"/>
              <w:ind w:left="228" w:right="249"/>
              <w:rPr>
                <w:rFonts w:ascii="Times New Roman" w:hAnsi="Times New Roman" w:cs="Times New Roman"/>
                <w:sz w:val="20"/>
                <w:szCs w:val="20"/>
              </w:rPr>
            </w:pPr>
            <w:r w:rsidRPr="00FA3102">
              <w:rPr>
                <w:rFonts w:ascii="Times New Roman" w:hAnsi="Times New Roman" w:cs="Times New Roman"/>
                <w:sz w:val="20"/>
                <w:szCs w:val="20"/>
              </w:rPr>
              <w:t>1/3</w:t>
            </w:r>
          </w:p>
        </w:tc>
      </w:tr>
      <w:tr w:rsidR="00FA3102" w:rsidRPr="00FA3102" w:rsidTr="00FA3102">
        <w:trPr>
          <w:trHeight w:val="246"/>
          <w:jc w:val="center"/>
        </w:trPr>
        <w:tc>
          <w:tcPr>
            <w:tcW w:w="1525" w:type="dxa"/>
          </w:tcPr>
          <w:p w:rsidR="00FA3102" w:rsidRPr="00FA3102" w:rsidRDefault="00FA3102" w:rsidP="00FA3102">
            <w:pPr>
              <w:pStyle w:val="TableParagraph"/>
              <w:spacing w:line="240" w:lineRule="auto"/>
              <w:ind w:left="5"/>
              <w:rPr>
                <w:rFonts w:ascii="Times New Roman" w:hAnsi="Times New Roman" w:cs="Times New Roman"/>
                <w:sz w:val="20"/>
                <w:szCs w:val="20"/>
              </w:rPr>
            </w:pPr>
            <w:r w:rsidRPr="00FA3102">
              <w:rPr>
                <w:rFonts w:ascii="Times New Roman" w:hAnsi="Times New Roman" w:cs="Times New Roman"/>
                <w:sz w:val="20"/>
                <w:szCs w:val="20"/>
              </w:rPr>
              <w:t>5</w:t>
            </w:r>
          </w:p>
        </w:tc>
        <w:tc>
          <w:tcPr>
            <w:tcW w:w="806" w:type="dxa"/>
          </w:tcPr>
          <w:p w:rsidR="00FA3102" w:rsidRPr="00FA3102" w:rsidRDefault="00FA3102" w:rsidP="00FA3102">
            <w:pPr>
              <w:pStyle w:val="TableParagraph"/>
              <w:spacing w:line="240" w:lineRule="auto"/>
              <w:ind w:left="143" w:right="113"/>
              <w:rPr>
                <w:rFonts w:ascii="Times New Roman" w:hAnsi="Times New Roman" w:cs="Times New Roman"/>
                <w:sz w:val="20"/>
                <w:szCs w:val="20"/>
              </w:rPr>
            </w:pPr>
            <w:r w:rsidRPr="00FA3102">
              <w:rPr>
                <w:rFonts w:ascii="Times New Roman" w:hAnsi="Times New Roman" w:cs="Times New Roman"/>
                <w:sz w:val="20"/>
                <w:szCs w:val="20"/>
              </w:rPr>
              <w:t>1/6</w:t>
            </w:r>
          </w:p>
        </w:tc>
        <w:tc>
          <w:tcPr>
            <w:tcW w:w="979" w:type="dxa"/>
          </w:tcPr>
          <w:p w:rsidR="00FA3102" w:rsidRPr="00FA3102" w:rsidRDefault="00FA3102" w:rsidP="00FA3102">
            <w:pPr>
              <w:pStyle w:val="TableParagraph"/>
              <w:spacing w:line="240" w:lineRule="auto"/>
              <w:ind w:left="117" w:right="117"/>
              <w:rPr>
                <w:rFonts w:ascii="Times New Roman" w:hAnsi="Times New Roman" w:cs="Times New Roman"/>
                <w:sz w:val="20"/>
                <w:szCs w:val="20"/>
              </w:rPr>
            </w:pPr>
            <w:r w:rsidRPr="00FA3102">
              <w:rPr>
                <w:rFonts w:ascii="Times New Roman" w:hAnsi="Times New Roman" w:cs="Times New Roman"/>
                <w:sz w:val="20"/>
                <w:szCs w:val="20"/>
              </w:rPr>
              <w:t>4/6</w:t>
            </w:r>
          </w:p>
        </w:tc>
        <w:tc>
          <w:tcPr>
            <w:tcW w:w="770" w:type="dxa"/>
          </w:tcPr>
          <w:p w:rsidR="00FA3102" w:rsidRPr="00FA3102" w:rsidRDefault="00FA3102" w:rsidP="00FA3102">
            <w:pPr>
              <w:pStyle w:val="TableParagraph"/>
              <w:spacing w:line="240" w:lineRule="auto"/>
              <w:ind w:left="228" w:right="249"/>
              <w:rPr>
                <w:rFonts w:ascii="Times New Roman" w:hAnsi="Times New Roman" w:cs="Times New Roman"/>
                <w:sz w:val="20"/>
                <w:szCs w:val="20"/>
              </w:rPr>
            </w:pPr>
            <w:r w:rsidRPr="00FA3102">
              <w:rPr>
                <w:rFonts w:ascii="Times New Roman" w:hAnsi="Times New Roman" w:cs="Times New Roman"/>
                <w:sz w:val="20"/>
                <w:szCs w:val="20"/>
              </w:rPr>
              <w:t>1/6</w:t>
            </w:r>
          </w:p>
        </w:tc>
      </w:tr>
      <w:tr w:rsidR="00FA3102" w:rsidRPr="00FA3102" w:rsidTr="00FA3102">
        <w:trPr>
          <w:trHeight w:val="246"/>
          <w:jc w:val="center"/>
        </w:trPr>
        <w:tc>
          <w:tcPr>
            <w:tcW w:w="1525" w:type="dxa"/>
          </w:tcPr>
          <w:p w:rsidR="00FA3102" w:rsidRPr="00FA3102" w:rsidRDefault="00FA3102" w:rsidP="00FA3102">
            <w:pPr>
              <w:pStyle w:val="TableParagraph"/>
              <w:spacing w:line="240" w:lineRule="auto"/>
              <w:ind w:left="5"/>
              <w:rPr>
                <w:rFonts w:ascii="Times New Roman" w:hAnsi="Times New Roman" w:cs="Times New Roman"/>
                <w:sz w:val="20"/>
                <w:szCs w:val="20"/>
              </w:rPr>
            </w:pPr>
            <w:r w:rsidRPr="00FA3102">
              <w:rPr>
                <w:rFonts w:ascii="Times New Roman" w:hAnsi="Times New Roman" w:cs="Times New Roman"/>
                <w:sz w:val="20"/>
                <w:szCs w:val="20"/>
              </w:rPr>
              <w:t>6</w:t>
            </w:r>
          </w:p>
        </w:tc>
        <w:tc>
          <w:tcPr>
            <w:tcW w:w="806" w:type="dxa"/>
          </w:tcPr>
          <w:p w:rsidR="00FA3102" w:rsidRPr="00FA3102" w:rsidRDefault="00FA3102" w:rsidP="00FA3102">
            <w:pPr>
              <w:pStyle w:val="TableParagraph"/>
              <w:spacing w:line="240" w:lineRule="auto"/>
              <w:ind w:left="143" w:right="113"/>
              <w:rPr>
                <w:rFonts w:ascii="Times New Roman" w:hAnsi="Times New Roman" w:cs="Times New Roman"/>
                <w:sz w:val="20"/>
                <w:szCs w:val="20"/>
              </w:rPr>
            </w:pPr>
            <w:r w:rsidRPr="00FA3102">
              <w:rPr>
                <w:rFonts w:ascii="Times New Roman" w:hAnsi="Times New Roman" w:cs="Times New Roman"/>
                <w:sz w:val="20"/>
                <w:szCs w:val="20"/>
              </w:rPr>
              <w:t>1/2</w:t>
            </w:r>
          </w:p>
        </w:tc>
        <w:tc>
          <w:tcPr>
            <w:tcW w:w="979" w:type="dxa"/>
          </w:tcPr>
          <w:p w:rsidR="00FA3102" w:rsidRPr="00FA3102" w:rsidRDefault="00FA3102" w:rsidP="00FA3102">
            <w:pPr>
              <w:pStyle w:val="TableParagraph"/>
              <w:spacing w:line="240" w:lineRule="auto"/>
              <w:ind w:left="117" w:right="117"/>
              <w:rPr>
                <w:rFonts w:ascii="Times New Roman" w:hAnsi="Times New Roman" w:cs="Times New Roman"/>
                <w:sz w:val="20"/>
                <w:szCs w:val="20"/>
              </w:rPr>
            </w:pPr>
            <w:r w:rsidRPr="00FA3102">
              <w:rPr>
                <w:rFonts w:ascii="Times New Roman" w:hAnsi="Times New Roman" w:cs="Times New Roman"/>
                <w:sz w:val="20"/>
                <w:szCs w:val="20"/>
              </w:rPr>
              <w:t>1/2</w:t>
            </w:r>
          </w:p>
        </w:tc>
        <w:tc>
          <w:tcPr>
            <w:tcW w:w="770" w:type="dxa"/>
          </w:tcPr>
          <w:p w:rsidR="00FA3102" w:rsidRPr="00FA3102" w:rsidRDefault="00FA3102" w:rsidP="00FA3102">
            <w:pPr>
              <w:pStyle w:val="TableParagraph"/>
              <w:spacing w:line="240" w:lineRule="auto"/>
              <w:ind w:right="21"/>
              <w:rPr>
                <w:rFonts w:ascii="Times New Roman" w:hAnsi="Times New Roman" w:cs="Times New Roman"/>
                <w:sz w:val="20"/>
                <w:szCs w:val="20"/>
              </w:rPr>
            </w:pPr>
            <w:r w:rsidRPr="00FA3102">
              <w:rPr>
                <w:rFonts w:ascii="Times New Roman" w:hAnsi="Times New Roman" w:cs="Times New Roman"/>
                <w:sz w:val="20"/>
                <w:szCs w:val="20"/>
              </w:rPr>
              <w:t>0</w:t>
            </w:r>
          </w:p>
        </w:tc>
      </w:tr>
      <w:tr w:rsidR="00FA3102" w:rsidRPr="00FA3102" w:rsidTr="00FA3102">
        <w:trPr>
          <w:trHeight w:val="246"/>
          <w:jc w:val="center"/>
        </w:trPr>
        <w:tc>
          <w:tcPr>
            <w:tcW w:w="1525" w:type="dxa"/>
          </w:tcPr>
          <w:p w:rsidR="00FA3102" w:rsidRPr="00FA3102" w:rsidRDefault="00FA3102" w:rsidP="00FA3102">
            <w:pPr>
              <w:pStyle w:val="TableParagraph"/>
              <w:spacing w:line="240" w:lineRule="auto"/>
              <w:ind w:left="5"/>
              <w:rPr>
                <w:rFonts w:ascii="Times New Roman" w:hAnsi="Times New Roman" w:cs="Times New Roman"/>
                <w:sz w:val="20"/>
                <w:szCs w:val="20"/>
              </w:rPr>
            </w:pPr>
            <w:r w:rsidRPr="00FA3102">
              <w:rPr>
                <w:rFonts w:ascii="Times New Roman" w:hAnsi="Times New Roman" w:cs="Times New Roman"/>
                <w:sz w:val="20"/>
                <w:szCs w:val="20"/>
              </w:rPr>
              <w:t>7</w:t>
            </w:r>
          </w:p>
        </w:tc>
        <w:tc>
          <w:tcPr>
            <w:tcW w:w="806" w:type="dxa"/>
          </w:tcPr>
          <w:p w:rsidR="00FA3102" w:rsidRPr="00FA3102" w:rsidRDefault="00FA3102" w:rsidP="00FA3102">
            <w:pPr>
              <w:pStyle w:val="TableParagraph"/>
              <w:spacing w:line="240" w:lineRule="auto"/>
              <w:ind w:left="29"/>
              <w:rPr>
                <w:rFonts w:ascii="Times New Roman" w:hAnsi="Times New Roman" w:cs="Times New Roman"/>
                <w:sz w:val="20"/>
                <w:szCs w:val="20"/>
              </w:rPr>
            </w:pPr>
            <w:r w:rsidRPr="00FA3102">
              <w:rPr>
                <w:rFonts w:ascii="Times New Roman" w:hAnsi="Times New Roman" w:cs="Times New Roman"/>
                <w:sz w:val="20"/>
                <w:szCs w:val="20"/>
              </w:rPr>
              <w:t>0</w:t>
            </w:r>
          </w:p>
        </w:tc>
        <w:tc>
          <w:tcPr>
            <w:tcW w:w="979" w:type="dxa"/>
          </w:tcPr>
          <w:p w:rsidR="00FA3102" w:rsidRPr="00FA3102" w:rsidRDefault="00FA3102" w:rsidP="00FA3102">
            <w:pPr>
              <w:pStyle w:val="TableParagraph"/>
              <w:spacing w:line="240" w:lineRule="auto"/>
              <w:ind w:left="117" w:right="117"/>
              <w:rPr>
                <w:rFonts w:ascii="Times New Roman" w:hAnsi="Times New Roman" w:cs="Times New Roman"/>
                <w:sz w:val="20"/>
                <w:szCs w:val="20"/>
              </w:rPr>
            </w:pPr>
            <w:r w:rsidRPr="00FA3102">
              <w:rPr>
                <w:rFonts w:ascii="Times New Roman" w:hAnsi="Times New Roman" w:cs="Times New Roman"/>
                <w:sz w:val="20"/>
                <w:szCs w:val="20"/>
              </w:rPr>
              <w:t>1/2</w:t>
            </w:r>
          </w:p>
        </w:tc>
        <w:tc>
          <w:tcPr>
            <w:tcW w:w="770" w:type="dxa"/>
          </w:tcPr>
          <w:p w:rsidR="00FA3102" w:rsidRPr="00FA3102" w:rsidRDefault="00FA3102" w:rsidP="00FA3102">
            <w:pPr>
              <w:pStyle w:val="TableParagraph"/>
              <w:spacing w:line="240" w:lineRule="auto"/>
              <w:ind w:left="228" w:right="249"/>
              <w:rPr>
                <w:rFonts w:ascii="Times New Roman" w:hAnsi="Times New Roman" w:cs="Times New Roman"/>
                <w:sz w:val="20"/>
                <w:szCs w:val="20"/>
              </w:rPr>
            </w:pPr>
            <w:r w:rsidRPr="00FA3102">
              <w:rPr>
                <w:rFonts w:ascii="Times New Roman" w:hAnsi="Times New Roman" w:cs="Times New Roman"/>
                <w:sz w:val="20"/>
                <w:szCs w:val="20"/>
              </w:rPr>
              <w:t>1/2</w:t>
            </w:r>
          </w:p>
        </w:tc>
      </w:tr>
      <w:tr w:rsidR="00FA3102" w:rsidRPr="00FA3102" w:rsidTr="00FA3102">
        <w:trPr>
          <w:trHeight w:val="246"/>
          <w:jc w:val="center"/>
        </w:trPr>
        <w:tc>
          <w:tcPr>
            <w:tcW w:w="1525" w:type="dxa"/>
          </w:tcPr>
          <w:p w:rsidR="00FA3102" w:rsidRPr="00FA3102" w:rsidRDefault="00FA3102" w:rsidP="00FA3102">
            <w:pPr>
              <w:pStyle w:val="TableParagraph"/>
              <w:spacing w:line="240" w:lineRule="auto"/>
              <w:ind w:left="5"/>
              <w:rPr>
                <w:rFonts w:ascii="Times New Roman" w:hAnsi="Times New Roman" w:cs="Times New Roman"/>
                <w:sz w:val="20"/>
                <w:szCs w:val="20"/>
              </w:rPr>
            </w:pPr>
            <w:r w:rsidRPr="00FA3102">
              <w:rPr>
                <w:rFonts w:ascii="Times New Roman" w:hAnsi="Times New Roman" w:cs="Times New Roman"/>
                <w:sz w:val="20"/>
                <w:szCs w:val="20"/>
              </w:rPr>
              <w:t>8</w:t>
            </w:r>
          </w:p>
        </w:tc>
        <w:tc>
          <w:tcPr>
            <w:tcW w:w="806" w:type="dxa"/>
          </w:tcPr>
          <w:p w:rsidR="00FA3102" w:rsidRPr="00FA3102" w:rsidRDefault="00FA3102" w:rsidP="00FA3102">
            <w:pPr>
              <w:pStyle w:val="TableParagraph"/>
              <w:spacing w:line="240" w:lineRule="auto"/>
              <w:ind w:left="29"/>
              <w:rPr>
                <w:rFonts w:ascii="Times New Roman" w:hAnsi="Times New Roman" w:cs="Times New Roman"/>
                <w:sz w:val="20"/>
                <w:szCs w:val="20"/>
              </w:rPr>
            </w:pPr>
            <w:r w:rsidRPr="00FA3102">
              <w:rPr>
                <w:rFonts w:ascii="Times New Roman" w:hAnsi="Times New Roman" w:cs="Times New Roman"/>
                <w:sz w:val="20"/>
                <w:szCs w:val="20"/>
              </w:rPr>
              <w:t>0</w:t>
            </w:r>
          </w:p>
        </w:tc>
        <w:tc>
          <w:tcPr>
            <w:tcW w:w="979" w:type="dxa"/>
          </w:tcPr>
          <w:p w:rsidR="00FA3102" w:rsidRPr="00FA3102" w:rsidRDefault="00FA3102" w:rsidP="00FA3102">
            <w:pPr>
              <w:pStyle w:val="TableParagraph"/>
              <w:spacing w:line="240" w:lineRule="auto"/>
              <w:ind w:left="8"/>
              <w:rPr>
                <w:rFonts w:ascii="Times New Roman" w:hAnsi="Times New Roman" w:cs="Times New Roman"/>
                <w:sz w:val="20"/>
                <w:szCs w:val="20"/>
              </w:rPr>
            </w:pPr>
            <w:r w:rsidRPr="00FA3102">
              <w:rPr>
                <w:rFonts w:ascii="Times New Roman" w:hAnsi="Times New Roman" w:cs="Times New Roman"/>
                <w:sz w:val="20"/>
                <w:szCs w:val="20"/>
              </w:rPr>
              <w:t>0</w:t>
            </w:r>
          </w:p>
        </w:tc>
        <w:tc>
          <w:tcPr>
            <w:tcW w:w="770" w:type="dxa"/>
          </w:tcPr>
          <w:p w:rsidR="00FA3102" w:rsidRPr="00FA3102" w:rsidRDefault="00FA3102" w:rsidP="00FA3102">
            <w:pPr>
              <w:pStyle w:val="TableParagraph"/>
              <w:spacing w:line="240" w:lineRule="auto"/>
              <w:ind w:right="21"/>
              <w:rPr>
                <w:rFonts w:ascii="Times New Roman" w:hAnsi="Times New Roman" w:cs="Times New Roman"/>
                <w:sz w:val="20"/>
                <w:szCs w:val="20"/>
              </w:rPr>
            </w:pPr>
            <w:r w:rsidRPr="00FA3102">
              <w:rPr>
                <w:rFonts w:ascii="Times New Roman" w:hAnsi="Times New Roman" w:cs="Times New Roman"/>
                <w:sz w:val="20"/>
                <w:szCs w:val="20"/>
              </w:rPr>
              <w:t>1</w:t>
            </w:r>
          </w:p>
        </w:tc>
      </w:tr>
      <w:tr w:rsidR="00FA3102" w:rsidRPr="00FA3102" w:rsidTr="00FA3102">
        <w:trPr>
          <w:trHeight w:val="246"/>
          <w:jc w:val="center"/>
        </w:trPr>
        <w:tc>
          <w:tcPr>
            <w:tcW w:w="1525" w:type="dxa"/>
          </w:tcPr>
          <w:p w:rsidR="00FA3102" w:rsidRPr="00FA3102" w:rsidRDefault="00FA3102" w:rsidP="00FA3102">
            <w:pPr>
              <w:pStyle w:val="TableParagraph"/>
              <w:spacing w:line="240" w:lineRule="auto"/>
              <w:ind w:left="5"/>
              <w:rPr>
                <w:rFonts w:ascii="Times New Roman" w:hAnsi="Times New Roman" w:cs="Times New Roman"/>
                <w:sz w:val="20"/>
                <w:szCs w:val="20"/>
              </w:rPr>
            </w:pPr>
            <w:r w:rsidRPr="00FA3102">
              <w:rPr>
                <w:rFonts w:ascii="Times New Roman" w:hAnsi="Times New Roman" w:cs="Times New Roman"/>
                <w:sz w:val="20"/>
                <w:szCs w:val="20"/>
              </w:rPr>
              <w:t>9</w:t>
            </w:r>
          </w:p>
        </w:tc>
        <w:tc>
          <w:tcPr>
            <w:tcW w:w="806" w:type="dxa"/>
          </w:tcPr>
          <w:p w:rsidR="00FA3102" w:rsidRPr="00FA3102" w:rsidRDefault="00FA3102" w:rsidP="00FA3102">
            <w:pPr>
              <w:pStyle w:val="TableParagraph"/>
              <w:spacing w:line="240" w:lineRule="auto"/>
              <w:ind w:left="29"/>
              <w:rPr>
                <w:rFonts w:ascii="Times New Roman" w:hAnsi="Times New Roman" w:cs="Times New Roman"/>
                <w:sz w:val="20"/>
                <w:szCs w:val="20"/>
              </w:rPr>
            </w:pPr>
            <w:r w:rsidRPr="00FA3102">
              <w:rPr>
                <w:rFonts w:ascii="Times New Roman" w:hAnsi="Times New Roman" w:cs="Times New Roman"/>
                <w:sz w:val="20"/>
                <w:szCs w:val="20"/>
              </w:rPr>
              <w:t>0</w:t>
            </w:r>
          </w:p>
        </w:tc>
        <w:tc>
          <w:tcPr>
            <w:tcW w:w="979" w:type="dxa"/>
          </w:tcPr>
          <w:p w:rsidR="00FA3102" w:rsidRPr="00FA3102" w:rsidRDefault="00FA3102" w:rsidP="00FA3102">
            <w:pPr>
              <w:pStyle w:val="TableParagraph"/>
              <w:spacing w:line="240" w:lineRule="auto"/>
              <w:ind w:left="8"/>
              <w:rPr>
                <w:rFonts w:ascii="Times New Roman" w:hAnsi="Times New Roman" w:cs="Times New Roman"/>
                <w:sz w:val="20"/>
                <w:szCs w:val="20"/>
              </w:rPr>
            </w:pPr>
            <w:r w:rsidRPr="00FA3102">
              <w:rPr>
                <w:rFonts w:ascii="Times New Roman" w:hAnsi="Times New Roman" w:cs="Times New Roman"/>
                <w:sz w:val="20"/>
                <w:szCs w:val="20"/>
              </w:rPr>
              <w:t>1</w:t>
            </w:r>
          </w:p>
        </w:tc>
        <w:tc>
          <w:tcPr>
            <w:tcW w:w="770" w:type="dxa"/>
          </w:tcPr>
          <w:p w:rsidR="00FA3102" w:rsidRPr="00FA3102" w:rsidRDefault="00FA3102" w:rsidP="00FA3102">
            <w:pPr>
              <w:pStyle w:val="TableParagraph"/>
              <w:spacing w:line="240" w:lineRule="auto"/>
              <w:ind w:right="21"/>
              <w:rPr>
                <w:rFonts w:ascii="Times New Roman" w:hAnsi="Times New Roman" w:cs="Times New Roman"/>
                <w:sz w:val="20"/>
                <w:szCs w:val="20"/>
              </w:rPr>
            </w:pPr>
            <w:r w:rsidRPr="00FA3102">
              <w:rPr>
                <w:rFonts w:ascii="Times New Roman" w:hAnsi="Times New Roman" w:cs="Times New Roman"/>
                <w:sz w:val="20"/>
                <w:szCs w:val="20"/>
              </w:rPr>
              <w:t>0</w:t>
            </w:r>
          </w:p>
        </w:tc>
      </w:tr>
      <w:tr w:rsidR="00FA3102" w:rsidRPr="00FA3102" w:rsidTr="00FA3102">
        <w:trPr>
          <w:trHeight w:val="286"/>
          <w:jc w:val="center"/>
        </w:trPr>
        <w:tc>
          <w:tcPr>
            <w:tcW w:w="1525" w:type="dxa"/>
            <w:tcBorders>
              <w:bottom w:val="single" w:sz="4" w:space="0" w:color="000000"/>
            </w:tcBorders>
          </w:tcPr>
          <w:p w:rsidR="00FA3102" w:rsidRPr="00FA3102" w:rsidRDefault="00FA3102" w:rsidP="00FA3102">
            <w:pPr>
              <w:pStyle w:val="TableParagraph"/>
              <w:spacing w:line="240" w:lineRule="auto"/>
              <w:ind w:left="148" w:right="144"/>
              <w:rPr>
                <w:rFonts w:ascii="Times New Roman" w:hAnsi="Times New Roman" w:cs="Times New Roman"/>
                <w:sz w:val="20"/>
                <w:szCs w:val="20"/>
              </w:rPr>
            </w:pPr>
            <w:r w:rsidRPr="00FA3102">
              <w:rPr>
                <w:rFonts w:ascii="Times New Roman" w:hAnsi="Times New Roman" w:cs="Times New Roman"/>
                <w:sz w:val="20"/>
                <w:szCs w:val="20"/>
              </w:rPr>
              <w:t>10</w:t>
            </w:r>
          </w:p>
        </w:tc>
        <w:tc>
          <w:tcPr>
            <w:tcW w:w="806" w:type="dxa"/>
            <w:tcBorders>
              <w:bottom w:val="single" w:sz="4" w:space="0" w:color="000000"/>
            </w:tcBorders>
          </w:tcPr>
          <w:p w:rsidR="00FA3102" w:rsidRPr="00FA3102" w:rsidRDefault="00FA3102" w:rsidP="00FA3102">
            <w:pPr>
              <w:pStyle w:val="TableParagraph"/>
              <w:spacing w:line="240" w:lineRule="auto"/>
              <w:ind w:left="143" w:right="113"/>
              <w:rPr>
                <w:rFonts w:ascii="Times New Roman" w:hAnsi="Times New Roman" w:cs="Times New Roman"/>
                <w:sz w:val="20"/>
                <w:szCs w:val="20"/>
              </w:rPr>
            </w:pPr>
            <w:r w:rsidRPr="00FA3102">
              <w:rPr>
                <w:rFonts w:ascii="Times New Roman" w:hAnsi="Times New Roman" w:cs="Times New Roman"/>
                <w:sz w:val="20"/>
                <w:szCs w:val="20"/>
              </w:rPr>
              <w:t>4/6</w:t>
            </w:r>
          </w:p>
        </w:tc>
        <w:tc>
          <w:tcPr>
            <w:tcW w:w="979" w:type="dxa"/>
            <w:tcBorders>
              <w:bottom w:val="single" w:sz="4" w:space="0" w:color="000000"/>
            </w:tcBorders>
          </w:tcPr>
          <w:p w:rsidR="00FA3102" w:rsidRPr="00FA3102" w:rsidRDefault="00FA3102" w:rsidP="00FA3102">
            <w:pPr>
              <w:pStyle w:val="TableParagraph"/>
              <w:spacing w:line="240" w:lineRule="auto"/>
              <w:ind w:left="117" w:right="117"/>
              <w:rPr>
                <w:rFonts w:ascii="Times New Roman" w:hAnsi="Times New Roman" w:cs="Times New Roman"/>
                <w:sz w:val="20"/>
                <w:szCs w:val="20"/>
              </w:rPr>
            </w:pPr>
            <w:r w:rsidRPr="00FA3102">
              <w:rPr>
                <w:rFonts w:ascii="Times New Roman" w:hAnsi="Times New Roman" w:cs="Times New Roman"/>
                <w:sz w:val="20"/>
                <w:szCs w:val="20"/>
              </w:rPr>
              <w:t>1/6</w:t>
            </w:r>
          </w:p>
        </w:tc>
        <w:tc>
          <w:tcPr>
            <w:tcW w:w="770" w:type="dxa"/>
            <w:tcBorders>
              <w:bottom w:val="single" w:sz="4" w:space="0" w:color="000000"/>
            </w:tcBorders>
          </w:tcPr>
          <w:p w:rsidR="00FA3102" w:rsidRPr="00FA3102" w:rsidRDefault="00FA3102" w:rsidP="00FA3102">
            <w:pPr>
              <w:pStyle w:val="TableParagraph"/>
              <w:spacing w:line="240" w:lineRule="auto"/>
              <w:ind w:left="228" w:right="249"/>
              <w:rPr>
                <w:rFonts w:ascii="Times New Roman" w:hAnsi="Times New Roman" w:cs="Times New Roman"/>
                <w:sz w:val="20"/>
                <w:szCs w:val="20"/>
              </w:rPr>
            </w:pPr>
            <w:r w:rsidRPr="00FA3102">
              <w:rPr>
                <w:rFonts w:ascii="Times New Roman" w:hAnsi="Times New Roman" w:cs="Times New Roman"/>
                <w:sz w:val="20"/>
                <w:szCs w:val="20"/>
              </w:rPr>
              <w:t>1/6</w:t>
            </w:r>
          </w:p>
        </w:tc>
      </w:tr>
    </w:tbl>
    <w:p w:rsidR="00DD0321" w:rsidRPr="00FA3102" w:rsidRDefault="00DD0321" w:rsidP="00FA3102">
      <w:pPr>
        <w:spacing w:after="0" w:line="360" w:lineRule="auto"/>
        <w:jc w:val="center"/>
        <w:rPr>
          <w:rFonts w:ascii="Times New Roman" w:hAnsi="Times New Roman"/>
          <w:b/>
          <w:sz w:val="20"/>
          <w:szCs w:val="24"/>
        </w:rPr>
      </w:pPr>
      <w:r w:rsidRPr="00FA3102">
        <w:rPr>
          <w:rFonts w:ascii="Times New Roman" w:hAnsi="Times New Roman"/>
          <w:b/>
          <w:sz w:val="20"/>
          <w:szCs w:val="24"/>
        </w:rPr>
        <w:t>Dónde:</w:t>
      </w:r>
    </w:p>
    <w:p w:rsidR="00FA3102" w:rsidRPr="00FA3102" w:rsidRDefault="00DD0321" w:rsidP="00FA3102">
      <w:pPr>
        <w:spacing w:after="0" w:line="360" w:lineRule="auto"/>
        <w:jc w:val="center"/>
        <w:rPr>
          <w:rFonts w:ascii="Times New Roman" w:hAnsi="Times New Roman"/>
          <w:sz w:val="20"/>
          <w:szCs w:val="24"/>
        </w:rPr>
      </w:pPr>
      <w:r w:rsidRPr="00FA3102">
        <w:rPr>
          <w:rFonts w:ascii="Times New Roman" w:hAnsi="Times New Roman"/>
          <w:b/>
          <w:sz w:val="20"/>
          <w:szCs w:val="24"/>
        </w:rPr>
        <w:t>X</w:t>
      </w:r>
      <w:r w:rsidRPr="00FA3102">
        <w:rPr>
          <w:rFonts w:ascii="Times New Roman" w:hAnsi="Times New Roman"/>
          <w:b/>
          <w:sz w:val="20"/>
          <w:szCs w:val="24"/>
          <w:vertAlign w:val="subscript"/>
        </w:rPr>
        <w:t>1</w:t>
      </w:r>
      <w:r w:rsidRPr="00FA3102">
        <w:rPr>
          <w:rFonts w:ascii="Times New Roman" w:hAnsi="Times New Roman"/>
          <w:b/>
          <w:sz w:val="20"/>
          <w:szCs w:val="24"/>
        </w:rPr>
        <w:t>:</w:t>
      </w:r>
      <w:r w:rsidRPr="00FA3102">
        <w:rPr>
          <w:rFonts w:ascii="Times New Roman" w:hAnsi="Times New Roman"/>
          <w:sz w:val="20"/>
          <w:szCs w:val="24"/>
        </w:rPr>
        <w:t xml:space="preserve"> Porcentaje de harina extruida de haba.</w:t>
      </w:r>
    </w:p>
    <w:p w:rsidR="00FA3102" w:rsidRPr="00FA3102" w:rsidRDefault="00DD0321" w:rsidP="00FA3102">
      <w:pPr>
        <w:spacing w:after="0" w:line="360" w:lineRule="auto"/>
        <w:jc w:val="center"/>
        <w:rPr>
          <w:rFonts w:ascii="Times New Roman" w:hAnsi="Times New Roman"/>
          <w:sz w:val="20"/>
          <w:szCs w:val="24"/>
        </w:rPr>
      </w:pPr>
      <w:r w:rsidRPr="00FA3102">
        <w:rPr>
          <w:rFonts w:ascii="Times New Roman" w:hAnsi="Times New Roman"/>
          <w:b/>
          <w:sz w:val="20"/>
          <w:szCs w:val="24"/>
        </w:rPr>
        <w:t>X</w:t>
      </w:r>
      <w:r w:rsidRPr="00FA3102">
        <w:rPr>
          <w:rFonts w:ascii="Times New Roman" w:hAnsi="Times New Roman"/>
          <w:b/>
          <w:sz w:val="20"/>
          <w:szCs w:val="24"/>
          <w:vertAlign w:val="subscript"/>
        </w:rPr>
        <w:t>2</w:t>
      </w:r>
      <w:r w:rsidRPr="00FA3102">
        <w:rPr>
          <w:rFonts w:ascii="Times New Roman" w:hAnsi="Times New Roman"/>
          <w:b/>
          <w:sz w:val="20"/>
          <w:szCs w:val="24"/>
        </w:rPr>
        <w:t>:</w:t>
      </w:r>
      <w:r w:rsidRPr="00FA3102">
        <w:rPr>
          <w:rFonts w:ascii="Times New Roman" w:hAnsi="Times New Roman"/>
          <w:sz w:val="20"/>
          <w:szCs w:val="24"/>
        </w:rPr>
        <w:t xml:space="preserve"> Porcentaje de harina extruida de quinua</w:t>
      </w:r>
    </w:p>
    <w:p w:rsidR="00DD0321" w:rsidRPr="00FA3102" w:rsidRDefault="00DD0321" w:rsidP="00FA3102">
      <w:pPr>
        <w:spacing w:after="0" w:line="360" w:lineRule="auto"/>
        <w:jc w:val="center"/>
        <w:rPr>
          <w:rFonts w:ascii="Times New Roman" w:hAnsi="Times New Roman"/>
          <w:sz w:val="20"/>
          <w:szCs w:val="24"/>
        </w:rPr>
      </w:pPr>
      <w:r w:rsidRPr="00FA3102">
        <w:rPr>
          <w:rFonts w:ascii="Times New Roman" w:hAnsi="Times New Roman"/>
          <w:b/>
          <w:sz w:val="20"/>
          <w:szCs w:val="24"/>
        </w:rPr>
        <w:t>X</w:t>
      </w:r>
      <w:r w:rsidRPr="00FA3102">
        <w:rPr>
          <w:rFonts w:ascii="Times New Roman" w:hAnsi="Times New Roman"/>
          <w:b/>
          <w:sz w:val="20"/>
          <w:szCs w:val="24"/>
          <w:vertAlign w:val="subscript"/>
        </w:rPr>
        <w:t>3</w:t>
      </w:r>
      <w:r w:rsidRPr="00FA3102">
        <w:rPr>
          <w:rFonts w:ascii="Times New Roman" w:hAnsi="Times New Roman"/>
          <w:b/>
          <w:sz w:val="20"/>
          <w:szCs w:val="24"/>
        </w:rPr>
        <w:t>:</w:t>
      </w:r>
      <w:r w:rsidR="00FA3102" w:rsidRPr="00FA3102">
        <w:rPr>
          <w:rFonts w:ascii="Times New Roman" w:hAnsi="Times New Roman"/>
          <w:sz w:val="20"/>
          <w:szCs w:val="24"/>
        </w:rPr>
        <w:t xml:space="preserve"> </w:t>
      </w:r>
      <w:r w:rsidRPr="00FA3102">
        <w:rPr>
          <w:rFonts w:ascii="Times New Roman" w:hAnsi="Times New Roman"/>
          <w:sz w:val="20"/>
          <w:szCs w:val="24"/>
        </w:rPr>
        <w:t xml:space="preserve">Porcentaje de </w:t>
      </w:r>
      <w:proofErr w:type="spellStart"/>
      <w:r w:rsidRPr="00FA3102">
        <w:rPr>
          <w:rFonts w:ascii="Times New Roman" w:hAnsi="Times New Roman"/>
          <w:sz w:val="20"/>
          <w:szCs w:val="24"/>
        </w:rPr>
        <w:t>harinaextruida</w:t>
      </w:r>
      <w:proofErr w:type="spellEnd"/>
      <w:r w:rsidRPr="00FA3102">
        <w:rPr>
          <w:rFonts w:ascii="Times New Roman" w:hAnsi="Times New Roman"/>
          <w:sz w:val="20"/>
          <w:szCs w:val="24"/>
        </w:rPr>
        <w:t xml:space="preserve"> de maíz.</w:t>
      </w:r>
    </w:p>
    <w:p w:rsidR="00DD0321" w:rsidRPr="00DD0321" w:rsidRDefault="00DD0321" w:rsidP="00DD0321">
      <w:pPr>
        <w:spacing w:after="0" w:line="360" w:lineRule="auto"/>
        <w:jc w:val="both"/>
        <w:rPr>
          <w:rFonts w:ascii="Times New Roman" w:hAnsi="Times New Roman"/>
          <w:sz w:val="24"/>
          <w:szCs w:val="24"/>
        </w:rPr>
      </w:pPr>
    </w:p>
    <w:p w:rsidR="00FA3102" w:rsidRPr="00FA3102" w:rsidRDefault="00FA3102" w:rsidP="00FA3102">
      <w:pPr>
        <w:spacing w:after="0" w:line="360" w:lineRule="auto"/>
        <w:jc w:val="both"/>
        <w:rPr>
          <w:rFonts w:ascii="Times New Roman" w:hAnsi="Times New Roman"/>
          <w:b/>
          <w:sz w:val="24"/>
          <w:szCs w:val="24"/>
        </w:rPr>
      </w:pPr>
      <w:r w:rsidRPr="00FA3102">
        <w:rPr>
          <w:rFonts w:ascii="Times New Roman" w:hAnsi="Times New Roman"/>
          <w:b/>
          <w:sz w:val="24"/>
          <w:szCs w:val="24"/>
        </w:rPr>
        <w:t>Diseño experimental</w:t>
      </w:r>
    </w:p>
    <w:p w:rsidR="00DD0321" w:rsidRPr="00DD0321" w:rsidRDefault="00FA3102" w:rsidP="00FA3102">
      <w:pPr>
        <w:spacing w:after="0" w:line="360" w:lineRule="auto"/>
        <w:jc w:val="both"/>
        <w:rPr>
          <w:rFonts w:ascii="Times New Roman" w:hAnsi="Times New Roman"/>
          <w:sz w:val="24"/>
          <w:szCs w:val="24"/>
        </w:rPr>
      </w:pPr>
      <w:r w:rsidRPr="00FA3102">
        <w:rPr>
          <w:rFonts w:ascii="Times New Roman" w:hAnsi="Times New Roman"/>
          <w:sz w:val="24"/>
          <w:szCs w:val="24"/>
        </w:rPr>
        <w:t xml:space="preserve">Primero se hizo un diseño de mezclas con 10 tratamientos con un Diseño con </w:t>
      </w:r>
      <w:proofErr w:type="spellStart"/>
      <w:r w:rsidRPr="00FA3102">
        <w:rPr>
          <w:rFonts w:ascii="Times New Roman" w:hAnsi="Times New Roman"/>
          <w:sz w:val="24"/>
          <w:szCs w:val="24"/>
        </w:rPr>
        <w:t>Centroide</w:t>
      </w:r>
      <w:proofErr w:type="spellEnd"/>
      <w:r w:rsidRPr="00FA3102">
        <w:rPr>
          <w:rFonts w:ascii="Times New Roman" w:hAnsi="Times New Roman"/>
          <w:sz w:val="24"/>
          <w:szCs w:val="24"/>
        </w:rPr>
        <w:t xml:space="preserve"> Simplex, estos tratamientos fueron calculados mediante Score Químico, en su composición de aminoácidos esenciales y limitantes en cada grano en estudio. De ellos se tomaron 3 tratamientos con las restricciones de aminoácidos, sobre todo lisina. Estas tres formulaciones fueron sometidas a una evaluación sensorial con niños de 1° y 2° año de primaria de la Institución Educativa Nacional N° 36177,</w:t>
      </w:r>
      <w:r>
        <w:rPr>
          <w:rFonts w:ascii="Times New Roman" w:hAnsi="Times New Roman"/>
          <w:sz w:val="24"/>
          <w:szCs w:val="24"/>
        </w:rPr>
        <w:t xml:space="preserve"> </w:t>
      </w:r>
      <w:r w:rsidRPr="00FA3102">
        <w:rPr>
          <w:rFonts w:ascii="Times New Roman" w:hAnsi="Times New Roman"/>
          <w:sz w:val="24"/>
          <w:szCs w:val="24"/>
        </w:rPr>
        <w:t xml:space="preserve">del centro poblado de </w:t>
      </w:r>
      <w:proofErr w:type="spellStart"/>
      <w:r w:rsidRPr="00FA3102">
        <w:rPr>
          <w:rFonts w:ascii="Times New Roman" w:hAnsi="Times New Roman"/>
          <w:sz w:val="24"/>
          <w:szCs w:val="24"/>
        </w:rPr>
        <w:t>Pucacruz</w:t>
      </w:r>
      <w:proofErr w:type="spellEnd"/>
      <w:r w:rsidRPr="00FA3102">
        <w:rPr>
          <w:rFonts w:ascii="Times New Roman" w:hAnsi="Times New Roman"/>
          <w:sz w:val="24"/>
          <w:szCs w:val="24"/>
        </w:rPr>
        <w:t xml:space="preserve">, provincia de </w:t>
      </w:r>
      <w:proofErr w:type="spellStart"/>
      <w:r w:rsidRPr="00FA3102">
        <w:rPr>
          <w:rFonts w:ascii="Times New Roman" w:hAnsi="Times New Roman"/>
          <w:sz w:val="24"/>
          <w:szCs w:val="24"/>
        </w:rPr>
        <w:t>Acobamba</w:t>
      </w:r>
      <w:proofErr w:type="spellEnd"/>
      <w:r w:rsidRPr="00FA3102">
        <w:rPr>
          <w:rFonts w:ascii="Times New Roman" w:hAnsi="Times New Roman"/>
          <w:sz w:val="24"/>
          <w:szCs w:val="24"/>
        </w:rPr>
        <w:t xml:space="preserve"> - Huancavelica. Los niños estuvieron entre los 6 a 9 años de edad. Al tratamiento que presentó mayor aceptabilidad, se le hizo un análisis de composición química proximal, digestibilidad de proteína in vitro.</w:t>
      </w:r>
    </w:p>
    <w:p w:rsidR="00DD0321" w:rsidRDefault="00DD0321" w:rsidP="00DD0321">
      <w:pPr>
        <w:spacing w:after="0" w:line="360" w:lineRule="auto"/>
        <w:jc w:val="both"/>
        <w:rPr>
          <w:rFonts w:ascii="Times New Roman" w:hAnsi="Times New Roman"/>
          <w:sz w:val="24"/>
          <w:szCs w:val="24"/>
        </w:rPr>
      </w:pPr>
    </w:p>
    <w:p w:rsidR="00FA3102" w:rsidRDefault="00FA3102" w:rsidP="00DD0321">
      <w:pPr>
        <w:spacing w:after="0" w:line="360" w:lineRule="auto"/>
        <w:jc w:val="both"/>
        <w:rPr>
          <w:rFonts w:ascii="Times New Roman" w:hAnsi="Times New Roman"/>
          <w:sz w:val="24"/>
          <w:szCs w:val="24"/>
        </w:rPr>
      </w:pPr>
    </w:p>
    <w:p w:rsidR="00FA3102" w:rsidRDefault="00FA3102" w:rsidP="00DD0321">
      <w:pPr>
        <w:spacing w:after="0" w:line="360" w:lineRule="auto"/>
        <w:jc w:val="both"/>
        <w:rPr>
          <w:rFonts w:ascii="Times New Roman" w:hAnsi="Times New Roman"/>
          <w:sz w:val="24"/>
          <w:szCs w:val="24"/>
        </w:rPr>
      </w:pPr>
    </w:p>
    <w:p w:rsidR="00FA3102" w:rsidRDefault="00FA3102" w:rsidP="00DD0321">
      <w:pPr>
        <w:spacing w:after="0" w:line="360" w:lineRule="auto"/>
        <w:jc w:val="both"/>
        <w:rPr>
          <w:rFonts w:ascii="Times New Roman" w:hAnsi="Times New Roman"/>
          <w:sz w:val="24"/>
          <w:szCs w:val="24"/>
        </w:rPr>
      </w:pPr>
    </w:p>
    <w:p w:rsidR="00FA3102" w:rsidRDefault="00FA3102" w:rsidP="00DD0321">
      <w:pPr>
        <w:spacing w:after="0" w:line="360" w:lineRule="auto"/>
        <w:jc w:val="both"/>
        <w:rPr>
          <w:rFonts w:ascii="Times New Roman" w:hAnsi="Times New Roman"/>
          <w:sz w:val="24"/>
          <w:szCs w:val="24"/>
        </w:rPr>
      </w:pPr>
    </w:p>
    <w:p w:rsidR="00FA3102" w:rsidRDefault="00FA3102" w:rsidP="00DD0321">
      <w:pPr>
        <w:spacing w:after="0" w:line="360" w:lineRule="auto"/>
        <w:jc w:val="both"/>
        <w:rPr>
          <w:rFonts w:ascii="Times New Roman" w:hAnsi="Times New Roman"/>
          <w:sz w:val="24"/>
          <w:szCs w:val="24"/>
        </w:rPr>
      </w:pPr>
    </w:p>
    <w:p w:rsidR="00FA3102" w:rsidRPr="00DD0321" w:rsidRDefault="00FA3102" w:rsidP="00DD0321">
      <w:pPr>
        <w:spacing w:after="0" w:line="360" w:lineRule="auto"/>
        <w:jc w:val="both"/>
        <w:rPr>
          <w:rFonts w:ascii="Times New Roman" w:hAnsi="Times New Roman"/>
          <w:sz w:val="24"/>
          <w:szCs w:val="24"/>
        </w:rPr>
      </w:pPr>
    </w:p>
    <w:p w:rsidR="00DD0321" w:rsidRDefault="00DD0321" w:rsidP="00DD0321">
      <w:pPr>
        <w:spacing w:after="0" w:line="360" w:lineRule="auto"/>
        <w:jc w:val="both"/>
        <w:rPr>
          <w:rFonts w:ascii="Times New Roman" w:hAnsi="Times New Roman"/>
          <w:sz w:val="24"/>
          <w:szCs w:val="24"/>
        </w:rPr>
      </w:pPr>
    </w:p>
    <w:p w:rsidR="00FA3102" w:rsidRDefault="00FA3102" w:rsidP="00FA3102">
      <w:pPr>
        <w:spacing w:after="0" w:line="360" w:lineRule="auto"/>
        <w:jc w:val="center"/>
        <w:rPr>
          <w:rFonts w:ascii="Times New Roman" w:hAnsi="Times New Roman"/>
          <w:b/>
          <w:sz w:val="20"/>
          <w:szCs w:val="24"/>
        </w:rPr>
      </w:pPr>
    </w:p>
    <w:p w:rsidR="00DD0321" w:rsidRPr="00FA3102" w:rsidRDefault="00FA3102" w:rsidP="00FA3102">
      <w:pPr>
        <w:spacing w:after="0" w:line="360" w:lineRule="auto"/>
        <w:jc w:val="center"/>
        <w:rPr>
          <w:rFonts w:ascii="Times New Roman" w:hAnsi="Times New Roman"/>
          <w:sz w:val="20"/>
          <w:szCs w:val="24"/>
        </w:rPr>
      </w:pPr>
      <w:r>
        <w:rPr>
          <w:noProof/>
          <w:sz w:val="20"/>
          <w:lang w:val="es-ES" w:eastAsia="es-ES"/>
        </w:rPr>
        <w:lastRenderedPageBreak/>
        <mc:AlternateContent>
          <mc:Choice Requires="wps">
            <w:drawing>
              <wp:anchor distT="0" distB="0" distL="114300" distR="114300" simplePos="0" relativeHeight="251678208" behindDoc="0" locked="0" layoutInCell="1" allowOverlap="1">
                <wp:simplePos x="0" y="0"/>
                <wp:positionH relativeFrom="column">
                  <wp:posOffset>4166870</wp:posOffset>
                </wp:positionH>
                <wp:positionV relativeFrom="paragraph">
                  <wp:posOffset>3462020</wp:posOffset>
                </wp:positionV>
                <wp:extent cx="1419225" cy="561975"/>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1419225" cy="561975"/>
                        </a:xfrm>
                        <a:prstGeom prst="rect">
                          <a:avLst/>
                        </a:prstGeom>
                        <a:noFill/>
                        <a:ln w="6350">
                          <a:noFill/>
                        </a:ln>
                      </wps:spPr>
                      <wps:txbx>
                        <w:txbxContent>
                          <w:p w:rsidR="00B8084C" w:rsidRPr="00FA3102" w:rsidRDefault="00B8084C" w:rsidP="00FA3102">
                            <w:pPr>
                              <w:jc w:val="both"/>
                              <w:rPr>
                                <w:rFonts w:ascii="Times New Roman" w:hAnsi="Times New Roman"/>
                                <w:sz w:val="20"/>
                              </w:rPr>
                            </w:pPr>
                            <w:r w:rsidRPr="00FA3102">
                              <w:rPr>
                                <w:rFonts w:ascii="Times New Roman" w:hAnsi="Times New Roman"/>
                                <w:sz w:val="20"/>
                              </w:rPr>
                              <w:t>Prueba de aceptabilidad Composición química Digestibilidad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8" o:spid="_x0000_s1030" type="#_x0000_t202" style="position:absolute;left:0;text-align:left;margin-left:328.1pt;margin-top:272.6pt;width:111.75pt;height:44.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" filled="f" stroked="f" strokeweight=".5pt">
                <v:textbox>
                  <w:txbxContent>
                    <w:p w:rsidR="00B8084C" w:rsidRPr="00FA3102" w:rsidRDefault="00B8084C" w:rsidP="00FA3102">
                      <w:pPr>
                        <w:jc w:val="both"/>
                        <w:rPr>
                          <w:rFonts w:ascii="Times New Roman" w:hAnsi="Times New Roman"/>
                          <w:sz w:val="20"/>
                        </w:rPr>
                      </w:pPr>
                      <w:r w:rsidRPr="00FA3102">
                        <w:rPr>
                          <w:rFonts w:ascii="Times New Roman" w:hAnsi="Times New Roman"/>
                          <w:sz w:val="20"/>
                        </w:rPr>
                        <w:t>Prueba de aceptabilidad Composición química Digestibilidad</w:t>
                      </w:r>
                    </w:p>
                  </w:txbxContent>
                </v:textbox>
              </v:shape>
            </w:pict>
          </mc:Fallback>
        </mc:AlternateContent>
      </w:r>
      <w:r>
        <w:rPr>
          <w:noProof/>
          <w:sz w:val="20"/>
          <w:lang w:eastAsia="es-ES"/>
        </w:rPr>
        <mc:AlternateContent>
          <mc:Choice Requires="wpg">
            <w:drawing>
              <wp:anchor distT="0" distB="0" distL="114300" distR="114300" simplePos="0" relativeHeight="251677184" behindDoc="0" locked="0" layoutInCell="1" allowOverlap="1" wp14:anchorId="2502893B" wp14:editId="6D575DFE">
                <wp:simplePos x="0" y="0"/>
                <wp:positionH relativeFrom="column">
                  <wp:posOffset>1326515</wp:posOffset>
                </wp:positionH>
                <wp:positionV relativeFrom="paragraph">
                  <wp:posOffset>219710</wp:posOffset>
                </wp:positionV>
                <wp:extent cx="3670300" cy="3716020"/>
                <wp:effectExtent l="0" t="0" r="6350" b="17780"/>
                <wp:wrapTopAndBottom/>
                <wp:docPr id="7" name="Grupo 7"/>
                <wp:cNvGraphicFramePr/>
                <a:graphic xmlns:a="http://schemas.openxmlformats.org/drawingml/2006/main">
                  <a:graphicData uri="http://schemas.microsoft.com/office/word/2010/wordprocessingGroup">
                    <wpg:wgp>
                      <wpg:cNvGrpSpPr/>
                      <wpg:grpSpPr>
                        <a:xfrm>
                          <a:off x="0" y="0"/>
                          <a:ext cx="3670300" cy="3716020"/>
                          <a:chOff x="0" y="0"/>
                          <a:chExt cx="3670300" cy="3716020"/>
                        </a:xfrm>
                      </wpg:grpSpPr>
                      <wpg:grpSp>
                        <wpg:cNvPr id="112" name="Group 63"/>
                        <wpg:cNvGrpSpPr>
                          <a:grpSpLocks/>
                        </wpg:cNvGrpSpPr>
                        <wpg:grpSpPr bwMode="auto">
                          <a:xfrm>
                            <a:off x="619125" y="0"/>
                            <a:ext cx="2451100" cy="797560"/>
                            <a:chOff x="4234" y="2106"/>
                            <a:chExt cx="3860" cy="1256"/>
                          </a:xfrm>
                        </wpg:grpSpPr>
                        <wps:wsp>
                          <wps:cNvPr id="114" name="Freeform 69"/>
                          <wps:cNvSpPr>
                            <a:spLocks/>
                          </wps:cNvSpPr>
                          <wps:spPr bwMode="auto">
                            <a:xfrm>
                              <a:off x="4678" y="2545"/>
                              <a:ext cx="1508" cy="810"/>
                            </a:xfrm>
                            <a:custGeom>
                              <a:avLst/>
                              <a:gdLst>
                                <a:gd name="T0" fmla="+- 0 4678 4678"/>
                                <a:gd name="T1" fmla="*/ T0 w 1508"/>
                                <a:gd name="T2" fmla="+- 0 2546 2546"/>
                                <a:gd name="T3" fmla="*/ 2546 h 810"/>
                                <a:gd name="T4" fmla="+- 0 4678 4678"/>
                                <a:gd name="T5" fmla="*/ T4 w 1508"/>
                                <a:gd name="T6" fmla="+- 0 2951 2546"/>
                                <a:gd name="T7" fmla="*/ 2951 h 810"/>
                                <a:gd name="T8" fmla="+- 0 6185 4678"/>
                                <a:gd name="T9" fmla="*/ T8 w 1508"/>
                                <a:gd name="T10" fmla="+- 0 2951 2546"/>
                                <a:gd name="T11" fmla="*/ 2951 h 810"/>
                                <a:gd name="T12" fmla="+- 0 6185 4678"/>
                                <a:gd name="T13" fmla="*/ T12 w 1508"/>
                                <a:gd name="T14" fmla="+- 0 3356 2546"/>
                                <a:gd name="T15" fmla="*/ 3356 h 810"/>
                              </a:gdLst>
                              <a:ahLst/>
                              <a:cxnLst>
                                <a:cxn ang="0">
                                  <a:pos x="T1" y="T3"/>
                                </a:cxn>
                                <a:cxn ang="0">
                                  <a:pos x="T5" y="T7"/>
                                </a:cxn>
                                <a:cxn ang="0">
                                  <a:pos x="T9" y="T11"/>
                                </a:cxn>
                                <a:cxn ang="0">
                                  <a:pos x="T13" y="T15"/>
                                </a:cxn>
                              </a:cxnLst>
                              <a:rect l="0" t="0" r="r" b="b"/>
                              <a:pathLst>
                                <a:path w="1508" h="810">
                                  <a:moveTo>
                                    <a:pt x="0" y="0"/>
                                  </a:moveTo>
                                  <a:lnTo>
                                    <a:pt x="0" y="405"/>
                                  </a:lnTo>
                                  <a:lnTo>
                                    <a:pt x="1507" y="405"/>
                                  </a:lnTo>
                                  <a:lnTo>
                                    <a:pt x="1507" y="810"/>
                                  </a:lnTo>
                                </a:path>
                              </a:pathLst>
                            </a:custGeom>
                            <a:noFill/>
                            <a:ln w="7620">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68"/>
                          <wps:cNvSpPr>
                            <a:spLocks/>
                          </wps:cNvSpPr>
                          <wps:spPr bwMode="auto">
                            <a:xfrm>
                              <a:off x="6186" y="2545"/>
                              <a:ext cx="1463" cy="810"/>
                            </a:xfrm>
                            <a:custGeom>
                              <a:avLst/>
                              <a:gdLst>
                                <a:gd name="T0" fmla="+- 0 7649 6186"/>
                                <a:gd name="T1" fmla="*/ T0 w 1463"/>
                                <a:gd name="T2" fmla="+- 0 2546 2546"/>
                                <a:gd name="T3" fmla="*/ 2546 h 810"/>
                                <a:gd name="T4" fmla="+- 0 7649 6186"/>
                                <a:gd name="T5" fmla="*/ T4 w 1463"/>
                                <a:gd name="T6" fmla="+- 0 2951 2546"/>
                                <a:gd name="T7" fmla="*/ 2951 h 810"/>
                                <a:gd name="T8" fmla="+- 0 6186 6186"/>
                                <a:gd name="T9" fmla="*/ T8 w 1463"/>
                                <a:gd name="T10" fmla="+- 0 2951 2546"/>
                                <a:gd name="T11" fmla="*/ 2951 h 810"/>
                                <a:gd name="T12" fmla="+- 0 6186 6186"/>
                                <a:gd name="T13" fmla="*/ T12 w 1463"/>
                                <a:gd name="T14" fmla="+- 0 3356 2546"/>
                                <a:gd name="T15" fmla="*/ 3356 h 810"/>
                              </a:gdLst>
                              <a:ahLst/>
                              <a:cxnLst>
                                <a:cxn ang="0">
                                  <a:pos x="T1" y="T3"/>
                                </a:cxn>
                                <a:cxn ang="0">
                                  <a:pos x="T5" y="T7"/>
                                </a:cxn>
                                <a:cxn ang="0">
                                  <a:pos x="T9" y="T11"/>
                                </a:cxn>
                                <a:cxn ang="0">
                                  <a:pos x="T13" y="T15"/>
                                </a:cxn>
                              </a:cxnLst>
                              <a:rect l="0" t="0" r="r" b="b"/>
                              <a:pathLst>
                                <a:path w="1463" h="810">
                                  <a:moveTo>
                                    <a:pt x="1463" y="0"/>
                                  </a:moveTo>
                                  <a:lnTo>
                                    <a:pt x="1463" y="405"/>
                                  </a:lnTo>
                                  <a:lnTo>
                                    <a:pt x="0" y="405"/>
                                  </a:lnTo>
                                  <a:lnTo>
                                    <a:pt x="0" y="810"/>
                                  </a:lnTo>
                                </a:path>
                              </a:pathLst>
                            </a:custGeom>
                            <a:noFill/>
                            <a:ln w="7620">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Line 67"/>
                          <wps:cNvCnPr>
                            <a:cxnSpLocks noChangeShapeType="1"/>
                          </wps:cNvCnPr>
                          <wps:spPr bwMode="auto">
                            <a:xfrm>
                              <a:off x="6186" y="2558"/>
                              <a:ext cx="0" cy="795"/>
                            </a:xfrm>
                            <a:prstGeom prst="line">
                              <a:avLst/>
                            </a:prstGeom>
                            <a:noFill/>
                            <a:ln w="7620">
                              <a:solidFill>
                                <a:srgbClr val="5B9BD4"/>
                              </a:solidFill>
                              <a:prstDash val="solid"/>
                              <a:round/>
                              <a:headEnd/>
                              <a:tailEnd/>
                            </a:ln>
                            <a:extLst>
                              <a:ext uri="{909E8E84-426E-40DD-AFC4-6F175D3DCCD1}">
                                <a14:hiddenFill xmlns:a14="http://schemas.microsoft.com/office/drawing/2010/main">
                                  <a:noFill/>
                                </a14:hiddenFill>
                              </a:ext>
                            </a:extLst>
                          </wps:spPr>
                          <wps:bodyPr/>
                        </wps:wsp>
                        <wps:wsp>
                          <wps:cNvPr id="120" name="Text Box 66"/>
                          <wps:cNvSpPr txBox="1">
                            <a:spLocks noChangeArrowheads="1"/>
                          </wps:cNvSpPr>
                          <wps:spPr bwMode="auto">
                            <a:xfrm>
                              <a:off x="7216" y="2115"/>
                              <a:ext cx="868" cy="435"/>
                            </a:xfrm>
                            <a:prstGeom prst="rect">
                              <a:avLst/>
                            </a:prstGeom>
                            <a:noFill/>
                            <a:ln w="12700">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8084C" w:rsidRPr="00FA3102" w:rsidRDefault="00B8084C" w:rsidP="00FA3102">
                                <w:pPr>
                                  <w:spacing w:before="65"/>
                                  <w:ind w:left="140"/>
                                  <w:rPr>
                                    <w:rFonts w:ascii="Times New Roman" w:hAnsi="Times New Roman"/>
                                  </w:rPr>
                                </w:pPr>
                                <w:r w:rsidRPr="00FA3102">
                                  <w:rPr>
                                    <w:rFonts w:ascii="Times New Roman" w:hAnsi="Times New Roman"/>
                                  </w:rPr>
                                  <w:t>MAÍZ</w:t>
                                </w:r>
                              </w:p>
                            </w:txbxContent>
                          </wps:txbx>
                          <wps:bodyPr rot="0" vert="horz" wrap="square" lIns="0" tIns="0" rIns="0" bIns="0" anchor="t" anchorCtr="0" upright="1">
                            <a:noAutofit/>
                          </wps:bodyPr>
                        </wps:wsp>
                        <wps:wsp>
                          <wps:cNvPr id="122" name="Text Box 65"/>
                          <wps:cNvSpPr txBox="1">
                            <a:spLocks noChangeArrowheads="1"/>
                          </wps:cNvSpPr>
                          <wps:spPr bwMode="auto">
                            <a:xfrm>
                              <a:off x="5574" y="2115"/>
                              <a:ext cx="1228" cy="435"/>
                            </a:xfrm>
                            <a:prstGeom prst="rect">
                              <a:avLst/>
                            </a:prstGeom>
                            <a:noFill/>
                            <a:ln w="12700">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8084C" w:rsidRPr="00FA3102" w:rsidRDefault="00B8084C" w:rsidP="00FA3102">
                                <w:pPr>
                                  <w:spacing w:before="73"/>
                                  <w:ind w:left="170"/>
                                  <w:rPr>
                                    <w:rFonts w:ascii="Times New Roman" w:hAnsi="Times New Roman"/>
                                  </w:rPr>
                                </w:pPr>
                                <w:r w:rsidRPr="00FA3102">
                                  <w:rPr>
                                    <w:rFonts w:ascii="Times New Roman" w:hAnsi="Times New Roman"/>
                                  </w:rPr>
                                  <w:t>QUINUA</w:t>
                                </w:r>
                              </w:p>
                            </w:txbxContent>
                          </wps:txbx>
                          <wps:bodyPr rot="0" vert="horz" wrap="square" lIns="0" tIns="0" rIns="0" bIns="0" anchor="t" anchorCtr="0" upright="1">
                            <a:noAutofit/>
                          </wps:bodyPr>
                        </wps:wsp>
                        <wps:wsp>
                          <wps:cNvPr id="123" name="Text Box 64"/>
                          <wps:cNvSpPr txBox="1">
                            <a:spLocks noChangeArrowheads="1"/>
                          </wps:cNvSpPr>
                          <wps:spPr bwMode="auto">
                            <a:xfrm>
                              <a:off x="4244" y="2115"/>
                              <a:ext cx="870" cy="435"/>
                            </a:xfrm>
                            <a:prstGeom prst="rect">
                              <a:avLst/>
                            </a:prstGeom>
                            <a:noFill/>
                            <a:ln w="12700">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8084C" w:rsidRPr="00FA3102" w:rsidRDefault="00B8084C" w:rsidP="00FA3102">
                                <w:pPr>
                                  <w:spacing w:before="65"/>
                                  <w:ind w:left="111"/>
                                  <w:rPr>
                                    <w:rFonts w:ascii="Times New Roman" w:hAnsi="Times New Roman"/>
                                  </w:rPr>
                                </w:pPr>
                                <w:r w:rsidRPr="00FA3102">
                                  <w:rPr>
                                    <w:rFonts w:ascii="Times New Roman" w:hAnsi="Times New Roman"/>
                                  </w:rPr>
                                  <w:t>HABA</w:t>
                                </w:r>
                              </w:p>
                            </w:txbxContent>
                          </wps:txbx>
                          <wps:bodyPr rot="0" vert="horz" wrap="square" lIns="0" tIns="0" rIns="0" bIns="0" anchor="t" anchorCtr="0" upright="1">
                            <a:noAutofit/>
                          </wps:bodyPr>
                        </wps:wsp>
                      </wpg:grpSp>
                      <wpg:grpSp>
                        <wpg:cNvPr id="124" name="Group 73"/>
                        <wpg:cNvGrpSpPr>
                          <a:grpSpLocks/>
                        </wpg:cNvGrpSpPr>
                        <wpg:grpSpPr bwMode="auto">
                          <a:xfrm>
                            <a:off x="247650" y="1600200"/>
                            <a:ext cx="3161030" cy="360680"/>
                            <a:chOff x="3652" y="6664"/>
                            <a:chExt cx="4978" cy="568"/>
                          </a:xfrm>
                        </wpg:grpSpPr>
                        <wps:wsp>
                          <wps:cNvPr id="125" name="Freeform 78"/>
                          <wps:cNvSpPr>
                            <a:spLocks/>
                          </wps:cNvSpPr>
                          <wps:spPr bwMode="auto">
                            <a:xfrm>
                              <a:off x="3658" y="6686"/>
                              <a:ext cx="2528" cy="540"/>
                            </a:xfrm>
                            <a:custGeom>
                              <a:avLst/>
                              <a:gdLst>
                                <a:gd name="T0" fmla="+- 0 3658 3658"/>
                                <a:gd name="T1" fmla="*/ T0 w 2528"/>
                                <a:gd name="T2" fmla="+- 0 6686 6686"/>
                                <a:gd name="T3" fmla="*/ 6686 h 540"/>
                                <a:gd name="T4" fmla="+- 0 3658 3658"/>
                                <a:gd name="T5" fmla="*/ T4 w 2528"/>
                                <a:gd name="T6" fmla="+- 0 6956 6686"/>
                                <a:gd name="T7" fmla="*/ 6956 h 540"/>
                                <a:gd name="T8" fmla="+- 0 6185 3658"/>
                                <a:gd name="T9" fmla="*/ T8 w 2528"/>
                                <a:gd name="T10" fmla="+- 0 6956 6686"/>
                                <a:gd name="T11" fmla="*/ 6956 h 540"/>
                                <a:gd name="T12" fmla="+- 0 6185 3658"/>
                                <a:gd name="T13" fmla="*/ T12 w 2528"/>
                                <a:gd name="T14" fmla="+- 0 7226 6686"/>
                                <a:gd name="T15" fmla="*/ 7226 h 540"/>
                              </a:gdLst>
                              <a:ahLst/>
                              <a:cxnLst>
                                <a:cxn ang="0">
                                  <a:pos x="T1" y="T3"/>
                                </a:cxn>
                                <a:cxn ang="0">
                                  <a:pos x="T5" y="T7"/>
                                </a:cxn>
                                <a:cxn ang="0">
                                  <a:pos x="T9" y="T11"/>
                                </a:cxn>
                                <a:cxn ang="0">
                                  <a:pos x="T13" y="T15"/>
                                </a:cxn>
                              </a:cxnLst>
                              <a:rect l="0" t="0" r="r" b="b"/>
                              <a:pathLst>
                                <a:path w="2528" h="540">
                                  <a:moveTo>
                                    <a:pt x="0" y="0"/>
                                  </a:moveTo>
                                  <a:lnTo>
                                    <a:pt x="0" y="270"/>
                                  </a:lnTo>
                                  <a:lnTo>
                                    <a:pt x="2527" y="270"/>
                                  </a:lnTo>
                                  <a:lnTo>
                                    <a:pt x="2527" y="540"/>
                                  </a:lnTo>
                                </a:path>
                              </a:pathLst>
                            </a:custGeom>
                            <a:noFill/>
                            <a:ln w="7620">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77"/>
                          <wps:cNvSpPr>
                            <a:spLocks/>
                          </wps:cNvSpPr>
                          <wps:spPr bwMode="auto">
                            <a:xfrm>
                              <a:off x="6186" y="6686"/>
                              <a:ext cx="2438" cy="540"/>
                            </a:xfrm>
                            <a:custGeom>
                              <a:avLst/>
                              <a:gdLst>
                                <a:gd name="T0" fmla="+- 0 8624 6186"/>
                                <a:gd name="T1" fmla="*/ T0 w 2438"/>
                                <a:gd name="T2" fmla="+- 0 6686 6686"/>
                                <a:gd name="T3" fmla="*/ 6686 h 540"/>
                                <a:gd name="T4" fmla="+- 0 8624 6186"/>
                                <a:gd name="T5" fmla="*/ T4 w 2438"/>
                                <a:gd name="T6" fmla="+- 0 6956 6686"/>
                                <a:gd name="T7" fmla="*/ 6956 h 540"/>
                                <a:gd name="T8" fmla="+- 0 6186 6186"/>
                                <a:gd name="T9" fmla="*/ T8 w 2438"/>
                                <a:gd name="T10" fmla="+- 0 6956 6686"/>
                                <a:gd name="T11" fmla="*/ 6956 h 540"/>
                                <a:gd name="T12" fmla="+- 0 6186 6186"/>
                                <a:gd name="T13" fmla="*/ T12 w 2438"/>
                                <a:gd name="T14" fmla="+- 0 7226 6686"/>
                                <a:gd name="T15" fmla="*/ 7226 h 540"/>
                              </a:gdLst>
                              <a:ahLst/>
                              <a:cxnLst>
                                <a:cxn ang="0">
                                  <a:pos x="T1" y="T3"/>
                                </a:cxn>
                                <a:cxn ang="0">
                                  <a:pos x="T5" y="T7"/>
                                </a:cxn>
                                <a:cxn ang="0">
                                  <a:pos x="T9" y="T11"/>
                                </a:cxn>
                                <a:cxn ang="0">
                                  <a:pos x="T13" y="T15"/>
                                </a:cxn>
                              </a:cxnLst>
                              <a:rect l="0" t="0" r="r" b="b"/>
                              <a:pathLst>
                                <a:path w="2438" h="540">
                                  <a:moveTo>
                                    <a:pt x="2438" y="0"/>
                                  </a:moveTo>
                                  <a:lnTo>
                                    <a:pt x="2438" y="270"/>
                                  </a:lnTo>
                                  <a:lnTo>
                                    <a:pt x="0" y="270"/>
                                  </a:lnTo>
                                  <a:lnTo>
                                    <a:pt x="0" y="540"/>
                                  </a:lnTo>
                                </a:path>
                              </a:pathLst>
                            </a:custGeom>
                            <a:noFill/>
                            <a:ln w="7620">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76"/>
                          <wps:cNvSpPr>
                            <a:spLocks/>
                          </wps:cNvSpPr>
                          <wps:spPr bwMode="auto">
                            <a:xfrm>
                              <a:off x="4934" y="6686"/>
                              <a:ext cx="1253" cy="540"/>
                            </a:xfrm>
                            <a:custGeom>
                              <a:avLst/>
                              <a:gdLst>
                                <a:gd name="T0" fmla="+- 0 4934 4934"/>
                                <a:gd name="T1" fmla="*/ T0 w 1253"/>
                                <a:gd name="T2" fmla="+- 0 6686 6686"/>
                                <a:gd name="T3" fmla="*/ 6686 h 540"/>
                                <a:gd name="T4" fmla="+- 0 4934 4934"/>
                                <a:gd name="T5" fmla="*/ T4 w 1253"/>
                                <a:gd name="T6" fmla="+- 0 6956 6686"/>
                                <a:gd name="T7" fmla="*/ 6956 h 540"/>
                                <a:gd name="T8" fmla="+- 0 6186 4934"/>
                                <a:gd name="T9" fmla="*/ T8 w 1253"/>
                                <a:gd name="T10" fmla="+- 0 6956 6686"/>
                                <a:gd name="T11" fmla="*/ 6956 h 540"/>
                                <a:gd name="T12" fmla="+- 0 6186 4934"/>
                                <a:gd name="T13" fmla="*/ T12 w 1253"/>
                                <a:gd name="T14" fmla="+- 0 7226 6686"/>
                                <a:gd name="T15" fmla="*/ 7226 h 540"/>
                              </a:gdLst>
                              <a:ahLst/>
                              <a:cxnLst>
                                <a:cxn ang="0">
                                  <a:pos x="T1" y="T3"/>
                                </a:cxn>
                                <a:cxn ang="0">
                                  <a:pos x="T5" y="T7"/>
                                </a:cxn>
                                <a:cxn ang="0">
                                  <a:pos x="T9" y="T11"/>
                                </a:cxn>
                                <a:cxn ang="0">
                                  <a:pos x="T13" y="T15"/>
                                </a:cxn>
                              </a:cxnLst>
                              <a:rect l="0" t="0" r="r" b="b"/>
                              <a:pathLst>
                                <a:path w="1253" h="540">
                                  <a:moveTo>
                                    <a:pt x="0" y="0"/>
                                  </a:moveTo>
                                  <a:lnTo>
                                    <a:pt x="0" y="270"/>
                                  </a:lnTo>
                                  <a:lnTo>
                                    <a:pt x="1252" y="270"/>
                                  </a:lnTo>
                                  <a:lnTo>
                                    <a:pt x="1252" y="540"/>
                                  </a:lnTo>
                                </a:path>
                              </a:pathLst>
                            </a:custGeom>
                            <a:noFill/>
                            <a:ln w="7620">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75"/>
                          <wps:cNvSpPr>
                            <a:spLocks/>
                          </wps:cNvSpPr>
                          <wps:spPr bwMode="auto">
                            <a:xfrm>
                              <a:off x="6186" y="6686"/>
                              <a:ext cx="1298" cy="540"/>
                            </a:xfrm>
                            <a:custGeom>
                              <a:avLst/>
                              <a:gdLst>
                                <a:gd name="T0" fmla="+- 0 7484 6186"/>
                                <a:gd name="T1" fmla="*/ T0 w 1298"/>
                                <a:gd name="T2" fmla="+- 0 6686 6686"/>
                                <a:gd name="T3" fmla="*/ 6686 h 540"/>
                                <a:gd name="T4" fmla="+- 0 7484 6186"/>
                                <a:gd name="T5" fmla="*/ T4 w 1298"/>
                                <a:gd name="T6" fmla="+- 0 6956 6686"/>
                                <a:gd name="T7" fmla="*/ 6956 h 540"/>
                                <a:gd name="T8" fmla="+- 0 6186 6186"/>
                                <a:gd name="T9" fmla="*/ T8 w 1298"/>
                                <a:gd name="T10" fmla="+- 0 6956 6686"/>
                                <a:gd name="T11" fmla="*/ 6956 h 540"/>
                                <a:gd name="T12" fmla="+- 0 6186 6186"/>
                                <a:gd name="T13" fmla="*/ T12 w 1298"/>
                                <a:gd name="T14" fmla="+- 0 7226 6686"/>
                                <a:gd name="T15" fmla="*/ 7226 h 540"/>
                              </a:gdLst>
                              <a:ahLst/>
                              <a:cxnLst>
                                <a:cxn ang="0">
                                  <a:pos x="T1" y="T3"/>
                                </a:cxn>
                                <a:cxn ang="0">
                                  <a:pos x="T5" y="T7"/>
                                </a:cxn>
                                <a:cxn ang="0">
                                  <a:pos x="T9" y="T11"/>
                                </a:cxn>
                                <a:cxn ang="0">
                                  <a:pos x="T13" y="T15"/>
                                </a:cxn>
                              </a:cxnLst>
                              <a:rect l="0" t="0" r="r" b="b"/>
                              <a:pathLst>
                                <a:path w="1298" h="540">
                                  <a:moveTo>
                                    <a:pt x="1298" y="0"/>
                                  </a:moveTo>
                                  <a:lnTo>
                                    <a:pt x="1298" y="270"/>
                                  </a:lnTo>
                                  <a:lnTo>
                                    <a:pt x="0" y="270"/>
                                  </a:lnTo>
                                  <a:lnTo>
                                    <a:pt x="0" y="540"/>
                                  </a:lnTo>
                                </a:path>
                              </a:pathLst>
                            </a:custGeom>
                            <a:noFill/>
                            <a:ln w="7620">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Line 74"/>
                          <wps:cNvCnPr>
                            <a:cxnSpLocks noChangeShapeType="1"/>
                          </wps:cNvCnPr>
                          <wps:spPr bwMode="auto">
                            <a:xfrm>
                              <a:off x="6194" y="6670"/>
                              <a:ext cx="0" cy="555"/>
                            </a:xfrm>
                            <a:prstGeom prst="line">
                              <a:avLst/>
                            </a:prstGeom>
                            <a:noFill/>
                            <a:ln w="7620">
                              <a:solidFill>
                                <a:srgbClr val="5B9BD4"/>
                              </a:solidFill>
                              <a:prstDash val="solid"/>
                              <a:round/>
                              <a:headEnd/>
                              <a:tailEnd/>
                            </a:ln>
                            <a:extLst>
                              <a:ext uri="{909E8E84-426E-40DD-AFC4-6F175D3DCCD1}">
                                <a14:hiddenFill xmlns:a14="http://schemas.microsoft.com/office/drawing/2010/main">
                                  <a:noFill/>
                                </a14:hiddenFill>
                              </a:ext>
                            </a:extLst>
                          </wps:spPr>
                          <wps:bodyPr/>
                        </wps:wsp>
                      </wpg:grpSp>
                      <wpg:grpSp>
                        <wpg:cNvPr id="64" name="Group 39"/>
                        <wpg:cNvGrpSpPr>
                          <a:grpSpLocks/>
                        </wpg:cNvGrpSpPr>
                        <wpg:grpSpPr bwMode="auto">
                          <a:xfrm>
                            <a:off x="895350" y="2933700"/>
                            <a:ext cx="1894205" cy="782320"/>
                            <a:chOff x="4672" y="-311"/>
                            <a:chExt cx="2983" cy="1232"/>
                          </a:xfrm>
                        </wpg:grpSpPr>
                        <wps:wsp>
                          <wps:cNvPr id="66" name="Freeform 43"/>
                          <wps:cNvSpPr>
                            <a:spLocks/>
                          </wps:cNvSpPr>
                          <wps:spPr bwMode="auto">
                            <a:xfrm>
                              <a:off x="4678" y="-306"/>
                              <a:ext cx="1508" cy="510"/>
                            </a:xfrm>
                            <a:custGeom>
                              <a:avLst/>
                              <a:gdLst>
                                <a:gd name="T0" fmla="+- 0 4678 4678"/>
                                <a:gd name="T1" fmla="*/ T0 w 1508"/>
                                <a:gd name="T2" fmla="+- 0 -305 -305"/>
                                <a:gd name="T3" fmla="*/ -305 h 510"/>
                                <a:gd name="T4" fmla="+- 0 4678 4678"/>
                                <a:gd name="T5" fmla="*/ T4 w 1508"/>
                                <a:gd name="T6" fmla="+- 0 -50 -305"/>
                                <a:gd name="T7" fmla="*/ -50 h 510"/>
                                <a:gd name="T8" fmla="+- 0 6185 4678"/>
                                <a:gd name="T9" fmla="*/ T8 w 1508"/>
                                <a:gd name="T10" fmla="+- 0 -50 -305"/>
                                <a:gd name="T11" fmla="*/ -50 h 510"/>
                                <a:gd name="T12" fmla="+- 0 6185 4678"/>
                                <a:gd name="T13" fmla="*/ T12 w 1508"/>
                                <a:gd name="T14" fmla="+- 0 205 -305"/>
                                <a:gd name="T15" fmla="*/ 205 h 510"/>
                              </a:gdLst>
                              <a:ahLst/>
                              <a:cxnLst>
                                <a:cxn ang="0">
                                  <a:pos x="T1" y="T3"/>
                                </a:cxn>
                                <a:cxn ang="0">
                                  <a:pos x="T5" y="T7"/>
                                </a:cxn>
                                <a:cxn ang="0">
                                  <a:pos x="T9" y="T11"/>
                                </a:cxn>
                                <a:cxn ang="0">
                                  <a:pos x="T13" y="T15"/>
                                </a:cxn>
                              </a:cxnLst>
                              <a:rect l="0" t="0" r="r" b="b"/>
                              <a:pathLst>
                                <a:path w="1508" h="510">
                                  <a:moveTo>
                                    <a:pt x="0" y="0"/>
                                  </a:moveTo>
                                  <a:lnTo>
                                    <a:pt x="0" y="255"/>
                                  </a:lnTo>
                                  <a:lnTo>
                                    <a:pt x="1507" y="255"/>
                                  </a:lnTo>
                                  <a:lnTo>
                                    <a:pt x="1507" y="510"/>
                                  </a:lnTo>
                                </a:path>
                              </a:pathLst>
                            </a:custGeom>
                            <a:noFill/>
                            <a:ln w="7620">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42"/>
                          <wps:cNvSpPr>
                            <a:spLocks/>
                          </wps:cNvSpPr>
                          <wps:spPr bwMode="auto">
                            <a:xfrm>
                              <a:off x="6186" y="-306"/>
                              <a:ext cx="1463" cy="510"/>
                            </a:xfrm>
                            <a:custGeom>
                              <a:avLst/>
                              <a:gdLst>
                                <a:gd name="T0" fmla="+- 0 7649 6186"/>
                                <a:gd name="T1" fmla="*/ T0 w 1463"/>
                                <a:gd name="T2" fmla="+- 0 -305 -305"/>
                                <a:gd name="T3" fmla="*/ -305 h 510"/>
                                <a:gd name="T4" fmla="+- 0 7649 6186"/>
                                <a:gd name="T5" fmla="*/ T4 w 1463"/>
                                <a:gd name="T6" fmla="+- 0 -50 -305"/>
                                <a:gd name="T7" fmla="*/ -50 h 510"/>
                                <a:gd name="T8" fmla="+- 0 6186 6186"/>
                                <a:gd name="T9" fmla="*/ T8 w 1463"/>
                                <a:gd name="T10" fmla="+- 0 -50 -305"/>
                                <a:gd name="T11" fmla="*/ -50 h 510"/>
                                <a:gd name="T12" fmla="+- 0 6186 6186"/>
                                <a:gd name="T13" fmla="*/ T12 w 1463"/>
                                <a:gd name="T14" fmla="+- 0 205 -305"/>
                                <a:gd name="T15" fmla="*/ 205 h 510"/>
                              </a:gdLst>
                              <a:ahLst/>
                              <a:cxnLst>
                                <a:cxn ang="0">
                                  <a:pos x="T1" y="T3"/>
                                </a:cxn>
                                <a:cxn ang="0">
                                  <a:pos x="T5" y="T7"/>
                                </a:cxn>
                                <a:cxn ang="0">
                                  <a:pos x="T9" y="T11"/>
                                </a:cxn>
                                <a:cxn ang="0">
                                  <a:pos x="T13" y="T15"/>
                                </a:cxn>
                              </a:cxnLst>
                              <a:rect l="0" t="0" r="r" b="b"/>
                              <a:pathLst>
                                <a:path w="1463" h="510">
                                  <a:moveTo>
                                    <a:pt x="1463" y="0"/>
                                  </a:moveTo>
                                  <a:lnTo>
                                    <a:pt x="1463" y="255"/>
                                  </a:lnTo>
                                  <a:lnTo>
                                    <a:pt x="0" y="255"/>
                                  </a:lnTo>
                                  <a:lnTo>
                                    <a:pt x="0" y="510"/>
                                  </a:lnTo>
                                </a:path>
                              </a:pathLst>
                            </a:custGeom>
                            <a:noFill/>
                            <a:ln w="7620">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Line 41"/>
                          <wps:cNvCnPr>
                            <a:cxnSpLocks noChangeShapeType="1"/>
                          </wps:cNvCnPr>
                          <wps:spPr bwMode="auto">
                            <a:xfrm>
                              <a:off x="6194" y="-305"/>
                              <a:ext cx="0" cy="510"/>
                            </a:xfrm>
                            <a:prstGeom prst="line">
                              <a:avLst/>
                            </a:prstGeom>
                            <a:noFill/>
                            <a:ln w="7620">
                              <a:solidFill>
                                <a:srgbClr val="5B9BD4"/>
                              </a:solidFill>
                              <a:prstDash val="solid"/>
                              <a:round/>
                              <a:headEnd/>
                              <a:tailEnd/>
                            </a:ln>
                            <a:extLst>
                              <a:ext uri="{909E8E84-426E-40DD-AFC4-6F175D3DCCD1}">
                                <a14:hiddenFill xmlns:a14="http://schemas.microsoft.com/office/drawing/2010/main">
                                  <a:noFill/>
                                </a14:hiddenFill>
                              </a:ext>
                            </a:extLst>
                          </wps:spPr>
                          <wps:bodyPr/>
                        </wps:wsp>
                        <wps:wsp>
                          <wps:cNvPr id="72" name="Text Box 40"/>
                          <wps:cNvSpPr txBox="1">
                            <a:spLocks noChangeArrowheads="1"/>
                          </wps:cNvSpPr>
                          <wps:spPr bwMode="auto">
                            <a:xfrm>
                              <a:off x="4902" y="202"/>
                              <a:ext cx="2587" cy="708"/>
                            </a:xfrm>
                            <a:prstGeom prst="rect">
                              <a:avLst/>
                            </a:prstGeom>
                            <a:noFill/>
                            <a:ln w="12700">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8084C" w:rsidRPr="00FA3102" w:rsidRDefault="00B8084C" w:rsidP="00FA3102">
                                <w:pPr>
                                  <w:spacing w:before="67" w:line="242" w:lineRule="auto"/>
                                  <w:ind w:left="564" w:right="184" w:hanging="384"/>
                                  <w:rPr>
                                    <w:rFonts w:ascii="Times New Roman" w:hAnsi="Times New Roman"/>
                                    <w:sz w:val="20"/>
                                  </w:rPr>
                                </w:pPr>
                                <w:r w:rsidRPr="00FA3102">
                                  <w:rPr>
                                    <w:rFonts w:ascii="Times New Roman" w:hAnsi="Times New Roman"/>
                                    <w:sz w:val="20"/>
                                  </w:rPr>
                                  <w:t>MEZCLA ALIMENTICIA</w:t>
                                </w:r>
                                <w:r w:rsidRPr="00FA3102">
                                  <w:rPr>
                                    <w:rFonts w:ascii="Times New Roman" w:hAnsi="Times New Roman"/>
                                    <w:spacing w:val="-48"/>
                                    <w:sz w:val="20"/>
                                  </w:rPr>
                                  <w:t xml:space="preserve"> </w:t>
                                </w:r>
                                <w:r w:rsidRPr="00FA3102">
                                  <w:rPr>
                                    <w:rFonts w:ascii="Times New Roman" w:hAnsi="Times New Roman"/>
                                    <w:sz w:val="20"/>
                                  </w:rPr>
                                  <w:t>INSTANTÁNEA</w:t>
                                </w:r>
                              </w:p>
                            </w:txbxContent>
                          </wps:txbx>
                          <wps:bodyPr rot="0" vert="horz" wrap="square" lIns="0" tIns="0" rIns="0" bIns="0" anchor="t" anchorCtr="0" upright="1">
                            <a:noAutofit/>
                          </wps:bodyPr>
                        </wps:wsp>
                      </wpg:grpSp>
                      <wpg:grpSp>
                        <wpg:cNvPr id="90" name="Group 52"/>
                        <wpg:cNvGrpSpPr>
                          <a:grpSpLocks/>
                        </wpg:cNvGrpSpPr>
                        <wpg:grpSpPr bwMode="auto">
                          <a:xfrm>
                            <a:off x="0" y="790575"/>
                            <a:ext cx="3670300" cy="820420"/>
                            <a:chOff x="3252" y="330"/>
                            <a:chExt cx="5780" cy="1292"/>
                          </a:xfrm>
                        </wpg:grpSpPr>
                        <wps:wsp>
                          <wps:cNvPr id="92" name="AutoShape 62"/>
                          <wps:cNvSpPr>
                            <a:spLocks/>
                          </wps:cNvSpPr>
                          <wps:spPr bwMode="auto">
                            <a:xfrm>
                              <a:off x="6186" y="792"/>
                              <a:ext cx="2438" cy="390"/>
                            </a:xfrm>
                            <a:custGeom>
                              <a:avLst/>
                              <a:gdLst>
                                <a:gd name="T0" fmla="+- 0 6186 6186"/>
                                <a:gd name="T1" fmla="*/ T0 w 2438"/>
                                <a:gd name="T2" fmla="+- 0 792 792"/>
                                <a:gd name="T3" fmla="*/ 792 h 390"/>
                                <a:gd name="T4" fmla="+- 0 6186 6186"/>
                                <a:gd name="T5" fmla="*/ T4 w 2438"/>
                                <a:gd name="T6" fmla="+- 0 987 792"/>
                                <a:gd name="T7" fmla="*/ 987 h 390"/>
                                <a:gd name="T8" fmla="+- 0 8623 6186"/>
                                <a:gd name="T9" fmla="*/ T8 w 2438"/>
                                <a:gd name="T10" fmla="+- 0 987 792"/>
                                <a:gd name="T11" fmla="*/ 987 h 390"/>
                                <a:gd name="T12" fmla="+- 0 8623 6186"/>
                                <a:gd name="T13" fmla="*/ T12 w 2438"/>
                                <a:gd name="T14" fmla="+- 0 1182 792"/>
                                <a:gd name="T15" fmla="*/ 1182 h 390"/>
                                <a:gd name="T16" fmla="+- 0 6186 6186"/>
                                <a:gd name="T17" fmla="*/ T16 w 2438"/>
                                <a:gd name="T18" fmla="+- 0 792 792"/>
                                <a:gd name="T19" fmla="*/ 792 h 390"/>
                                <a:gd name="T20" fmla="+- 0 6186 6186"/>
                                <a:gd name="T21" fmla="*/ T20 w 2438"/>
                                <a:gd name="T22" fmla="+- 0 987 792"/>
                                <a:gd name="T23" fmla="*/ 987 h 390"/>
                                <a:gd name="T24" fmla="+- 0 7483 6186"/>
                                <a:gd name="T25" fmla="*/ T24 w 2438"/>
                                <a:gd name="T26" fmla="+- 0 987 792"/>
                                <a:gd name="T27" fmla="*/ 987 h 390"/>
                                <a:gd name="T28" fmla="+- 0 7483 6186"/>
                                <a:gd name="T29" fmla="*/ T28 w 2438"/>
                                <a:gd name="T30" fmla="+- 0 1182 792"/>
                                <a:gd name="T31" fmla="*/ 1182 h 3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38" h="390">
                                  <a:moveTo>
                                    <a:pt x="0" y="0"/>
                                  </a:moveTo>
                                  <a:lnTo>
                                    <a:pt x="0" y="195"/>
                                  </a:lnTo>
                                  <a:lnTo>
                                    <a:pt x="2437" y="195"/>
                                  </a:lnTo>
                                  <a:lnTo>
                                    <a:pt x="2437" y="390"/>
                                  </a:lnTo>
                                  <a:moveTo>
                                    <a:pt x="0" y="0"/>
                                  </a:moveTo>
                                  <a:lnTo>
                                    <a:pt x="0" y="195"/>
                                  </a:lnTo>
                                  <a:lnTo>
                                    <a:pt x="1297" y="195"/>
                                  </a:lnTo>
                                  <a:lnTo>
                                    <a:pt x="1297" y="390"/>
                                  </a:lnTo>
                                </a:path>
                              </a:pathLst>
                            </a:custGeom>
                            <a:noFill/>
                            <a:ln w="7620">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61"/>
                          <wps:cNvSpPr>
                            <a:spLocks/>
                          </wps:cNvSpPr>
                          <wps:spPr bwMode="auto">
                            <a:xfrm>
                              <a:off x="3658" y="792"/>
                              <a:ext cx="2528" cy="390"/>
                            </a:xfrm>
                            <a:custGeom>
                              <a:avLst/>
                              <a:gdLst>
                                <a:gd name="T0" fmla="+- 0 6185 3658"/>
                                <a:gd name="T1" fmla="*/ T0 w 2528"/>
                                <a:gd name="T2" fmla="+- 0 792 792"/>
                                <a:gd name="T3" fmla="*/ 792 h 390"/>
                                <a:gd name="T4" fmla="+- 0 6185 3658"/>
                                <a:gd name="T5" fmla="*/ T4 w 2528"/>
                                <a:gd name="T6" fmla="+- 0 987 792"/>
                                <a:gd name="T7" fmla="*/ 987 h 390"/>
                                <a:gd name="T8" fmla="+- 0 3658 3658"/>
                                <a:gd name="T9" fmla="*/ T8 w 2528"/>
                                <a:gd name="T10" fmla="+- 0 987 792"/>
                                <a:gd name="T11" fmla="*/ 987 h 390"/>
                                <a:gd name="T12" fmla="+- 0 3658 3658"/>
                                <a:gd name="T13" fmla="*/ T12 w 2528"/>
                                <a:gd name="T14" fmla="+- 0 1182 792"/>
                                <a:gd name="T15" fmla="*/ 1182 h 390"/>
                              </a:gdLst>
                              <a:ahLst/>
                              <a:cxnLst>
                                <a:cxn ang="0">
                                  <a:pos x="T1" y="T3"/>
                                </a:cxn>
                                <a:cxn ang="0">
                                  <a:pos x="T5" y="T7"/>
                                </a:cxn>
                                <a:cxn ang="0">
                                  <a:pos x="T9" y="T11"/>
                                </a:cxn>
                                <a:cxn ang="0">
                                  <a:pos x="T13" y="T15"/>
                                </a:cxn>
                              </a:cxnLst>
                              <a:rect l="0" t="0" r="r" b="b"/>
                              <a:pathLst>
                                <a:path w="2528" h="390">
                                  <a:moveTo>
                                    <a:pt x="2527" y="0"/>
                                  </a:moveTo>
                                  <a:lnTo>
                                    <a:pt x="2527" y="195"/>
                                  </a:lnTo>
                                  <a:lnTo>
                                    <a:pt x="0" y="195"/>
                                  </a:lnTo>
                                  <a:lnTo>
                                    <a:pt x="0" y="390"/>
                                  </a:lnTo>
                                </a:path>
                              </a:pathLst>
                            </a:custGeom>
                            <a:noFill/>
                            <a:ln w="7620">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60"/>
                          <wps:cNvSpPr>
                            <a:spLocks/>
                          </wps:cNvSpPr>
                          <wps:spPr bwMode="auto">
                            <a:xfrm>
                              <a:off x="4934" y="792"/>
                              <a:ext cx="1253" cy="390"/>
                            </a:xfrm>
                            <a:custGeom>
                              <a:avLst/>
                              <a:gdLst>
                                <a:gd name="T0" fmla="+- 0 6186 4934"/>
                                <a:gd name="T1" fmla="*/ T0 w 1253"/>
                                <a:gd name="T2" fmla="+- 0 792 792"/>
                                <a:gd name="T3" fmla="*/ 792 h 390"/>
                                <a:gd name="T4" fmla="+- 0 6186 4934"/>
                                <a:gd name="T5" fmla="*/ T4 w 1253"/>
                                <a:gd name="T6" fmla="+- 0 987 792"/>
                                <a:gd name="T7" fmla="*/ 987 h 390"/>
                                <a:gd name="T8" fmla="+- 0 4934 4934"/>
                                <a:gd name="T9" fmla="*/ T8 w 1253"/>
                                <a:gd name="T10" fmla="+- 0 987 792"/>
                                <a:gd name="T11" fmla="*/ 987 h 390"/>
                                <a:gd name="T12" fmla="+- 0 4934 4934"/>
                                <a:gd name="T13" fmla="*/ T12 w 1253"/>
                                <a:gd name="T14" fmla="+- 0 1182 792"/>
                                <a:gd name="T15" fmla="*/ 1182 h 390"/>
                              </a:gdLst>
                              <a:ahLst/>
                              <a:cxnLst>
                                <a:cxn ang="0">
                                  <a:pos x="T1" y="T3"/>
                                </a:cxn>
                                <a:cxn ang="0">
                                  <a:pos x="T5" y="T7"/>
                                </a:cxn>
                                <a:cxn ang="0">
                                  <a:pos x="T9" y="T11"/>
                                </a:cxn>
                                <a:cxn ang="0">
                                  <a:pos x="T13" y="T15"/>
                                </a:cxn>
                              </a:cxnLst>
                              <a:rect l="0" t="0" r="r" b="b"/>
                              <a:pathLst>
                                <a:path w="1253" h="390">
                                  <a:moveTo>
                                    <a:pt x="1252" y="0"/>
                                  </a:moveTo>
                                  <a:lnTo>
                                    <a:pt x="1252" y="195"/>
                                  </a:lnTo>
                                  <a:lnTo>
                                    <a:pt x="0" y="195"/>
                                  </a:lnTo>
                                  <a:lnTo>
                                    <a:pt x="0" y="390"/>
                                  </a:lnTo>
                                </a:path>
                              </a:pathLst>
                            </a:custGeom>
                            <a:noFill/>
                            <a:ln w="7620">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Line 59"/>
                          <wps:cNvCnPr>
                            <a:cxnSpLocks noChangeShapeType="1"/>
                          </wps:cNvCnPr>
                          <wps:spPr bwMode="auto">
                            <a:xfrm>
                              <a:off x="6186" y="792"/>
                              <a:ext cx="8" cy="375"/>
                            </a:xfrm>
                            <a:prstGeom prst="line">
                              <a:avLst/>
                            </a:prstGeom>
                            <a:noFill/>
                            <a:ln w="7620">
                              <a:solidFill>
                                <a:srgbClr val="5B9BD4"/>
                              </a:solidFill>
                              <a:prstDash val="solid"/>
                              <a:round/>
                              <a:headEnd/>
                              <a:tailEnd/>
                            </a:ln>
                            <a:extLst>
                              <a:ext uri="{909E8E84-426E-40DD-AFC4-6F175D3DCCD1}">
                                <a14:hiddenFill xmlns:a14="http://schemas.microsoft.com/office/drawing/2010/main">
                                  <a:noFill/>
                                </a14:hiddenFill>
                              </a:ext>
                            </a:extLst>
                          </wps:spPr>
                          <wps:bodyPr/>
                        </wps:wsp>
                        <wps:wsp>
                          <wps:cNvPr id="100" name="Text Box 58"/>
                          <wps:cNvSpPr txBox="1">
                            <a:spLocks noChangeArrowheads="1"/>
                          </wps:cNvSpPr>
                          <wps:spPr bwMode="auto">
                            <a:xfrm>
                              <a:off x="8226" y="1176"/>
                              <a:ext cx="796" cy="436"/>
                            </a:xfrm>
                            <a:prstGeom prst="rect">
                              <a:avLst/>
                            </a:prstGeom>
                            <a:noFill/>
                            <a:ln w="12700">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8084C" w:rsidRPr="00FA3102" w:rsidRDefault="00B8084C" w:rsidP="00FA3102">
                                <w:pPr>
                                  <w:spacing w:before="72"/>
                                  <w:ind w:left="210"/>
                                  <w:rPr>
                                    <w:rFonts w:ascii="Times New Roman" w:hAnsi="Times New Roman"/>
                                  </w:rPr>
                                </w:pPr>
                                <w:r w:rsidRPr="00FA3102">
                                  <w:rPr>
                                    <w:rFonts w:ascii="Times New Roman" w:hAnsi="Times New Roman"/>
                                  </w:rPr>
                                  <w:t>T10</w:t>
                                </w:r>
                              </w:p>
                            </w:txbxContent>
                          </wps:txbx>
                          <wps:bodyPr rot="0" vert="horz" wrap="square" lIns="0" tIns="0" rIns="0" bIns="0" anchor="t" anchorCtr="0" upright="1">
                            <a:noAutofit/>
                          </wps:bodyPr>
                        </wps:wsp>
                        <wps:wsp>
                          <wps:cNvPr id="102" name="Text Box 57"/>
                          <wps:cNvSpPr txBox="1">
                            <a:spLocks noChangeArrowheads="1"/>
                          </wps:cNvSpPr>
                          <wps:spPr bwMode="auto">
                            <a:xfrm>
                              <a:off x="7086" y="1176"/>
                              <a:ext cx="796" cy="436"/>
                            </a:xfrm>
                            <a:prstGeom prst="rect">
                              <a:avLst/>
                            </a:prstGeom>
                            <a:noFill/>
                            <a:ln w="12700">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8084C" w:rsidRPr="00FA3102" w:rsidRDefault="00B8084C" w:rsidP="00FA3102">
                                <w:pPr>
                                  <w:spacing w:before="72"/>
                                  <w:ind w:left="239" w:right="240"/>
                                  <w:jc w:val="center"/>
                                  <w:rPr>
                                    <w:rFonts w:ascii="Times New Roman" w:hAnsi="Times New Roman"/>
                                  </w:rPr>
                                </w:pPr>
                                <w:r w:rsidRPr="00FA3102">
                                  <w:rPr>
                                    <w:rFonts w:ascii="Times New Roman" w:hAnsi="Times New Roman"/>
                                  </w:rPr>
                                  <w:t>T9</w:t>
                                </w:r>
                              </w:p>
                            </w:txbxContent>
                          </wps:txbx>
                          <wps:bodyPr rot="0" vert="horz" wrap="square" lIns="0" tIns="0" rIns="0" bIns="0" anchor="t" anchorCtr="0" upright="1">
                            <a:noAutofit/>
                          </wps:bodyPr>
                        </wps:wsp>
                        <wps:wsp>
                          <wps:cNvPr id="104" name="Text Box 56"/>
                          <wps:cNvSpPr txBox="1">
                            <a:spLocks noChangeArrowheads="1"/>
                          </wps:cNvSpPr>
                          <wps:spPr bwMode="auto">
                            <a:xfrm>
                              <a:off x="5798" y="1176"/>
                              <a:ext cx="796" cy="436"/>
                            </a:xfrm>
                            <a:prstGeom prst="rect">
                              <a:avLst/>
                            </a:prstGeom>
                            <a:noFill/>
                            <a:ln w="12700">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8084C" w:rsidRPr="00FA3102" w:rsidRDefault="00B8084C" w:rsidP="00FA3102">
                                <w:pPr>
                                  <w:spacing w:before="56"/>
                                  <w:ind w:left="239" w:right="242"/>
                                  <w:jc w:val="center"/>
                                  <w:rPr>
                                    <w:rFonts w:ascii="Times New Roman" w:hAnsi="Times New Roman"/>
                                  </w:rPr>
                                </w:pPr>
                                <w:r w:rsidRPr="00FA3102">
                                  <w:rPr>
                                    <w:rFonts w:ascii="Times New Roman" w:hAnsi="Times New Roman"/>
                                  </w:rPr>
                                  <w:t>...</w:t>
                                </w:r>
                              </w:p>
                            </w:txbxContent>
                          </wps:txbx>
                          <wps:bodyPr rot="0" vert="horz" wrap="square" lIns="0" tIns="0" rIns="0" bIns="0" anchor="t" anchorCtr="0" upright="1">
                            <a:noAutofit/>
                          </wps:bodyPr>
                        </wps:wsp>
                        <wps:wsp>
                          <wps:cNvPr id="106" name="Text Box 55"/>
                          <wps:cNvSpPr txBox="1">
                            <a:spLocks noChangeArrowheads="1"/>
                          </wps:cNvSpPr>
                          <wps:spPr bwMode="auto">
                            <a:xfrm>
                              <a:off x="4538" y="1176"/>
                              <a:ext cx="796" cy="436"/>
                            </a:xfrm>
                            <a:prstGeom prst="rect">
                              <a:avLst/>
                            </a:prstGeom>
                            <a:noFill/>
                            <a:ln w="12700">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8084C" w:rsidRPr="00FA3102" w:rsidRDefault="00B8084C" w:rsidP="00FA3102">
                                <w:pPr>
                                  <w:spacing w:before="72"/>
                                  <w:ind w:left="235" w:right="246"/>
                                  <w:jc w:val="center"/>
                                  <w:rPr>
                                    <w:rFonts w:ascii="Times New Roman" w:hAnsi="Times New Roman"/>
                                  </w:rPr>
                                </w:pPr>
                                <w:r w:rsidRPr="00FA3102">
                                  <w:rPr>
                                    <w:rFonts w:ascii="Times New Roman" w:hAnsi="Times New Roman"/>
                                  </w:rPr>
                                  <w:t>T2</w:t>
                                </w:r>
                              </w:p>
                            </w:txbxContent>
                          </wps:txbx>
                          <wps:bodyPr rot="0" vert="horz" wrap="square" lIns="0" tIns="0" rIns="0" bIns="0" anchor="t" anchorCtr="0" upright="1">
                            <a:noAutofit/>
                          </wps:bodyPr>
                        </wps:wsp>
                        <wps:wsp>
                          <wps:cNvPr id="108" name="Text Box 54"/>
                          <wps:cNvSpPr txBox="1">
                            <a:spLocks noChangeArrowheads="1"/>
                          </wps:cNvSpPr>
                          <wps:spPr bwMode="auto">
                            <a:xfrm>
                              <a:off x="3262" y="1176"/>
                              <a:ext cx="796" cy="436"/>
                            </a:xfrm>
                            <a:prstGeom prst="rect">
                              <a:avLst/>
                            </a:prstGeom>
                            <a:noFill/>
                            <a:ln w="12700">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8084C" w:rsidRPr="00FA3102" w:rsidRDefault="00B8084C" w:rsidP="00FA3102">
                                <w:pPr>
                                  <w:spacing w:before="72"/>
                                  <w:ind w:left="234" w:right="246"/>
                                  <w:jc w:val="center"/>
                                  <w:rPr>
                                    <w:rFonts w:ascii="Times New Roman" w:hAnsi="Times New Roman"/>
                                  </w:rPr>
                                </w:pPr>
                                <w:r w:rsidRPr="00FA3102">
                                  <w:rPr>
                                    <w:rFonts w:ascii="Times New Roman" w:hAnsi="Times New Roman"/>
                                  </w:rPr>
                                  <w:t>T1</w:t>
                                </w:r>
                              </w:p>
                            </w:txbxContent>
                          </wps:txbx>
                          <wps:bodyPr rot="0" vert="horz" wrap="square" lIns="0" tIns="0" rIns="0" bIns="0" anchor="t" anchorCtr="0" upright="1">
                            <a:noAutofit/>
                          </wps:bodyPr>
                        </wps:wsp>
                        <wps:wsp>
                          <wps:cNvPr id="110" name="Text Box 53"/>
                          <wps:cNvSpPr txBox="1">
                            <a:spLocks noChangeArrowheads="1"/>
                          </wps:cNvSpPr>
                          <wps:spPr bwMode="auto">
                            <a:xfrm>
                              <a:off x="4902" y="340"/>
                              <a:ext cx="2587" cy="452"/>
                            </a:xfrm>
                            <a:prstGeom prst="rect">
                              <a:avLst/>
                            </a:prstGeom>
                            <a:noFill/>
                            <a:ln w="12700">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8084C" w:rsidRPr="00FA3102" w:rsidRDefault="00B8084C" w:rsidP="00FA3102">
                                <w:pPr>
                                  <w:spacing w:before="72"/>
                                  <w:ind w:left="152"/>
                                  <w:rPr>
                                    <w:rFonts w:ascii="Times New Roman" w:hAnsi="Times New Roman"/>
                                  </w:rPr>
                                </w:pPr>
                                <w:r w:rsidRPr="00FA3102">
                                  <w:rPr>
                                    <w:rFonts w:ascii="Times New Roman" w:hAnsi="Times New Roman"/>
                                  </w:rPr>
                                  <w:t>DISEÑO</w:t>
                                </w:r>
                                <w:r w:rsidRPr="00FA3102">
                                  <w:rPr>
                                    <w:rFonts w:ascii="Times New Roman" w:hAnsi="Times New Roman"/>
                                    <w:spacing w:val="-3"/>
                                  </w:rPr>
                                  <w:t xml:space="preserve"> </w:t>
                                </w:r>
                                <w:r w:rsidRPr="00FA3102">
                                  <w:rPr>
                                    <w:rFonts w:ascii="Times New Roman" w:hAnsi="Times New Roman"/>
                                  </w:rPr>
                                  <w:t>DE</w:t>
                                </w:r>
                                <w:r w:rsidRPr="00FA3102">
                                  <w:rPr>
                                    <w:rFonts w:ascii="Times New Roman" w:hAnsi="Times New Roman"/>
                                    <w:spacing w:val="-5"/>
                                  </w:rPr>
                                  <w:t xml:space="preserve"> </w:t>
                                </w:r>
                                <w:r w:rsidRPr="00FA3102">
                                  <w:rPr>
                                    <w:rFonts w:ascii="Times New Roman" w:hAnsi="Times New Roman"/>
                                  </w:rPr>
                                  <w:t>MEZCLAS</w:t>
                                </w:r>
                              </w:p>
                            </w:txbxContent>
                          </wps:txbx>
                          <wps:bodyPr rot="0" vert="horz" wrap="square" lIns="0" tIns="0" rIns="0" bIns="0" anchor="t" anchorCtr="0" upright="1">
                            <a:noAutofit/>
                          </wps:bodyPr>
                        </wps:wsp>
                      </wpg:grpSp>
                      <wpg:grpSp>
                        <wpg:cNvPr id="74" name="Group 44"/>
                        <wpg:cNvGrpSpPr>
                          <a:grpSpLocks/>
                        </wpg:cNvGrpSpPr>
                        <wpg:grpSpPr bwMode="auto">
                          <a:xfrm>
                            <a:off x="619125" y="1924050"/>
                            <a:ext cx="2451100" cy="1041400"/>
                            <a:chOff x="4234" y="265"/>
                            <a:chExt cx="3860" cy="1640"/>
                          </a:xfrm>
                        </wpg:grpSpPr>
                        <wps:wsp>
                          <wps:cNvPr id="76" name="Freeform 51"/>
                          <wps:cNvSpPr>
                            <a:spLocks/>
                          </wps:cNvSpPr>
                          <wps:spPr bwMode="auto">
                            <a:xfrm>
                              <a:off x="6186" y="979"/>
                              <a:ext cx="1463" cy="480"/>
                            </a:xfrm>
                            <a:custGeom>
                              <a:avLst/>
                              <a:gdLst>
                                <a:gd name="T0" fmla="+- 0 6186 6186"/>
                                <a:gd name="T1" fmla="*/ T0 w 1463"/>
                                <a:gd name="T2" fmla="+- 0 979 979"/>
                                <a:gd name="T3" fmla="*/ 979 h 480"/>
                                <a:gd name="T4" fmla="+- 0 6186 6186"/>
                                <a:gd name="T5" fmla="*/ T4 w 1463"/>
                                <a:gd name="T6" fmla="+- 0 1219 979"/>
                                <a:gd name="T7" fmla="*/ 1219 h 480"/>
                                <a:gd name="T8" fmla="+- 0 7648 6186"/>
                                <a:gd name="T9" fmla="*/ T8 w 1463"/>
                                <a:gd name="T10" fmla="+- 0 1219 979"/>
                                <a:gd name="T11" fmla="*/ 1219 h 480"/>
                                <a:gd name="T12" fmla="+- 0 7648 6186"/>
                                <a:gd name="T13" fmla="*/ T12 w 1463"/>
                                <a:gd name="T14" fmla="+- 0 1459 979"/>
                                <a:gd name="T15" fmla="*/ 1459 h 480"/>
                              </a:gdLst>
                              <a:ahLst/>
                              <a:cxnLst>
                                <a:cxn ang="0">
                                  <a:pos x="T1" y="T3"/>
                                </a:cxn>
                                <a:cxn ang="0">
                                  <a:pos x="T5" y="T7"/>
                                </a:cxn>
                                <a:cxn ang="0">
                                  <a:pos x="T9" y="T11"/>
                                </a:cxn>
                                <a:cxn ang="0">
                                  <a:pos x="T13" y="T15"/>
                                </a:cxn>
                              </a:cxnLst>
                              <a:rect l="0" t="0" r="r" b="b"/>
                              <a:pathLst>
                                <a:path w="1463" h="480">
                                  <a:moveTo>
                                    <a:pt x="0" y="0"/>
                                  </a:moveTo>
                                  <a:lnTo>
                                    <a:pt x="0" y="240"/>
                                  </a:lnTo>
                                  <a:lnTo>
                                    <a:pt x="1462" y="240"/>
                                  </a:lnTo>
                                  <a:lnTo>
                                    <a:pt x="1462" y="480"/>
                                  </a:lnTo>
                                </a:path>
                              </a:pathLst>
                            </a:custGeom>
                            <a:noFill/>
                            <a:ln w="7620">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50"/>
                          <wps:cNvSpPr>
                            <a:spLocks/>
                          </wps:cNvSpPr>
                          <wps:spPr bwMode="auto">
                            <a:xfrm>
                              <a:off x="4678" y="979"/>
                              <a:ext cx="1508" cy="480"/>
                            </a:xfrm>
                            <a:custGeom>
                              <a:avLst/>
                              <a:gdLst>
                                <a:gd name="T0" fmla="+- 0 6185 4678"/>
                                <a:gd name="T1" fmla="*/ T0 w 1508"/>
                                <a:gd name="T2" fmla="+- 0 979 979"/>
                                <a:gd name="T3" fmla="*/ 979 h 480"/>
                                <a:gd name="T4" fmla="+- 0 6185 4678"/>
                                <a:gd name="T5" fmla="*/ T4 w 1508"/>
                                <a:gd name="T6" fmla="+- 0 1219 979"/>
                                <a:gd name="T7" fmla="*/ 1219 h 480"/>
                                <a:gd name="T8" fmla="+- 0 4678 4678"/>
                                <a:gd name="T9" fmla="*/ T8 w 1508"/>
                                <a:gd name="T10" fmla="+- 0 1219 979"/>
                                <a:gd name="T11" fmla="*/ 1219 h 480"/>
                                <a:gd name="T12" fmla="+- 0 4678 4678"/>
                                <a:gd name="T13" fmla="*/ T12 w 1508"/>
                                <a:gd name="T14" fmla="+- 0 1459 979"/>
                                <a:gd name="T15" fmla="*/ 1459 h 480"/>
                              </a:gdLst>
                              <a:ahLst/>
                              <a:cxnLst>
                                <a:cxn ang="0">
                                  <a:pos x="T1" y="T3"/>
                                </a:cxn>
                                <a:cxn ang="0">
                                  <a:pos x="T5" y="T7"/>
                                </a:cxn>
                                <a:cxn ang="0">
                                  <a:pos x="T9" y="T11"/>
                                </a:cxn>
                                <a:cxn ang="0">
                                  <a:pos x="T13" y="T15"/>
                                </a:cxn>
                              </a:cxnLst>
                              <a:rect l="0" t="0" r="r" b="b"/>
                              <a:pathLst>
                                <a:path w="1508" h="480">
                                  <a:moveTo>
                                    <a:pt x="1507" y="0"/>
                                  </a:moveTo>
                                  <a:lnTo>
                                    <a:pt x="1507" y="240"/>
                                  </a:lnTo>
                                  <a:lnTo>
                                    <a:pt x="0" y="240"/>
                                  </a:lnTo>
                                  <a:lnTo>
                                    <a:pt x="0" y="480"/>
                                  </a:lnTo>
                                </a:path>
                              </a:pathLst>
                            </a:custGeom>
                            <a:noFill/>
                            <a:ln w="7620">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Line 49"/>
                          <wps:cNvCnPr>
                            <a:cxnSpLocks noChangeShapeType="1"/>
                          </wps:cNvCnPr>
                          <wps:spPr bwMode="auto">
                            <a:xfrm>
                              <a:off x="6186" y="979"/>
                              <a:ext cx="8" cy="480"/>
                            </a:xfrm>
                            <a:prstGeom prst="line">
                              <a:avLst/>
                            </a:prstGeom>
                            <a:noFill/>
                            <a:ln w="7620">
                              <a:solidFill>
                                <a:srgbClr val="5B9BD4"/>
                              </a:solidFill>
                              <a:prstDash val="solid"/>
                              <a:round/>
                              <a:headEnd/>
                              <a:tailEnd/>
                            </a:ln>
                            <a:extLst>
                              <a:ext uri="{909E8E84-426E-40DD-AFC4-6F175D3DCCD1}">
                                <a14:hiddenFill xmlns:a14="http://schemas.microsoft.com/office/drawing/2010/main">
                                  <a:noFill/>
                                </a14:hiddenFill>
                              </a:ext>
                            </a:extLst>
                          </wps:spPr>
                          <wps:bodyPr/>
                        </wps:wsp>
                        <wps:wsp>
                          <wps:cNvPr id="82" name="Text Box 48"/>
                          <wps:cNvSpPr txBox="1">
                            <a:spLocks noChangeArrowheads="1"/>
                          </wps:cNvSpPr>
                          <wps:spPr bwMode="auto">
                            <a:xfrm>
                              <a:off x="7216" y="1459"/>
                              <a:ext cx="868" cy="436"/>
                            </a:xfrm>
                            <a:prstGeom prst="rect">
                              <a:avLst/>
                            </a:prstGeom>
                            <a:noFill/>
                            <a:ln w="12700">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8084C" w:rsidRPr="00FA3102" w:rsidRDefault="00B8084C" w:rsidP="00FA3102">
                                <w:pPr>
                                  <w:spacing w:before="68"/>
                                  <w:ind w:right="2"/>
                                  <w:jc w:val="center"/>
                                  <w:rPr>
                                    <w:rFonts w:ascii="Times New Roman" w:hAnsi="Times New Roman"/>
                                  </w:rPr>
                                </w:pPr>
                                <w:r w:rsidRPr="00FA3102">
                                  <w:rPr>
                                    <w:rFonts w:ascii="Times New Roman" w:hAnsi="Times New Roman"/>
                                  </w:rPr>
                                  <w:t>C</w:t>
                                </w:r>
                              </w:p>
                            </w:txbxContent>
                          </wps:txbx>
                          <wps:bodyPr rot="0" vert="horz" wrap="square" lIns="0" tIns="0" rIns="0" bIns="0" anchor="t" anchorCtr="0" upright="1">
                            <a:noAutofit/>
                          </wps:bodyPr>
                        </wps:wsp>
                        <wps:wsp>
                          <wps:cNvPr id="84" name="Text Box 47"/>
                          <wps:cNvSpPr txBox="1">
                            <a:spLocks noChangeArrowheads="1"/>
                          </wps:cNvSpPr>
                          <wps:spPr bwMode="auto">
                            <a:xfrm>
                              <a:off x="5798" y="1459"/>
                              <a:ext cx="796" cy="436"/>
                            </a:xfrm>
                            <a:prstGeom prst="rect">
                              <a:avLst/>
                            </a:prstGeom>
                            <a:noFill/>
                            <a:ln w="12700">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8084C" w:rsidRPr="00FA3102" w:rsidRDefault="00B8084C" w:rsidP="00FA3102">
                                <w:pPr>
                                  <w:spacing w:before="68"/>
                                  <w:ind w:right="7"/>
                                  <w:jc w:val="center"/>
                                  <w:rPr>
                                    <w:rFonts w:ascii="Times New Roman" w:hAnsi="Times New Roman"/>
                                  </w:rPr>
                                </w:pPr>
                                <w:r w:rsidRPr="00FA3102">
                                  <w:rPr>
                                    <w:rFonts w:ascii="Times New Roman" w:hAnsi="Times New Roman"/>
                                  </w:rPr>
                                  <w:t>B</w:t>
                                </w:r>
                              </w:p>
                            </w:txbxContent>
                          </wps:txbx>
                          <wps:bodyPr rot="0" vert="horz" wrap="square" lIns="0" tIns="0" rIns="0" bIns="0" anchor="t" anchorCtr="0" upright="1">
                            <a:noAutofit/>
                          </wps:bodyPr>
                        </wps:wsp>
                        <wps:wsp>
                          <wps:cNvPr id="86" name="Text Box 46"/>
                          <wps:cNvSpPr txBox="1">
                            <a:spLocks noChangeArrowheads="1"/>
                          </wps:cNvSpPr>
                          <wps:spPr bwMode="auto">
                            <a:xfrm>
                              <a:off x="4244" y="1459"/>
                              <a:ext cx="870" cy="436"/>
                            </a:xfrm>
                            <a:prstGeom prst="rect">
                              <a:avLst/>
                            </a:prstGeom>
                            <a:noFill/>
                            <a:ln w="12700">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8084C" w:rsidRPr="00FA3102" w:rsidRDefault="00B8084C" w:rsidP="00FA3102">
                                <w:pPr>
                                  <w:spacing w:before="68"/>
                                  <w:ind w:right="1"/>
                                  <w:jc w:val="center"/>
                                  <w:rPr>
                                    <w:rFonts w:ascii="Times New Roman" w:hAnsi="Times New Roman"/>
                                  </w:rPr>
                                </w:pPr>
                                <w:r w:rsidRPr="00FA3102">
                                  <w:rPr>
                                    <w:rFonts w:ascii="Times New Roman" w:hAnsi="Times New Roman"/>
                                    <w:w w:val="99"/>
                                  </w:rPr>
                                  <w:t>A</w:t>
                                </w:r>
                              </w:p>
                            </w:txbxContent>
                          </wps:txbx>
                          <wps:bodyPr rot="0" vert="horz" wrap="square" lIns="0" tIns="0" rIns="0" bIns="0" anchor="t" anchorCtr="0" upright="1">
                            <a:noAutofit/>
                          </wps:bodyPr>
                        </wps:wsp>
                        <wps:wsp>
                          <wps:cNvPr id="88" name="Text Box 45"/>
                          <wps:cNvSpPr txBox="1">
                            <a:spLocks noChangeArrowheads="1"/>
                          </wps:cNvSpPr>
                          <wps:spPr bwMode="auto">
                            <a:xfrm>
                              <a:off x="4902" y="275"/>
                              <a:ext cx="2587" cy="704"/>
                            </a:xfrm>
                            <a:prstGeom prst="rect">
                              <a:avLst/>
                            </a:prstGeom>
                            <a:noFill/>
                            <a:ln w="12700">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8084C" w:rsidRPr="00FA3102" w:rsidRDefault="00B8084C" w:rsidP="00FA3102">
                                <w:pPr>
                                  <w:spacing w:before="68"/>
                                  <w:ind w:left="496"/>
                                  <w:rPr>
                                    <w:rFonts w:ascii="Times New Roman" w:hAnsi="Times New Roman"/>
                                  </w:rPr>
                                </w:pPr>
                                <w:r w:rsidRPr="00FA3102">
                                  <w:rPr>
                                    <w:rFonts w:ascii="Times New Roman" w:hAnsi="Times New Roman"/>
                                  </w:rPr>
                                  <w:t>EJECUCIÓN</w:t>
                                </w:r>
                                <w:r w:rsidRPr="00FA3102">
                                  <w:rPr>
                                    <w:rFonts w:ascii="Times New Roman" w:hAnsi="Times New Roman"/>
                                    <w:spacing w:val="1"/>
                                  </w:rPr>
                                  <w:t xml:space="preserve"> </w:t>
                                </w:r>
                                <w:r w:rsidRPr="00FA3102">
                                  <w:rPr>
                                    <w:rFonts w:ascii="Times New Roman" w:hAnsi="Times New Roman"/>
                                  </w:rPr>
                                  <w:t>DE</w:t>
                                </w:r>
                              </w:p>
                              <w:p w:rsidR="00B8084C" w:rsidRPr="00FA3102" w:rsidRDefault="00B8084C" w:rsidP="00FA3102">
                                <w:pPr>
                                  <w:spacing w:before="3"/>
                                  <w:ind w:left="408"/>
                                  <w:rPr>
                                    <w:rFonts w:ascii="Times New Roman" w:hAnsi="Times New Roman"/>
                                  </w:rPr>
                                </w:pPr>
                                <w:r w:rsidRPr="00FA3102">
                                  <w:rPr>
                                    <w:rFonts w:ascii="Times New Roman" w:hAnsi="Times New Roman"/>
                                  </w:rPr>
                                  <w:t>SCORE</w:t>
                                </w:r>
                                <w:r w:rsidRPr="00FA3102">
                                  <w:rPr>
                                    <w:rFonts w:ascii="Times New Roman" w:hAnsi="Times New Roman"/>
                                    <w:spacing w:val="-4"/>
                                  </w:rPr>
                                  <w:t xml:space="preserve"> </w:t>
                                </w:r>
                                <w:r w:rsidRPr="00FA3102">
                                  <w:rPr>
                                    <w:rFonts w:ascii="Times New Roman" w:hAnsi="Times New Roman"/>
                                  </w:rPr>
                                  <w:t>QUÍMICO</w:t>
                                </w:r>
                              </w:p>
                            </w:txbxContent>
                          </wps:txbx>
                          <wps:bodyPr rot="0" vert="horz" wrap="square" lIns="0" tIns="0" rIns="0" bIns="0" anchor="t" anchorCtr="0" upright="1">
                            <a:noAutofit/>
                          </wps:bodyPr>
                        </wps:wsp>
                      </wpg:grpSp>
                    </wpg:wgp>
                  </a:graphicData>
                </a:graphic>
              </wp:anchor>
            </w:drawing>
          </mc:Choice>
          <mc:Fallback>
            <w:pict>
              <v:group w14:anchorId="2502893B" id="Grupo 7" o:spid="_x0000_s1031" style="position:absolute;left:0;text-align:left;margin-left:104.45pt;margin-top:17.3pt;width:289pt;height:292.6pt;z-index:251677184" coordsize="36703,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">
                <v:group id="Group 63" o:spid="_x0000_s1032" style="position:absolute;left:6191;width:24511;height:7975" coordorigin="4234,2106" coordsize="3860,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69" o:spid="_x0000_s1033" style="position:absolute;left:4678;top:2545;width:1508;height:810;visibility:visible;mso-wrap-style:square;v-text-anchor:top" coordsize="150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" path="m,l,405r1507,l1507,810e" filled="f" strokecolor="#5b9bd4" strokeweight=".6pt">
                    <v:path arrowok="t" o:connecttype="custom" o:connectlocs="0,2546;0,2951;1507,2951;1507,3356" o:connectangles="0,0,0,0"/>
                  </v:shape>
                  <v:shape id="Freeform 68" o:spid="_x0000_s1034" style="position:absolute;left:6186;top:2545;width:1463;height:810;visibility:visible;mso-wrap-style:square;v-text-anchor:top" coordsize="14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" path="m1463,r,405l,405,,810e" filled="f" strokecolor="#5b9bd4" strokeweight=".6pt">
                    <v:path arrowok="t" o:connecttype="custom" o:connectlocs="1463,2546;1463,2951;0,2951;0,3356" o:connectangles="0,0,0,0"/>
                  </v:shape>
                  <v:line id="Line 67" o:spid="_x0000_s1035" style="position:absolute;visibility:visible;mso-wrap-style:square" from="6186,2558" to="6186,3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" strokecolor="#5b9bd4" strokeweight=".6pt"/>
                  <v:shape id="Text Box 66" o:spid="_x0000_s1036" type="#_x0000_t202" style="position:absolute;left:7216;top:2115;width:86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" filled="f" strokecolor="#a4a4a4" strokeweight="1pt">
                    <v:textbox inset="0,0,0,0">
                      <w:txbxContent>
                        <w:p w:rsidR="00B8084C" w:rsidRPr="00FA3102" w:rsidRDefault="00B8084C" w:rsidP="00FA3102">
                          <w:pPr>
                            <w:spacing w:before="65"/>
                            <w:ind w:left="140"/>
                            <w:rPr>
                              <w:rFonts w:ascii="Times New Roman" w:hAnsi="Times New Roman"/>
                            </w:rPr>
                          </w:pPr>
                          <w:r w:rsidRPr="00FA3102">
                            <w:rPr>
                              <w:rFonts w:ascii="Times New Roman" w:hAnsi="Times New Roman"/>
                            </w:rPr>
                            <w:t>MAÍZ</w:t>
                          </w:r>
                        </w:p>
                      </w:txbxContent>
                    </v:textbox>
                  </v:shape>
                  <v:shape id="Text Box 65" o:spid="_x0000_s1037" type="#_x0000_t202" style="position:absolute;left:5574;top:2115;width:122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" filled="f" strokecolor="#a4a4a4" strokeweight="1pt">
                    <v:textbox inset="0,0,0,0">
                      <w:txbxContent>
                        <w:p w:rsidR="00B8084C" w:rsidRPr="00FA3102" w:rsidRDefault="00B8084C" w:rsidP="00FA3102">
                          <w:pPr>
                            <w:spacing w:before="73"/>
                            <w:ind w:left="170"/>
                            <w:rPr>
                              <w:rFonts w:ascii="Times New Roman" w:hAnsi="Times New Roman"/>
                            </w:rPr>
                          </w:pPr>
                          <w:r w:rsidRPr="00FA3102">
                            <w:rPr>
                              <w:rFonts w:ascii="Times New Roman" w:hAnsi="Times New Roman"/>
                            </w:rPr>
                            <w:t>QUINUA</w:t>
                          </w:r>
                        </w:p>
                      </w:txbxContent>
                    </v:textbox>
                  </v:shape>
                  <v:shape id="Text Box 64" o:spid="_x0000_s1038" type="#_x0000_t202" style="position:absolute;left:4244;top:2115;width:87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" filled="f" strokecolor="#a4a4a4" strokeweight="1pt">
                    <v:textbox inset="0,0,0,0">
                      <w:txbxContent>
                        <w:p w:rsidR="00B8084C" w:rsidRPr="00FA3102" w:rsidRDefault="00B8084C" w:rsidP="00FA3102">
                          <w:pPr>
                            <w:spacing w:before="65"/>
                            <w:ind w:left="111"/>
                            <w:rPr>
                              <w:rFonts w:ascii="Times New Roman" w:hAnsi="Times New Roman"/>
                            </w:rPr>
                          </w:pPr>
                          <w:r w:rsidRPr="00FA3102">
                            <w:rPr>
                              <w:rFonts w:ascii="Times New Roman" w:hAnsi="Times New Roman"/>
                            </w:rPr>
                            <w:t>HABA</w:t>
                          </w:r>
                        </w:p>
                      </w:txbxContent>
                    </v:textbox>
                  </v:shape>
                </v:group>
                <v:group id="Group 73" o:spid="_x0000_s1039" style="position:absolute;left:2476;top:16002;width:31610;height:3606" coordorigin="3652,6664" coordsize="4978,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78" o:spid="_x0000_s1040" style="position:absolute;left:3658;top:6686;width:2528;height:540;visibility:visible;mso-wrap-style:square;v-text-anchor:top" coordsize="252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" path="m,l,270r2527,l2527,540e" filled="f" strokecolor="#5b9bd4" strokeweight=".6pt">
                    <v:path arrowok="t" o:connecttype="custom" o:connectlocs="0,6686;0,6956;2527,6956;2527,7226" o:connectangles="0,0,0,0"/>
                  </v:shape>
                  <v:shape id="Freeform 77" o:spid="_x0000_s1041" style="position:absolute;left:6186;top:6686;width:2438;height:540;visibility:visible;mso-wrap-style:square;v-text-anchor:top" coordsize="243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" path="m2438,r,270l,270,,540e" filled="f" strokecolor="#5b9bd4" strokeweight=".6pt">
                    <v:path arrowok="t" o:connecttype="custom" o:connectlocs="2438,6686;2438,6956;0,6956;0,7226" o:connectangles="0,0,0,0"/>
                  </v:shape>
                  <v:shape id="Freeform 76" o:spid="_x0000_s1042" style="position:absolute;left:4934;top:6686;width:1253;height:540;visibility:visible;mso-wrap-style:square;v-text-anchor:top" coordsize="125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" path="m,l,270r1252,l1252,540e" filled="f" strokecolor="#5b9bd4" strokeweight=".6pt">
                    <v:path arrowok="t" o:connecttype="custom" o:connectlocs="0,6686;0,6956;1252,6956;1252,7226" o:connectangles="0,0,0,0"/>
                  </v:shape>
                  <v:shape id="Freeform 75" o:spid="_x0000_s1043" style="position:absolute;left:6186;top:6686;width:1298;height:540;visibility:visible;mso-wrap-style:square;v-text-anchor:top" coordsize="129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" path="m1298,r,270l,270,,540e" filled="f" strokecolor="#5b9bd4" strokeweight=".6pt">
                    <v:path arrowok="t" o:connecttype="custom" o:connectlocs="1298,6686;1298,6956;0,6956;0,7226" o:connectangles="0,0,0,0"/>
                  </v:shape>
                  <v:line id="Line 74" o:spid="_x0000_s1044" style="position:absolute;visibility:visible;mso-wrap-style:square" from="6194,6670" to="6194,7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" strokecolor="#5b9bd4" strokeweight=".6pt"/>
                </v:group>
                <v:group id="Group 39" o:spid="_x0000_s1045" style="position:absolute;left:8953;top:29337;width:18942;height:7823" coordorigin="4672,-311" coordsize="2983,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43" o:spid="_x0000_s1046" style="position:absolute;left:4678;top:-306;width:1508;height:510;visibility:visible;mso-wrap-style:square;v-text-anchor:top" coordsize="150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" path="m,l,255r1507,l1507,510e" filled="f" strokecolor="#5b9bd4" strokeweight=".6pt">
                    <v:path arrowok="t" o:connecttype="custom" o:connectlocs="0,-305;0,-50;1507,-50;1507,205" o:connectangles="0,0,0,0"/>
                  </v:shape>
                  <v:shape id="Freeform 42" o:spid="_x0000_s1047" style="position:absolute;left:6186;top:-306;width:1463;height:510;visibility:visible;mso-wrap-style:square;v-text-anchor:top" coordsize="146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" path="m1463,r,255l,255,,510e" filled="f" strokecolor="#5b9bd4" strokeweight=".6pt">
                    <v:path arrowok="t" o:connecttype="custom" o:connectlocs="1463,-305;1463,-50;0,-50;0,205" o:connectangles="0,0,0,0"/>
                  </v:shape>
                  <v:line id="Line 41" o:spid="_x0000_s1048" style="position:absolute;visibility:visible;mso-wrap-style:square" from="6194,-305" to="6194,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" strokecolor="#5b9bd4" strokeweight=".6pt"/>
                  <v:shape id="Text Box 40" o:spid="_x0000_s1049" type="#_x0000_t202" style="position:absolute;left:4902;top:202;width:2587;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" filled="f" strokecolor="#a4a4a4" strokeweight="1pt">
                    <v:textbox inset="0,0,0,0">
                      <w:txbxContent>
                        <w:p w:rsidR="00B8084C" w:rsidRPr="00FA3102" w:rsidRDefault="00B8084C" w:rsidP="00FA3102">
                          <w:pPr>
                            <w:spacing w:before="67" w:line="242" w:lineRule="auto"/>
                            <w:ind w:left="564" w:right="184" w:hanging="384"/>
                            <w:rPr>
                              <w:rFonts w:ascii="Times New Roman" w:hAnsi="Times New Roman"/>
                              <w:sz w:val="20"/>
                            </w:rPr>
                          </w:pPr>
                          <w:r w:rsidRPr="00FA3102">
                            <w:rPr>
                              <w:rFonts w:ascii="Times New Roman" w:hAnsi="Times New Roman"/>
                              <w:sz w:val="20"/>
                            </w:rPr>
                            <w:t>MEZCLA ALIMENTICIA</w:t>
                          </w:r>
                          <w:r w:rsidRPr="00FA3102">
                            <w:rPr>
                              <w:rFonts w:ascii="Times New Roman" w:hAnsi="Times New Roman"/>
                              <w:spacing w:val="-48"/>
                              <w:sz w:val="20"/>
                            </w:rPr>
                            <w:t xml:space="preserve"> </w:t>
                          </w:r>
                          <w:r w:rsidRPr="00FA3102">
                            <w:rPr>
                              <w:rFonts w:ascii="Times New Roman" w:hAnsi="Times New Roman"/>
                              <w:sz w:val="20"/>
                            </w:rPr>
                            <w:t>INSTANTÁNEA</w:t>
                          </w:r>
                        </w:p>
                      </w:txbxContent>
                    </v:textbox>
                  </v:shape>
                </v:group>
                <v:group id="Group 52" o:spid="_x0000_s1050" style="position:absolute;top:7905;width:36703;height:8204" coordorigin="3252,330" coordsize="5780,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AutoShape 62" o:spid="_x0000_s1051" style="position:absolute;left:6186;top:792;width:2438;height:390;visibility:visible;mso-wrap-style:square;v-text-anchor:top" coordsize="243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" path="m,l,195r2437,l2437,390m,l,195r1297,l1297,390e" filled="f" strokecolor="#5b9bd4" strokeweight=".6pt">
                    <v:path arrowok="t" o:connecttype="custom" o:connectlocs="0,792;0,987;2437,987;2437,1182;0,792;0,987;1297,987;1297,1182" o:connectangles="0,0,0,0,0,0,0,0"/>
                  </v:shape>
                  <v:shape id="Freeform 61" o:spid="_x0000_s1052" style="position:absolute;left:3658;top:792;width:2528;height:390;visibility:visible;mso-wrap-style:square;v-text-anchor:top" coordsize="252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" path="m2527,r,195l,195,,390e" filled="f" strokecolor="#5b9bd4" strokeweight=".6pt">
                    <v:path arrowok="t" o:connecttype="custom" o:connectlocs="2527,792;2527,987;0,987;0,1182" o:connectangles="0,0,0,0"/>
                  </v:shape>
                  <v:shape id="Freeform 60" o:spid="_x0000_s1053" style="position:absolute;left:4934;top:792;width:1253;height:390;visibility:visible;mso-wrap-style:square;v-text-anchor:top" coordsize="12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" path="m1252,r,195l,195,,390e" filled="f" strokecolor="#5b9bd4" strokeweight=".6pt">
                    <v:path arrowok="t" o:connecttype="custom" o:connectlocs="1252,792;1252,987;0,987;0,1182" o:connectangles="0,0,0,0"/>
                  </v:shape>
                  <v:line id="Line 59" o:spid="_x0000_s1054" style="position:absolute;visibility:visible;mso-wrap-style:square" from="6186,792" to="6194,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" strokecolor="#5b9bd4" strokeweight=".6pt"/>
                  <v:shape id="Text Box 58" o:spid="_x0000_s1055" type="#_x0000_t202" style="position:absolute;left:8226;top:1176;width:796;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" filled="f" strokecolor="#a4a4a4" strokeweight="1pt">
                    <v:textbox inset="0,0,0,0">
                      <w:txbxContent>
                        <w:p w:rsidR="00B8084C" w:rsidRPr="00FA3102" w:rsidRDefault="00B8084C" w:rsidP="00FA3102">
                          <w:pPr>
                            <w:spacing w:before="72"/>
                            <w:ind w:left="210"/>
                            <w:rPr>
                              <w:rFonts w:ascii="Times New Roman" w:hAnsi="Times New Roman"/>
                            </w:rPr>
                          </w:pPr>
                          <w:r w:rsidRPr="00FA3102">
                            <w:rPr>
                              <w:rFonts w:ascii="Times New Roman" w:hAnsi="Times New Roman"/>
                            </w:rPr>
                            <w:t>T10</w:t>
                          </w:r>
                        </w:p>
                      </w:txbxContent>
                    </v:textbox>
                  </v:shape>
                  <v:shape id="Text Box 57" o:spid="_x0000_s1056" type="#_x0000_t202" style="position:absolute;left:7086;top:1176;width:796;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" filled="f" strokecolor="#a4a4a4" strokeweight="1pt">
                    <v:textbox inset="0,0,0,0">
                      <w:txbxContent>
                        <w:p w:rsidR="00B8084C" w:rsidRPr="00FA3102" w:rsidRDefault="00B8084C" w:rsidP="00FA3102">
                          <w:pPr>
                            <w:spacing w:before="72"/>
                            <w:ind w:left="239" w:right="240"/>
                            <w:jc w:val="center"/>
                            <w:rPr>
                              <w:rFonts w:ascii="Times New Roman" w:hAnsi="Times New Roman"/>
                            </w:rPr>
                          </w:pPr>
                          <w:r w:rsidRPr="00FA3102">
                            <w:rPr>
                              <w:rFonts w:ascii="Times New Roman" w:hAnsi="Times New Roman"/>
                            </w:rPr>
                            <w:t>T9</w:t>
                          </w:r>
                        </w:p>
                      </w:txbxContent>
                    </v:textbox>
                  </v:shape>
                  <v:shape id="Text Box 56" o:spid="_x0000_s1057" type="#_x0000_t202" style="position:absolute;left:5798;top:1176;width:796;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" filled="f" strokecolor="#a4a4a4" strokeweight="1pt">
                    <v:textbox inset="0,0,0,0">
                      <w:txbxContent>
                        <w:p w:rsidR="00B8084C" w:rsidRPr="00FA3102" w:rsidRDefault="00B8084C" w:rsidP="00FA3102">
                          <w:pPr>
                            <w:spacing w:before="56"/>
                            <w:ind w:left="239" w:right="242"/>
                            <w:jc w:val="center"/>
                            <w:rPr>
                              <w:rFonts w:ascii="Times New Roman" w:hAnsi="Times New Roman"/>
                            </w:rPr>
                          </w:pPr>
                          <w:r w:rsidRPr="00FA3102">
                            <w:rPr>
                              <w:rFonts w:ascii="Times New Roman" w:hAnsi="Times New Roman"/>
                            </w:rPr>
                            <w:t>...</w:t>
                          </w:r>
                        </w:p>
                      </w:txbxContent>
                    </v:textbox>
                  </v:shape>
                  <v:shape id="Text Box 55" o:spid="_x0000_s1058" type="#_x0000_t202" style="position:absolute;left:4538;top:1176;width:796;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" filled="f" strokecolor="#a4a4a4" strokeweight="1pt">
                    <v:textbox inset="0,0,0,0">
                      <w:txbxContent>
                        <w:p w:rsidR="00B8084C" w:rsidRPr="00FA3102" w:rsidRDefault="00B8084C" w:rsidP="00FA3102">
                          <w:pPr>
                            <w:spacing w:before="72"/>
                            <w:ind w:left="235" w:right="246"/>
                            <w:jc w:val="center"/>
                            <w:rPr>
                              <w:rFonts w:ascii="Times New Roman" w:hAnsi="Times New Roman"/>
                            </w:rPr>
                          </w:pPr>
                          <w:r w:rsidRPr="00FA3102">
                            <w:rPr>
                              <w:rFonts w:ascii="Times New Roman" w:hAnsi="Times New Roman"/>
                            </w:rPr>
                            <w:t>T2</w:t>
                          </w:r>
                        </w:p>
                      </w:txbxContent>
                    </v:textbox>
                  </v:shape>
                  <v:shape id="Text Box 54" o:spid="_x0000_s1059" type="#_x0000_t202" style="position:absolute;left:3262;top:1176;width:796;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" filled="f" strokecolor="#a4a4a4" strokeweight="1pt">
                    <v:textbox inset="0,0,0,0">
                      <w:txbxContent>
                        <w:p w:rsidR="00B8084C" w:rsidRPr="00FA3102" w:rsidRDefault="00B8084C" w:rsidP="00FA3102">
                          <w:pPr>
                            <w:spacing w:before="72"/>
                            <w:ind w:left="234" w:right="246"/>
                            <w:jc w:val="center"/>
                            <w:rPr>
                              <w:rFonts w:ascii="Times New Roman" w:hAnsi="Times New Roman"/>
                            </w:rPr>
                          </w:pPr>
                          <w:r w:rsidRPr="00FA3102">
                            <w:rPr>
                              <w:rFonts w:ascii="Times New Roman" w:hAnsi="Times New Roman"/>
                            </w:rPr>
                            <w:t>T1</w:t>
                          </w:r>
                        </w:p>
                      </w:txbxContent>
                    </v:textbox>
                  </v:shape>
                  <v:shape id="Text Box 53" o:spid="_x0000_s1060" type="#_x0000_t202" style="position:absolute;left:4902;top:340;width:2587;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" filled="f" strokecolor="#a4a4a4" strokeweight="1pt">
                    <v:textbox inset="0,0,0,0">
                      <w:txbxContent>
                        <w:p w:rsidR="00B8084C" w:rsidRPr="00FA3102" w:rsidRDefault="00B8084C" w:rsidP="00FA3102">
                          <w:pPr>
                            <w:spacing w:before="72"/>
                            <w:ind w:left="152"/>
                            <w:rPr>
                              <w:rFonts w:ascii="Times New Roman" w:hAnsi="Times New Roman"/>
                            </w:rPr>
                          </w:pPr>
                          <w:r w:rsidRPr="00FA3102">
                            <w:rPr>
                              <w:rFonts w:ascii="Times New Roman" w:hAnsi="Times New Roman"/>
                            </w:rPr>
                            <w:t>DISEÑO</w:t>
                          </w:r>
                          <w:r w:rsidRPr="00FA3102">
                            <w:rPr>
                              <w:rFonts w:ascii="Times New Roman" w:hAnsi="Times New Roman"/>
                              <w:spacing w:val="-3"/>
                            </w:rPr>
                            <w:t xml:space="preserve"> </w:t>
                          </w:r>
                          <w:r w:rsidRPr="00FA3102">
                            <w:rPr>
                              <w:rFonts w:ascii="Times New Roman" w:hAnsi="Times New Roman"/>
                            </w:rPr>
                            <w:t>DE</w:t>
                          </w:r>
                          <w:r w:rsidRPr="00FA3102">
                            <w:rPr>
                              <w:rFonts w:ascii="Times New Roman" w:hAnsi="Times New Roman"/>
                              <w:spacing w:val="-5"/>
                            </w:rPr>
                            <w:t xml:space="preserve"> </w:t>
                          </w:r>
                          <w:r w:rsidRPr="00FA3102">
                            <w:rPr>
                              <w:rFonts w:ascii="Times New Roman" w:hAnsi="Times New Roman"/>
                            </w:rPr>
                            <w:t>MEZCLAS</w:t>
                          </w:r>
                        </w:p>
                      </w:txbxContent>
                    </v:textbox>
                  </v:shape>
                </v:group>
                <v:group id="Group 44" o:spid="_x0000_s1061" style="position:absolute;left:6191;top:19240;width:24511;height:10414" coordorigin="4234,265" coordsize="3860,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51" o:spid="_x0000_s1062" style="position:absolute;left:6186;top:979;width:1463;height:480;visibility:visible;mso-wrap-style:square;v-text-anchor:top" coordsize="146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" path="m,l,240r1462,l1462,480e" filled="f" strokecolor="#5b9bd4" strokeweight=".6pt">
                    <v:path arrowok="t" o:connecttype="custom" o:connectlocs="0,979;0,1219;1462,1219;1462,1459" o:connectangles="0,0,0,0"/>
                  </v:shape>
                  <v:shape id="Freeform 50" o:spid="_x0000_s1063" style="position:absolute;left:4678;top:979;width:1508;height:480;visibility:visible;mso-wrap-style:square;v-text-anchor:top" coordsize="150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" path="m1507,r,240l,240,,480e" filled="f" strokecolor="#5b9bd4" strokeweight=".6pt">
                    <v:path arrowok="t" o:connecttype="custom" o:connectlocs="1507,979;1507,1219;0,1219;0,1459" o:connectangles="0,0,0,0"/>
                  </v:shape>
                  <v:line id="Line 49" o:spid="_x0000_s1064" style="position:absolute;visibility:visible;mso-wrap-style:square" from="6186,979" to="6194,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" strokecolor="#5b9bd4" strokeweight=".6pt"/>
                  <v:shape id="Text Box 48" o:spid="_x0000_s1065" type="#_x0000_t202" style="position:absolute;left:7216;top:1459;width:868;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" filled="f" strokecolor="#a4a4a4" strokeweight="1pt">
                    <v:textbox inset="0,0,0,0">
                      <w:txbxContent>
                        <w:p w:rsidR="00B8084C" w:rsidRPr="00FA3102" w:rsidRDefault="00B8084C" w:rsidP="00FA3102">
                          <w:pPr>
                            <w:spacing w:before="68"/>
                            <w:ind w:right="2"/>
                            <w:jc w:val="center"/>
                            <w:rPr>
                              <w:rFonts w:ascii="Times New Roman" w:hAnsi="Times New Roman"/>
                            </w:rPr>
                          </w:pPr>
                          <w:r w:rsidRPr="00FA3102">
                            <w:rPr>
                              <w:rFonts w:ascii="Times New Roman" w:hAnsi="Times New Roman"/>
                            </w:rPr>
                            <w:t>C</w:t>
                          </w:r>
                        </w:p>
                      </w:txbxContent>
                    </v:textbox>
                  </v:shape>
                  <v:shape id="Text Box 47" o:spid="_x0000_s1066" type="#_x0000_t202" style="position:absolute;left:5798;top:1459;width:796;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" filled="f" strokecolor="#a4a4a4" strokeweight="1pt">
                    <v:textbox inset="0,0,0,0">
                      <w:txbxContent>
                        <w:p w:rsidR="00B8084C" w:rsidRPr="00FA3102" w:rsidRDefault="00B8084C" w:rsidP="00FA3102">
                          <w:pPr>
                            <w:spacing w:before="68"/>
                            <w:ind w:right="7"/>
                            <w:jc w:val="center"/>
                            <w:rPr>
                              <w:rFonts w:ascii="Times New Roman" w:hAnsi="Times New Roman"/>
                            </w:rPr>
                          </w:pPr>
                          <w:r w:rsidRPr="00FA3102">
                            <w:rPr>
                              <w:rFonts w:ascii="Times New Roman" w:hAnsi="Times New Roman"/>
                            </w:rPr>
                            <w:t>B</w:t>
                          </w:r>
                        </w:p>
                      </w:txbxContent>
                    </v:textbox>
                  </v:shape>
                  <v:shape id="Text Box 46" o:spid="_x0000_s1067" type="#_x0000_t202" style="position:absolute;left:4244;top:1459;width:870;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" filled="f" strokecolor="#a4a4a4" strokeweight="1pt">
                    <v:textbox inset="0,0,0,0">
                      <w:txbxContent>
                        <w:p w:rsidR="00B8084C" w:rsidRPr="00FA3102" w:rsidRDefault="00B8084C" w:rsidP="00FA3102">
                          <w:pPr>
                            <w:spacing w:before="68"/>
                            <w:ind w:right="1"/>
                            <w:jc w:val="center"/>
                            <w:rPr>
                              <w:rFonts w:ascii="Times New Roman" w:hAnsi="Times New Roman"/>
                            </w:rPr>
                          </w:pPr>
                          <w:r w:rsidRPr="00FA3102">
                            <w:rPr>
                              <w:rFonts w:ascii="Times New Roman" w:hAnsi="Times New Roman"/>
                              <w:w w:val="99"/>
                            </w:rPr>
                            <w:t>A</w:t>
                          </w:r>
                        </w:p>
                      </w:txbxContent>
                    </v:textbox>
                  </v:shape>
                  <v:shape id="Text Box 45" o:spid="_x0000_s1068" type="#_x0000_t202" style="position:absolute;left:4902;top:275;width:2587;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" filled="f" strokecolor="#a4a4a4" strokeweight="1pt">
                    <v:textbox inset="0,0,0,0">
                      <w:txbxContent>
                        <w:p w:rsidR="00B8084C" w:rsidRPr="00FA3102" w:rsidRDefault="00B8084C" w:rsidP="00FA3102">
                          <w:pPr>
                            <w:spacing w:before="68"/>
                            <w:ind w:left="496"/>
                            <w:rPr>
                              <w:rFonts w:ascii="Times New Roman" w:hAnsi="Times New Roman"/>
                            </w:rPr>
                          </w:pPr>
                          <w:r w:rsidRPr="00FA3102">
                            <w:rPr>
                              <w:rFonts w:ascii="Times New Roman" w:hAnsi="Times New Roman"/>
                            </w:rPr>
                            <w:t>EJECUCIÓN</w:t>
                          </w:r>
                          <w:r w:rsidRPr="00FA3102">
                            <w:rPr>
                              <w:rFonts w:ascii="Times New Roman" w:hAnsi="Times New Roman"/>
                              <w:spacing w:val="1"/>
                            </w:rPr>
                            <w:t xml:space="preserve"> </w:t>
                          </w:r>
                          <w:r w:rsidRPr="00FA3102">
                            <w:rPr>
                              <w:rFonts w:ascii="Times New Roman" w:hAnsi="Times New Roman"/>
                            </w:rPr>
                            <w:t>DE</w:t>
                          </w:r>
                        </w:p>
                        <w:p w:rsidR="00B8084C" w:rsidRPr="00FA3102" w:rsidRDefault="00B8084C" w:rsidP="00FA3102">
                          <w:pPr>
                            <w:spacing w:before="3"/>
                            <w:ind w:left="408"/>
                            <w:rPr>
                              <w:rFonts w:ascii="Times New Roman" w:hAnsi="Times New Roman"/>
                            </w:rPr>
                          </w:pPr>
                          <w:r w:rsidRPr="00FA3102">
                            <w:rPr>
                              <w:rFonts w:ascii="Times New Roman" w:hAnsi="Times New Roman"/>
                            </w:rPr>
                            <w:t>SCORE</w:t>
                          </w:r>
                          <w:r w:rsidRPr="00FA3102">
                            <w:rPr>
                              <w:rFonts w:ascii="Times New Roman" w:hAnsi="Times New Roman"/>
                              <w:spacing w:val="-4"/>
                            </w:rPr>
                            <w:t xml:space="preserve"> </w:t>
                          </w:r>
                          <w:r w:rsidRPr="00FA3102">
                            <w:rPr>
                              <w:rFonts w:ascii="Times New Roman" w:hAnsi="Times New Roman"/>
                            </w:rPr>
                            <w:t>QUÍMICO</w:t>
                          </w:r>
                        </w:p>
                      </w:txbxContent>
                    </v:textbox>
                  </v:shape>
                </v:group>
                <w10:wrap type="topAndBottom"/>
              </v:group>
            </w:pict>
          </mc:Fallback>
        </mc:AlternateContent>
      </w:r>
      <w:r w:rsidR="00DD0321" w:rsidRPr="00FA3102">
        <w:rPr>
          <w:rFonts w:ascii="Times New Roman" w:hAnsi="Times New Roman"/>
          <w:b/>
          <w:sz w:val="20"/>
          <w:szCs w:val="24"/>
        </w:rPr>
        <w:t>Figura</w:t>
      </w:r>
      <w:r w:rsidRPr="00FA3102">
        <w:rPr>
          <w:rFonts w:ascii="Times New Roman" w:hAnsi="Times New Roman"/>
          <w:b/>
          <w:sz w:val="20"/>
          <w:szCs w:val="24"/>
        </w:rPr>
        <w:t xml:space="preserve"> </w:t>
      </w:r>
      <w:r w:rsidR="00DD0321" w:rsidRPr="00FA3102">
        <w:rPr>
          <w:rFonts w:ascii="Times New Roman" w:hAnsi="Times New Roman"/>
          <w:b/>
          <w:sz w:val="20"/>
          <w:szCs w:val="24"/>
        </w:rPr>
        <w:t>1</w:t>
      </w:r>
      <w:r w:rsidRPr="00FA3102">
        <w:rPr>
          <w:rFonts w:ascii="Times New Roman" w:hAnsi="Times New Roman"/>
          <w:b/>
          <w:sz w:val="20"/>
          <w:szCs w:val="24"/>
        </w:rPr>
        <w:t>:</w:t>
      </w:r>
      <w:r w:rsidRPr="00FA3102">
        <w:rPr>
          <w:rFonts w:ascii="Times New Roman" w:hAnsi="Times New Roman"/>
          <w:sz w:val="20"/>
          <w:szCs w:val="24"/>
        </w:rPr>
        <w:t xml:space="preserve"> </w:t>
      </w:r>
      <w:proofErr w:type="spellStart"/>
      <w:r w:rsidR="00DD0321" w:rsidRPr="00FA3102">
        <w:rPr>
          <w:rFonts w:ascii="Times New Roman" w:hAnsi="Times New Roman"/>
          <w:sz w:val="20"/>
          <w:szCs w:val="24"/>
        </w:rPr>
        <w:t>Diseñoexperimental</w:t>
      </w:r>
      <w:proofErr w:type="spellEnd"/>
      <w:r w:rsidR="00DD0321" w:rsidRPr="00FA3102">
        <w:rPr>
          <w:rFonts w:ascii="Times New Roman" w:hAnsi="Times New Roman"/>
          <w:sz w:val="20"/>
          <w:szCs w:val="24"/>
        </w:rPr>
        <w:t>.</w:t>
      </w:r>
    </w:p>
    <w:p w:rsidR="00DD0321" w:rsidRPr="00DD0321" w:rsidRDefault="00DD0321" w:rsidP="00DD0321">
      <w:pPr>
        <w:spacing w:after="0" w:line="360" w:lineRule="auto"/>
        <w:jc w:val="both"/>
        <w:rPr>
          <w:rFonts w:ascii="Times New Roman" w:hAnsi="Times New Roman"/>
          <w:sz w:val="24"/>
          <w:szCs w:val="24"/>
        </w:rPr>
      </w:pPr>
    </w:p>
    <w:p w:rsidR="00FA3102" w:rsidRPr="00FA3102" w:rsidRDefault="00FA3102" w:rsidP="00FA3102">
      <w:pPr>
        <w:spacing w:after="0" w:line="360" w:lineRule="auto"/>
        <w:jc w:val="both"/>
        <w:rPr>
          <w:rFonts w:ascii="Times New Roman" w:hAnsi="Times New Roman"/>
          <w:b/>
          <w:sz w:val="24"/>
          <w:szCs w:val="24"/>
        </w:rPr>
      </w:pPr>
      <w:r w:rsidRPr="00FA3102">
        <w:rPr>
          <w:rFonts w:ascii="Times New Roman" w:hAnsi="Times New Roman"/>
          <w:b/>
          <w:sz w:val="24"/>
          <w:szCs w:val="24"/>
        </w:rPr>
        <w:t>Métodos de Investigación</w:t>
      </w:r>
    </w:p>
    <w:p w:rsidR="00FA3102" w:rsidRPr="00FA3102" w:rsidRDefault="00FA3102" w:rsidP="00FA3102">
      <w:pPr>
        <w:spacing w:after="0" w:line="360" w:lineRule="auto"/>
        <w:jc w:val="both"/>
        <w:rPr>
          <w:rFonts w:ascii="Times New Roman" w:hAnsi="Times New Roman"/>
          <w:sz w:val="24"/>
          <w:szCs w:val="24"/>
        </w:rPr>
      </w:pPr>
      <w:r w:rsidRPr="00FA3102">
        <w:rPr>
          <w:rFonts w:ascii="Times New Roman" w:hAnsi="Times New Roman"/>
          <w:sz w:val="24"/>
          <w:szCs w:val="24"/>
        </w:rPr>
        <w:t>El método general utilizado en la investigación fue el método hipotético– deductivo.</w:t>
      </w:r>
    </w:p>
    <w:p w:rsidR="00FA3102" w:rsidRPr="00FA3102" w:rsidRDefault="00FA3102" w:rsidP="00FA3102">
      <w:pPr>
        <w:spacing w:after="0" w:line="360" w:lineRule="auto"/>
        <w:jc w:val="both"/>
        <w:rPr>
          <w:rFonts w:ascii="Times New Roman" w:hAnsi="Times New Roman"/>
          <w:sz w:val="24"/>
          <w:szCs w:val="24"/>
        </w:rPr>
      </w:pPr>
    </w:p>
    <w:p w:rsidR="00FA3102" w:rsidRPr="00FA3102" w:rsidRDefault="00FA3102" w:rsidP="00FA3102">
      <w:pPr>
        <w:spacing w:after="0" w:line="360" w:lineRule="auto"/>
        <w:jc w:val="both"/>
        <w:rPr>
          <w:rFonts w:ascii="Times New Roman" w:hAnsi="Times New Roman"/>
          <w:b/>
          <w:sz w:val="24"/>
          <w:szCs w:val="24"/>
        </w:rPr>
      </w:pPr>
      <w:r w:rsidRPr="00FA3102">
        <w:rPr>
          <w:rFonts w:ascii="Times New Roman" w:hAnsi="Times New Roman"/>
          <w:b/>
          <w:sz w:val="24"/>
          <w:szCs w:val="24"/>
        </w:rPr>
        <w:t>Descripción de proceso de extrusión</w:t>
      </w:r>
    </w:p>
    <w:p w:rsidR="00DD0321" w:rsidRPr="00DD0321" w:rsidRDefault="00FA3102" w:rsidP="00FA3102">
      <w:pPr>
        <w:spacing w:after="0" w:line="360" w:lineRule="auto"/>
        <w:jc w:val="both"/>
        <w:rPr>
          <w:rFonts w:ascii="Times New Roman" w:hAnsi="Times New Roman"/>
          <w:sz w:val="24"/>
          <w:szCs w:val="24"/>
        </w:rPr>
      </w:pPr>
      <w:r w:rsidRPr="00B8084C">
        <w:rPr>
          <w:rFonts w:ascii="Times New Roman" w:hAnsi="Times New Roman"/>
          <w:b/>
          <w:i/>
          <w:sz w:val="24"/>
          <w:szCs w:val="24"/>
        </w:rPr>
        <w:t>Selección.</w:t>
      </w:r>
      <w:r w:rsidRPr="00FA3102">
        <w:rPr>
          <w:rFonts w:ascii="Times New Roman" w:hAnsi="Times New Roman"/>
          <w:sz w:val="24"/>
          <w:szCs w:val="24"/>
        </w:rPr>
        <w:t xml:space="preserve"> Esta operación consistió en evaluar la calidad sanitaria de los granos y se seleccionó la materia prima que esté apta para ser procesada. Se seleccionó aquellas que no presenten daño mecánico, daño por insectos ni daño por microorganismos.</w:t>
      </w:r>
    </w:p>
    <w:p w:rsidR="00B8084C" w:rsidRPr="00B8084C" w:rsidRDefault="00B8084C" w:rsidP="00B8084C">
      <w:pPr>
        <w:spacing w:after="0" w:line="360" w:lineRule="auto"/>
        <w:jc w:val="both"/>
        <w:rPr>
          <w:rFonts w:ascii="Times New Roman" w:hAnsi="Times New Roman"/>
          <w:sz w:val="24"/>
          <w:szCs w:val="24"/>
        </w:rPr>
      </w:pPr>
      <w:r w:rsidRPr="00B8084C">
        <w:rPr>
          <w:rFonts w:ascii="Times New Roman" w:hAnsi="Times New Roman"/>
          <w:b/>
          <w:i/>
          <w:sz w:val="24"/>
          <w:szCs w:val="24"/>
        </w:rPr>
        <w:t>Clasificado.</w:t>
      </w:r>
      <w:r w:rsidRPr="00B8084C">
        <w:rPr>
          <w:rFonts w:ascii="Times New Roman" w:hAnsi="Times New Roman"/>
          <w:sz w:val="24"/>
          <w:szCs w:val="24"/>
        </w:rPr>
        <w:t xml:space="preserve"> Operación que se realizó con la finalidad de trabajar con productos del mismo diámetro para que de esta manera haya una cocción uniforme en la extrusora.</w:t>
      </w:r>
    </w:p>
    <w:p w:rsidR="00B8084C" w:rsidRPr="00B8084C" w:rsidRDefault="00B8084C" w:rsidP="00B8084C">
      <w:pPr>
        <w:spacing w:after="0" w:line="360" w:lineRule="auto"/>
        <w:jc w:val="both"/>
        <w:rPr>
          <w:rFonts w:ascii="Times New Roman" w:hAnsi="Times New Roman"/>
          <w:sz w:val="24"/>
          <w:szCs w:val="24"/>
        </w:rPr>
      </w:pPr>
      <w:r w:rsidRPr="00B8084C">
        <w:rPr>
          <w:rFonts w:ascii="Times New Roman" w:hAnsi="Times New Roman"/>
          <w:b/>
          <w:i/>
          <w:sz w:val="24"/>
          <w:szCs w:val="24"/>
        </w:rPr>
        <w:t>Limpieza.</w:t>
      </w:r>
      <w:r w:rsidRPr="00B8084C">
        <w:rPr>
          <w:rFonts w:ascii="Times New Roman" w:hAnsi="Times New Roman"/>
          <w:sz w:val="24"/>
          <w:szCs w:val="24"/>
        </w:rPr>
        <w:t xml:space="preserve"> Se realiza con la finalidad de eliminar las impurezas que puedan estar presentes en los productos que se trabajarán.</w:t>
      </w:r>
    </w:p>
    <w:p w:rsidR="00B8084C" w:rsidRPr="00B8084C" w:rsidRDefault="00B8084C" w:rsidP="00B8084C">
      <w:pPr>
        <w:spacing w:after="0" w:line="360" w:lineRule="auto"/>
        <w:jc w:val="both"/>
        <w:rPr>
          <w:rFonts w:ascii="Times New Roman" w:hAnsi="Times New Roman"/>
          <w:sz w:val="24"/>
          <w:szCs w:val="24"/>
        </w:rPr>
      </w:pPr>
      <w:proofErr w:type="spellStart"/>
      <w:r w:rsidRPr="00B8084C">
        <w:rPr>
          <w:rFonts w:ascii="Times New Roman" w:hAnsi="Times New Roman"/>
          <w:b/>
          <w:i/>
          <w:sz w:val="24"/>
          <w:szCs w:val="24"/>
        </w:rPr>
        <w:t>Desaponificado</w:t>
      </w:r>
      <w:proofErr w:type="spellEnd"/>
      <w:r w:rsidRPr="00B8084C">
        <w:rPr>
          <w:rFonts w:ascii="Times New Roman" w:hAnsi="Times New Roman"/>
          <w:b/>
          <w:i/>
          <w:sz w:val="24"/>
          <w:szCs w:val="24"/>
        </w:rPr>
        <w:t>.</w:t>
      </w:r>
      <w:r w:rsidRPr="00B8084C">
        <w:rPr>
          <w:rFonts w:ascii="Times New Roman" w:hAnsi="Times New Roman"/>
          <w:sz w:val="24"/>
          <w:szCs w:val="24"/>
        </w:rPr>
        <w:t xml:space="preserve"> Este proceso se realiza solo para la quinua ya que este producto en su composición contiene saponinas, entonces es necesario eliminar estos compuestos, se eliminó lavando con abundante agua. Esto sólo para la quinua.</w:t>
      </w:r>
    </w:p>
    <w:p w:rsidR="00B8084C" w:rsidRPr="00B8084C" w:rsidRDefault="00B8084C" w:rsidP="00B8084C">
      <w:pPr>
        <w:spacing w:after="0" w:line="360" w:lineRule="auto"/>
        <w:jc w:val="both"/>
        <w:rPr>
          <w:rFonts w:ascii="Times New Roman" w:hAnsi="Times New Roman"/>
          <w:sz w:val="24"/>
          <w:szCs w:val="24"/>
        </w:rPr>
      </w:pPr>
      <w:r w:rsidRPr="00B8084C">
        <w:rPr>
          <w:rFonts w:ascii="Times New Roman" w:hAnsi="Times New Roman"/>
          <w:b/>
          <w:i/>
          <w:sz w:val="24"/>
          <w:szCs w:val="24"/>
        </w:rPr>
        <w:lastRenderedPageBreak/>
        <w:t>Secado.</w:t>
      </w:r>
      <w:r w:rsidRPr="00B8084C">
        <w:rPr>
          <w:rFonts w:ascii="Times New Roman" w:hAnsi="Times New Roman"/>
          <w:sz w:val="24"/>
          <w:szCs w:val="24"/>
        </w:rPr>
        <w:t xml:space="preserve"> Esta operación solo realizó para la quinua, en este proceso de secado se eliminó parte del agua presente en las semillas, este proceso se realiza a temperatura ambiente por el tiempo que sea necesario.</w:t>
      </w:r>
    </w:p>
    <w:p w:rsidR="00B8084C" w:rsidRPr="00B8084C" w:rsidRDefault="00B8084C" w:rsidP="00B8084C">
      <w:pPr>
        <w:spacing w:after="0" w:line="360" w:lineRule="auto"/>
        <w:jc w:val="both"/>
        <w:rPr>
          <w:rFonts w:ascii="Times New Roman" w:hAnsi="Times New Roman"/>
          <w:sz w:val="24"/>
          <w:szCs w:val="24"/>
        </w:rPr>
      </w:pPr>
      <w:r w:rsidRPr="00B8084C">
        <w:rPr>
          <w:rFonts w:ascii="Times New Roman" w:hAnsi="Times New Roman"/>
          <w:b/>
          <w:i/>
          <w:sz w:val="24"/>
          <w:szCs w:val="24"/>
        </w:rPr>
        <w:t>Acondicionado.</w:t>
      </w:r>
      <w:r w:rsidRPr="00B8084C">
        <w:rPr>
          <w:rFonts w:ascii="Times New Roman" w:hAnsi="Times New Roman"/>
          <w:sz w:val="24"/>
          <w:szCs w:val="24"/>
        </w:rPr>
        <w:t xml:space="preserve"> Operación que se realizó con la finalidad de las muestras entren uniformes, ósea del mismo diámetro al proceso de extrusión para así obtener un producto uniforme en cuanto a la cocción. Molienda. Con esta operación se redujo el tamaño de partícula hasta obtener una salida de malla de 0,5 </w:t>
      </w:r>
      <w:proofErr w:type="spellStart"/>
      <w:r w:rsidRPr="00B8084C">
        <w:rPr>
          <w:rFonts w:ascii="Times New Roman" w:hAnsi="Times New Roman"/>
          <w:sz w:val="24"/>
          <w:szCs w:val="24"/>
        </w:rPr>
        <w:t>mm.</w:t>
      </w:r>
      <w:proofErr w:type="spellEnd"/>
    </w:p>
    <w:p w:rsidR="00B8084C" w:rsidRPr="00B8084C" w:rsidRDefault="00B8084C" w:rsidP="00B8084C">
      <w:pPr>
        <w:spacing w:after="0" w:line="360" w:lineRule="auto"/>
        <w:jc w:val="both"/>
        <w:rPr>
          <w:rFonts w:ascii="Times New Roman" w:hAnsi="Times New Roman"/>
          <w:sz w:val="24"/>
          <w:szCs w:val="24"/>
        </w:rPr>
      </w:pPr>
      <w:r w:rsidRPr="00B8084C">
        <w:rPr>
          <w:rFonts w:ascii="Times New Roman" w:hAnsi="Times New Roman"/>
          <w:b/>
          <w:i/>
          <w:sz w:val="24"/>
          <w:szCs w:val="24"/>
        </w:rPr>
        <w:t>Formulación.</w:t>
      </w:r>
      <w:r w:rsidRPr="00B8084C">
        <w:rPr>
          <w:rFonts w:ascii="Times New Roman" w:hAnsi="Times New Roman"/>
          <w:sz w:val="24"/>
          <w:szCs w:val="24"/>
        </w:rPr>
        <w:t xml:space="preserve"> Se realizó según el diseño de mezclas planteado. Mezclado. Es proceso se realizó vertiendo todos los ingredientes en una mezcladora con un tiempo de operación de 10 minutos para asegurar el completo mezclado.</w:t>
      </w:r>
    </w:p>
    <w:p w:rsidR="00B8084C" w:rsidRPr="00B8084C" w:rsidRDefault="00B8084C" w:rsidP="00B8084C">
      <w:pPr>
        <w:spacing w:after="0" w:line="360" w:lineRule="auto"/>
        <w:jc w:val="both"/>
        <w:rPr>
          <w:rFonts w:ascii="Times New Roman" w:hAnsi="Times New Roman"/>
          <w:sz w:val="24"/>
          <w:szCs w:val="24"/>
        </w:rPr>
      </w:pPr>
      <w:r w:rsidRPr="00B8084C">
        <w:rPr>
          <w:rFonts w:ascii="Times New Roman" w:hAnsi="Times New Roman"/>
          <w:b/>
          <w:i/>
          <w:sz w:val="24"/>
          <w:szCs w:val="24"/>
        </w:rPr>
        <w:t>Extrusión.</w:t>
      </w:r>
      <w:r w:rsidRPr="00B8084C">
        <w:rPr>
          <w:rFonts w:ascii="Times New Roman" w:hAnsi="Times New Roman"/>
          <w:sz w:val="24"/>
          <w:szCs w:val="24"/>
        </w:rPr>
        <w:t xml:space="preserve"> Este proceso se realizó con una extrusora donde las condiciones serán a una humedad de 15 % y a una temperatura de 180 </w:t>
      </w:r>
      <w:proofErr w:type="spellStart"/>
      <w:r w:rsidRPr="00B8084C">
        <w:rPr>
          <w:rFonts w:ascii="Times New Roman" w:hAnsi="Times New Roman"/>
          <w:sz w:val="24"/>
          <w:szCs w:val="24"/>
        </w:rPr>
        <w:t>ºC</w:t>
      </w:r>
      <w:proofErr w:type="spellEnd"/>
      <w:r w:rsidRPr="00B8084C">
        <w:rPr>
          <w:rFonts w:ascii="Times New Roman" w:hAnsi="Times New Roman"/>
          <w:sz w:val="24"/>
          <w:szCs w:val="24"/>
        </w:rPr>
        <w:t xml:space="preserve"> con una velocidad de alimentación de 40 kg/hora y una velocidad de rotación del tornillo de 450 rpm.</w:t>
      </w:r>
    </w:p>
    <w:p w:rsidR="00DD0321" w:rsidRPr="00DD0321" w:rsidRDefault="00B8084C" w:rsidP="00B8084C">
      <w:pPr>
        <w:spacing w:after="0" w:line="360" w:lineRule="auto"/>
        <w:jc w:val="both"/>
        <w:rPr>
          <w:rFonts w:ascii="Times New Roman" w:hAnsi="Times New Roman"/>
          <w:sz w:val="24"/>
          <w:szCs w:val="24"/>
        </w:rPr>
      </w:pPr>
      <w:r w:rsidRPr="00B8084C">
        <w:rPr>
          <w:rFonts w:ascii="Times New Roman" w:hAnsi="Times New Roman"/>
          <w:b/>
          <w:i/>
          <w:sz w:val="24"/>
          <w:szCs w:val="24"/>
        </w:rPr>
        <w:t>Envasado.</w:t>
      </w:r>
      <w:r w:rsidRPr="00B8084C">
        <w:rPr>
          <w:rFonts w:ascii="Times New Roman" w:hAnsi="Times New Roman"/>
          <w:sz w:val="24"/>
          <w:szCs w:val="24"/>
        </w:rPr>
        <w:t xml:space="preserve"> El envasado se realizó en bolsas de polietileno de 1 mm de espesor y 1 kg de capacidad. Después se sellaron para su almacenamiento con un sellador eléctrico.</w:t>
      </w:r>
    </w:p>
    <w:p w:rsidR="00DD0321" w:rsidRPr="00DD0321" w:rsidRDefault="00DD0321" w:rsidP="00DD0321">
      <w:pPr>
        <w:spacing w:after="0" w:line="360" w:lineRule="auto"/>
        <w:jc w:val="both"/>
        <w:rPr>
          <w:rFonts w:ascii="Times New Roman" w:hAnsi="Times New Roman"/>
          <w:sz w:val="24"/>
          <w:szCs w:val="24"/>
        </w:rPr>
      </w:pPr>
    </w:p>
    <w:p w:rsidR="00230DDC" w:rsidRPr="00230DDC" w:rsidRDefault="00230DDC" w:rsidP="00230DDC">
      <w:pPr>
        <w:spacing w:after="0" w:line="360" w:lineRule="auto"/>
        <w:jc w:val="both"/>
        <w:rPr>
          <w:rFonts w:ascii="Times New Roman" w:hAnsi="Times New Roman"/>
          <w:b/>
          <w:sz w:val="24"/>
          <w:szCs w:val="24"/>
        </w:rPr>
      </w:pPr>
      <w:r w:rsidRPr="00230DDC">
        <w:rPr>
          <w:rFonts w:ascii="Times New Roman" w:hAnsi="Times New Roman"/>
          <w:b/>
          <w:sz w:val="24"/>
          <w:szCs w:val="24"/>
        </w:rPr>
        <w:t>Evaluación sensorial</w:t>
      </w:r>
    </w:p>
    <w:p w:rsidR="00230DDC" w:rsidRPr="00230DDC" w:rsidRDefault="00230DDC" w:rsidP="00230DDC">
      <w:pPr>
        <w:spacing w:after="0" w:line="360" w:lineRule="auto"/>
        <w:jc w:val="both"/>
        <w:rPr>
          <w:rFonts w:ascii="Times New Roman" w:hAnsi="Times New Roman"/>
          <w:sz w:val="24"/>
          <w:szCs w:val="24"/>
        </w:rPr>
      </w:pPr>
      <w:r w:rsidRPr="00230DDC">
        <w:rPr>
          <w:rFonts w:ascii="Times New Roman" w:hAnsi="Times New Roman"/>
          <w:sz w:val="24"/>
          <w:szCs w:val="24"/>
        </w:rPr>
        <w:t>Debido a que el público objetivo son los niños menores de 5 años, se realizarán la evaluación de la preferencia general, con un panel de niños, usando cartillas de caritas (</w:t>
      </w:r>
      <w:proofErr w:type="spellStart"/>
      <w:r w:rsidRPr="00230DDC">
        <w:rPr>
          <w:rFonts w:ascii="Times New Roman" w:hAnsi="Times New Roman"/>
          <w:sz w:val="24"/>
          <w:szCs w:val="24"/>
        </w:rPr>
        <w:t>Anzaldúa</w:t>
      </w:r>
      <w:proofErr w:type="spellEnd"/>
      <w:r w:rsidRPr="00230DDC">
        <w:rPr>
          <w:rFonts w:ascii="Times New Roman" w:hAnsi="Times New Roman"/>
          <w:sz w:val="24"/>
          <w:szCs w:val="24"/>
        </w:rPr>
        <w:t>, 1994).</w:t>
      </w:r>
    </w:p>
    <w:p w:rsidR="00230DDC" w:rsidRPr="00230DDC" w:rsidRDefault="00230DDC" w:rsidP="00230DDC">
      <w:pPr>
        <w:spacing w:after="0" w:line="360" w:lineRule="auto"/>
        <w:jc w:val="both"/>
        <w:rPr>
          <w:rFonts w:ascii="Times New Roman" w:hAnsi="Times New Roman"/>
          <w:sz w:val="24"/>
          <w:szCs w:val="24"/>
        </w:rPr>
      </w:pPr>
      <w:r w:rsidRPr="00230DDC">
        <w:rPr>
          <w:rFonts w:ascii="Times New Roman" w:hAnsi="Times New Roman"/>
          <w:sz w:val="24"/>
          <w:szCs w:val="24"/>
        </w:rPr>
        <w:t xml:space="preserve"> </w:t>
      </w:r>
    </w:p>
    <w:p w:rsidR="00230DDC" w:rsidRPr="00230DDC" w:rsidRDefault="00230DDC" w:rsidP="00230DDC">
      <w:pPr>
        <w:spacing w:after="0" w:line="360" w:lineRule="auto"/>
        <w:jc w:val="both"/>
        <w:rPr>
          <w:rFonts w:ascii="Times New Roman" w:hAnsi="Times New Roman"/>
          <w:b/>
          <w:sz w:val="24"/>
          <w:szCs w:val="24"/>
        </w:rPr>
      </w:pPr>
      <w:r w:rsidRPr="00230DDC">
        <w:rPr>
          <w:rFonts w:ascii="Times New Roman" w:hAnsi="Times New Roman"/>
          <w:b/>
          <w:sz w:val="24"/>
          <w:szCs w:val="24"/>
        </w:rPr>
        <w:t>Análisis químico proximal</w:t>
      </w:r>
    </w:p>
    <w:p w:rsidR="00230DDC" w:rsidRPr="00230DDC" w:rsidRDefault="00230DDC" w:rsidP="00230DDC">
      <w:pPr>
        <w:spacing w:after="0" w:line="360" w:lineRule="auto"/>
        <w:jc w:val="both"/>
        <w:rPr>
          <w:rFonts w:ascii="Times New Roman" w:hAnsi="Times New Roman"/>
          <w:sz w:val="24"/>
          <w:szCs w:val="24"/>
        </w:rPr>
      </w:pPr>
      <w:r w:rsidRPr="00230DDC">
        <w:rPr>
          <w:rFonts w:ascii="Times New Roman" w:hAnsi="Times New Roman"/>
          <w:sz w:val="24"/>
          <w:szCs w:val="24"/>
        </w:rPr>
        <w:t>La determinación de los componentes de la materia prima, se realizarán en base a las normas AOAC (AOAC, 2012), en algunos casos se han realizado algunas modificaciones según lo requerido. En las cuales se mencionan los procedimientos a seguir según el componente a ser determinado.</w:t>
      </w:r>
    </w:p>
    <w:p w:rsidR="00230DDC" w:rsidRPr="00230DDC" w:rsidRDefault="00230DDC" w:rsidP="00230DDC">
      <w:pPr>
        <w:spacing w:after="0" w:line="360" w:lineRule="auto"/>
        <w:jc w:val="both"/>
        <w:rPr>
          <w:rFonts w:ascii="Times New Roman" w:hAnsi="Times New Roman"/>
          <w:sz w:val="24"/>
          <w:szCs w:val="24"/>
        </w:rPr>
      </w:pPr>
    </w:p>
    <w:p w:rsidR="00230DDC" w:rsidRPr="00230DDC" w:rsidRDefault="00230DDC" w:rsidP="00230DDC">
      <w:pPr>
        <w:spacing w:after="0" w:line="360" w:lineRule="auto"/>
        <w:jc w:val="both"/>
        <w:rPr>
          <w:rFonts w:ascii="Times New Roman" w:hAnsi="Times New Roman"/>
          <w:b/>
          <w:sz w:val="24"/>
          <w:szCs w:val="24"/>
        </w:rPr>
      </w:pPr>
      <w:r w:rsidRPr="00230DDC">
        <w:rPr>
          <w:rFonts w:ascii="Times New Roman" w:hAnsi="Times New Roman"/>
          <w:b/>
          <w:sz w:val="24"/>
          <w:szCs w:val="24"/>
        </w:rPr>
        <w:t>Digestibilidad “in vitro”</w:t>
      </w:r>
    </w:p>
    <w:p w:rsidR="00230DDC" w:rsidRPr="00230DDC" w:rsidRDefault="00230DDC" w:rsidP="00230DDC">
      <w:pPr>
        <w:spacing w:after="0" w:line="360" w:lineRule="auto"/>
        <w:jc w:val="both"/>
        <w:rPr>
          <w:rFonts w:ascii="Times New Roman" w:hAnsi="Times New Roman"/>
          <w:sz w:val="24"/>
          <w:szCs w:val="24"/>
        </w:rPr>
      </w:pPr>
      <w:r w:rsidRPr="00230DDC">
        <w:rPr>
          <w:rFonts w:ascii="Times New Roman" w:hAnsi="Times New Roman"/>
          <w:sz w:val="24"/>
          <w:szCs w:val="24"/>
        </w:rPr>
        <w:t xml:space="preserve">La determinación de la digestibilidad mediante las técnicas </w:t>
      </w:r>
      <w:proofErr w:type="spellStart"/>
      <w:r w:rsidRPr="00230DDC">
        <w:rPr>
          <w:rFonts w:ascii="Times New Roman" w:hAnsi="Times New Roman"/>
          <w:sz w:val="24"/>
          <w:szCs w:val="24"/>
        </w:rPr>
        <w:t>multienzimáticas</w:t>
      </w:r>
      <w:proofErr w:type="spellEnd"/>
      <w:r w:rsidRPr="00230DDC">
        <w:rPr>
          <w:rFonts w:ascii="Times New Roman" w:hAnsi="Times New Roman"/>
          <w:sz w:val="24"/>
          <w:szCs w:val="24"/>
        </w:rPr>
        <w:t xml:space="preserve"> y el ataque in vitro con pepsina y ácido clorhídrico, de acuerdo al protocolo de análisis de piensos y forrajes Max Becker (1961), usado por el Laboratorio Calidad Total.</w:t>
      </w:r>
    </w:p>
    <w:p w:rsidR="00230DDC" w:rsidRPr="00230DDC" w:rsidRDefault="00230DDC" w:rsidP="00230DDC">
      <w:pPr>
        <w:spacing w:after="0" w:line="360" w:lineRule="auto"/>
        <w:jc w:val="both"/>
        <w:rPr>
          <w:rFonts w:ascii="Times New Roman" w:hAnsi="Times New Roman"/>
          <w:sz w:val="24"/>
          <w:szCs w:val="24"/>
        </w:rPr>
      </w:pPr>
    </w:p>
    <w:p w:rsidR="00230DDC" w:rsidRPr="00230DDC" w:rsidRDefault="00230DDC" w:rsidP="00230DDC">
      <w:pPr>
        <w:spacing w:after="0" w:line="360" w:lineRule="auto"/>
        <w:jc w:val="both"/>
        <w:rPr>
          <w:rFonts w:ascii="Times New Roman" w:hAnsi="Times New Roman"/>
          <w:b/>
          <w:sz w:val="25"/>
          <w:szCs w:val="25"/>
        </w:rPr>
      </w:pPr>
      <w:r w:rsidRPr="00230DDC">
        <w:rPr>
          <w:rFonts w:ascii="Times New Roman" w:hAnsi="Times New Roman"/>
          <w:b/>
          <w:sz w:val="25"/>
          <w:szCs w:val="25"/>
        </w:rPr>
        <w:lastRenderedPageBreak/>
        <w:t>Técnicas de procesamientos y análisis de los datos</w:t>
      </w:r>
    </w:p>
    <w:p w:rsidR="00DD0321" w:rsidRPr="00DD0321" w:rsidRDefault="00230DDC" w:rsidP="00230DDC">
      <w:pPr>
        <w:spacing w:after="0" w:line="360" w:lineRule="auto"/>
        <w:jc w:val="both"/>
        <w:rPr>
          <w:rFonts w:ascii="Times New Roman" w:hAnsi="Times New Roman"/>
          <w:sz w:val="24"/>
          <w:szCs w:val="24"/>
        </w:rPr>
      </w:pPr>
      <w:r w:rsidRPr="00230DDC">
        <w:rPr>
          <w:rFonts w:ascii="Times New Roman" w:hAnsi="Times New Roman"/>
          <w:sz w:val="24"/>
          <w:szCs w:val="24"/>
        </w:rPr>
        <w:t xml:space="preserve">La técnica de procesamiento y análisis de datos se hizo a través del software </w:t>
      </w:r>
      <w:proofErr w:type="spellStart"/>
      <w:r w:rsidRPr="00230DDC">
        <w:rPr>
          <w:rFonts w:ascii="Times New Roman" w:hAnsi="Times New Roman"/>
          <w:sz w:val="24"/>
          <w:szCs w:val="24"/>
        </w:rPr>
        <w:t>Minitab</w:t>
      </w:r>
      <w:proofErr w:type="spellEnd"/>
      <w:r w:rsidRPr="00230DDC">
        <w:rPr>
          <w:rFonts w:ascii="Times New Roman" w:hAnsi="Times New Roman"/>
          <w:sz w:val="24"/>
          <w:szCs w:val="24"/>
        </w:rPr>
        <w:t xml:space="preserve"> versión 16.</w:t>
      </w:r>
    </w:p>
    <w:p w:rsidR="00DD0321" w:rsidRPr="00DD0321" w:rsidRDefault="00DD0321" w:rsidP="00DD0321">
      <w:pPr>
        <w:spacing w:after="0" w:line="360" w:lineRule="auto"/>
        <w:jc w:val="both"/>
        <w:rPr>
          <w:rFonts w:ascii="Times New Roman" w:hAnsi="Times New Roman"/>
          <w:sz w:val="24"/>
          <w:szCs w:val="24"/>
        </w:rPr>
      </w:pPr>
      <w:r w:rsidRPr="00DD0321">
        <w:rPr>
          <w:rFonts w:ascii="Times New Roman" w:hAnsi="Times New Roman"/>
          <w:sz w:val="24"/>
          <w:szCs w:val="24"/>
        </w:rPr>
        <w:t xml:space="preserve"> </w:t>
      </w:r>
    </w:p>
    <w:p w:rsidR="00230DDC" w:rsidRPr="00230DDC" w:rsidRDefault="00230DDC" w:rsidP="00230DDC">
      <w:pPr>
        <w:spacing w:after="0" w:line="360" w:lineRule="auto"/>
        <w:jc w:val="both"/>
        <w:rPr>
          <w:rFonts w:ascii="Times New Roman" w:hAnsi="Times New Roman"/>
          <w:b/>
          <w:sz w:val="26"/>
          <w:szCs w:val="26"/>
        </w:rPr>
      </w:pPr>
      <w:r w:rsidRPr="00230DDC">
        <w:rPr>
          <w:rFonts w:ascii="Times New Roman" w:hAnsi="Times New Roman"/>
          <w:b/>
          <w:sz w:val="26"/>
          <w:szCs w:val="26"/>
        </w:rPr>
        <w:t>Resultados</w:t>
      </w:r>
    </w:p>
    <w:p w:rsidR="00230DDC" w:rsidRPr="00230DDC" w:rsidRDefault="00DD0321" w:rsidP="00DD0321">
      <w:pPr>
        <w:spacing w:after="0" w:line="360" w:lineRule="auto"/>
        <w:jc w:val="both"/>
        <w:rPr>
          <w:rFonts w:ascii="Times New Roman" w:hAnsi="Times New Roman"/>
          <w:b/>
          <w:sz w:val="24"/>
          <w:szCs w:val="24"/>
        </w:rPr>
      </w:pPr>
      <w:r w:rsidRPr="00230DDC">
        <w:rPr>
          <w:rFonts w:ascii="Times New Roman" w:hAnsi="Times New Roman"/>
          <w:b/>
          <w:sz w:val="24"/>
          <w:szCs w:val="24"/>
        </w:rPr>
        <w:t>Análisis</w:t>
      </w:r>
      <w:r w:rsidR="00230DDC" w:rsidRPr="00230DDC">
        <w:rPr>
          <w:rFonts w:ascii="Times New Roman" w:hAnsi="Times New Roman"/>
          <w:b/>
          <w:sz w:val="24"/>
          <w:szCs w:val="24"/>
        </w:rPr>
        <w:t xml:space="preserve"> </w:t>
      </w:r>
      <w:r w:rsidRPr="00230DDC">
        <w:rPr>
          <w:rFonts w:ascii="Times New Roman" w:hAnsi="Times New Roman"/>
          <w:b/>
          <w:sz w:val="24"/>
          <w:szCs w:val="24"/>
        </w:rPr>
        <w:t>de</w:t>
      </w:r>
      <w:r w:rsidR="00230DDC" w:rsidRPr="00230DDC">
        <w:rPr>
          <w:rFonts w:ascii="Times New Roman" w:hAnsi="Times New Roman"/>
          <w:b/>
          <w:sz w:val="24"/>
          <w:szCs w:val="24"/>
        </w:rPr>
        <w:t xml:space="preserve"> </w:t>
      </w:r>
      <w:r w:rsidRPr="00230DDC">
        <w:rPr>
          <w:rFonts w:ascii="Times New Roman" w:hAnsi="Times New Roman"/>
          <w:b/>
          <w:sz w:val="24"/>
          <w:szCs w:val="24"/>
        </w:rPr>
        <w:t>información</w:t>
      </w:r>
    </w:p>
    <w:p w:rsidR="00230DDC" w:rsidRDefault="00230DDC" w:rsidP="00DD0321">
      <w:pPr>
        <w:spacing w:after="0" w:line="360" w:lineRule="auto"/>
        <w:jc w:val="both"/>
        <w:rPr>
          <w:rFonts w:ascii="Times New Roman" w:hAnsi="Times New Roman"/>
          <w:sz w:val="24"/>
          <w:szCs w:val="24"/>
        </w:rPr>
      </w:pPr>
    </w:p>
    <w:p w:rsidR="00DD0321" w:rsidRPr="00786690" w:rsidRDefault="00DD0321" w:rsidP="00786690">
      <w:pPr>
        <w:spacing w:after="0" w:line="360" w:lineRule="auto"/>
        <w:jc w:val="center"/>
        <w:rPr>
          <w:rFonts w:ascii="Times New Roman" w:hAnsi="Times New Roman"/>
          <w:sz w:val="20"/>
          <w:szCs w:val="24"/>
        </w:rPr>
      </w:pPr>
      <w:r w:rsidRPr="00786690">
        <w:rPr>
          <w:rFonts w:ascii="Times New Roman" w:hAnsi="Times New Roman"/>
          <w:b/>
          <w:sz w:val="20"/>
          <w:szCs w:val="24"/>
        </w:rPr>
        <w:t>Tabla</w:t>
      </w:r>
      <w:r w:rsidR="00230DDC" w:rsidRPr="00786690">
        <w:rPr>
          <w:rFonts w:ascii="Times New Roman" w:hAnsi="Times New Roman"/>
          <w:b/>
          <w:sz w:val="20"/>
          <w:szCs w:val="24"/>
        </w:rPr>
        <w:t xml:space="preserve"> </w:t>
      </w:r>
      <w:r w:rsidRPr="00786690">
        <w:rPr>
          <w:rFonts w:ascii="Times New Roman" w:hAnsi="Times New Roman"/>
          <w:b/>
          <w:sz w:val="20"/>
          <w:szCs w:val="24"/>
        </w:rPr>
        <w:t>7</w:t>
      </w:r>
      <w:r w:rsidR="00230DDC" w:rsidRPr="00786690">
        <w:rPr>
          <w:rFonts w:ascii="Times New Roman" w:hAnsi="Times New Roman"/>
          <w:b/>
          <w:sz w:val="20"/>
          <w:szCs w:val="24"/>
        </w:rPr>
        <w:t>:</w:t>
      </w:r>
      <w:r w:rsidR="00786690" w:rsidRPr="00786690">
        <w:rPr>
          <w:rFonts w:ascii="Times New Roman" w:hAnsi="Times New Roman"/>
          <w:b/>
          <w:sz w:val="20"/>
          <w:szCs w:val="24"/>
        </w:rPr>
        <w:t xml:space="preserve"> </w:t>
      </w:r>
      <w:r w:rsidR="00786690" w:rsidRPr="00786690">
        <w:rPr>
          <w:rFonts w:ascii="Times New Roman" w:hAnsi="Times New Roman"/>
          <w:sz w:val="20"/>
          <w:szCs w:val="24"/>
        </w:rPr>
        <w:t>Tratamientos con mejor score químico</w:t>
      </w:r>
    </w:p>
    <w:tbl>
      <w:tblPr>
        <w:tblStyle w:val="TableNormal"/>
        <w:tblW w:w="0" w:type="auto"/>
        <w:jc w:val="center"/>
        <w:tblInd w:w="0" w:type="dxa"/>
        <w:tblLayout w:type="fixed"/>
        <w:tblLook w:val="01E0" w:firstRow="1" w:lastRow="1" w:firstColumn="1" w:lastColumn="1" w:noHBand="0" w:noVBand="0"/>
      </w:tblPr>
      <w:tblGrid>
        <w:gridCol w:w="1589"/>
        <w:gridCol w:w="2159"/>
        <w:gridCol w:w="1104"/>
        <w:gridCol w:w="1432"/>
        <w:gridCol w:w="1373"/>
      </w:tblGrid>
      <w:tr w:rsidR="00786690" w:rsidRPr="00786690" w:rsidTr="00786690">
        <w:trPr>
          <w:trHeight w:val="249"/>
          <w:jc w:val="center"/>
        </w:trPr>
        <w:tc>
          <w:tcPr>
            <w:tcW w:w="1589" w:type="dxa"/>
            <w:vMerge w:val="restart"/>
            <w:tcBorders>
              <w:top w:val="single" w:sz="4" w:space="0" w:color="000000"/>
              <w:bottom w:val="single" w:sz="4" w:space="0" w:color="000000"/>
            </w:tcBorders>
          </w:tcPr>
          <w:p w:rsidR="00786690" w:rsidRPr="00786690" w:rsidRDefault="00786690" w:rsidP="003A040D">
            <w:pPr>
              <w:pStyle w:val="TableParagraph"/>
              <w:spacing w:before="215"/>
              <w:ind w:left="143"/>
              <w:jc w:val="left"/>
              <w:rPr>
                <w:rFonts w:ascii="Times New Roman" w:hAnsi="Times New Roman" w:cs="Times New Roman"/>
                <w:b/>
                <w:sz w:val="20"/>
              </w:rPr>
            </w:pPr>
            <w:r w:rsidRPr="00786690">
              <w:rPr>
                <w:rFonts w:ascii="Times New Roman" w:hAnsi="Times New Roman" w:cs="Times New Roman"/>
                <w:b/>
                <w:sz w:val="20"/>
              </w:rPr>
              <w:t>Tratamiento</w:t>
            </w:r>
          </w:p>
        </w:tc>
        <w:tc>
          <w:tcPr>
            <w:tcW w:w="2159" w:type="dxa"/>
            <w:tcBorders>
              <w:top w:val="single" w:sz="4" w:space="0" w:color="000000"/>
            </w:tcBorders>
          </w:tcPr>
          <w:p w:rsidR="00786690" w:rsidRPr="00786690" w:rsidRDefault="00786690" w:rsidP="003A040D">
            <w:pPr>
              <w:pStyle w:val="TableParagraph"/>
              <w:spacing w:before="3"/>
              <w:ind w:left="134" w:right="204"/>
              <w:rPr>
                <w:rFonts w:ascii="Times New Roman" w:hAnsi="Times New Roman" w:cs="Times New Roman"/>
                <w:b/>
                <w:sz w:val="20"/>
              </w:rPr>
            </w:pPr>
            <w:r w:rsidRPr="00786690">
              <w:rPr>
                <w:rFonts w:ascii="Times New Roman" w:hAnsi="Times New Roman" w:cs="Times New Roman"/>
                <w:b/>
                <w:sz w:val="20"/>
              </w:rPr>
              <w:t>Proporción</w:t>
            </w:r>
          </w:p>
        </w:tc>
        <w:tc>
          <w:tcPr>
            <w:tcW w:w="1104" w:type="dxa"/>
            <w:tcBorders>
              <w:top w:val="single" w:sz="4" w:space="0" w:color="000000"/>
            </w:tcBorders>
          </w:tcPr>
          <w:p w:rsidR="00786690" w:rsidRPr="00786690" w:rsidRDefault="00786690" w:rsidP="003A040D">
            <w:pPr>
              <w:pStyle w:val="TableParagraph"/>
              <w:spacing w:before="3"/>
              <w:ind w:left="209" w:right="214"/>
              <w:rPr>
                <w:rFonts w:ascii="Times New Roman" w:hAnsi="Times New Roman" w:cs="Times New Roman"/>
                <w:b/>
                <w:sz w:val="20"/>
              </w:rPr>
            </w:pPr>
            <w:r w:rsidRPr="00786690">
              <w:rPr>
                <w:rFonts w:ascii="Times New Roman" w:hAnsi="Times New Roman" w:cs="Times New Roman"/>
                <w:b/>
                <w:sz w:val="20"/>
              </w:rPr>
              <w:t>Lisina</w:t>
            </w:r>
          </w:p>
        </w:tc>
        <w:tc>
          <w:tcPr>
            <w:tcW w:w="1432" w:type="dxa"/>
            <w:tcBorders>
              <w:top w:val="single" w:sz="4" w:space="0" w:color="000000"/>
            </w:tcBorders>
          </w:tcPr>
          <w:p w:rsidR="00786690" w:rsidRPr="00786690" w:rsidRDefault="00786690" w:rsidP="003A040D">
            <w:pPr>
              <w:pStyle w:val="TableParagraph"/>
              <w:spacing w:before="3"/>
              <w:ind w:left="215" w:right="122"/>
              <w:rPr>
                <w:rFonts w:ascii="Times New Roman" w:hAnsi="Times New Roman" w:cs="Times New Roman"/>
                <w:b/>
                <w:sz w:val="20"/>
              </w:rPr>
            </w:pPr>
            <w:r w:rsidRPr="00786690">
              <w:rPr>
                <w:rFonts w:ascii="Times New Roman" w:hAnsi="Times New Roman" w:cs="Times New Roman"/>
                <w:b/>
                <w:sz w:val="20"/>
              </w:rPr>
              <w:t>Metionina</w:t>
            </w:r>
          </w:p>
        </w:tc>
        <w:tc>
          <w:tcPr>
            <w:tcW w:w="1373" w:type="dxa"/>
            <w:tcBorders>
              <w:top w:val="single" w:sz="4" w:space="0" w:color="000000"/>
            </w:tcBorders>
          </w:tcPr>
          <w:p w:rsidR="00786690" w:rsidRPr="00786690" w:rsidRDefault="00786690" w:rsidP="003A040D">
            <w:pPr>
              <w:pStyle w:val="TableParagraph"/>
              <w:spacing w:before="3"/>
              <w:ind w:left="124" w:right="87"/>
              <w:rPr>
                <w:rFonts w:ascii="Times New Roman" w:hAnsi="Times New Roman" w:cs="Times New Roman"/>
                <w:b/>
                <w:sz w:val="20"/>
              </w:rPr>
            </w:pPr>
            <w:r w:rsidRPr="00786690">
              <w:rPr>
                <w:rFonts w:ascii="Times New Roman" w:hAnsi="Times New Roman" w:cs="Times New Roman"/>
                <w:b/>
                <w:sz w:val="20"/>
              </w:rPr>
              <w:t>Triptófano</w:t>
            </w:r>
          </w:p>
        </w:tc>
      </w:tr>
      <w:tr w:rsidR="00786690" w:rsidRPr="00786690" w:rsidTr="00786690">
        <w:trPr>
          <w:trHeight w:val="335"/>
          <w:jc w:val="center"/>
        </w:trPr>
        <w:tc>
          <w:tcPr>
            <w:tcW w:w="1589" w:type="dxa"/>
            <w:vMerge/>
            <w:tcBorders>
              <w:top w:val="nil"/>
              <w:bottom w:val="single" w:sz="4" w:space="0" w:color="000000"/>
            </w:tcBorders>
          </w:tcPr>
          <w:p w:rsidR="00786690" w:rsidRPr="00786690" w:rsidRDefault="00786690" w:rsidP="003A040D">
            <w:pPr>
              <w:rPr>
                <w:rFonts w:ascii="Times New Roman" w:hAnsi="Times New Roman"/>
                <w:sz w:val="20"/>
                <w:szCs w:val="2"/>
              </w:rPr>
            </w:pPr>
          </w:p>
        </w:tc>
        <w:tc>
          <w:tcPr>
            <w:tcW w:w="2159" w:type="dxa"/>
            <w:tcBorders>
              <w:bottom w:val="single" w:sz="4" w:space="0" w:color="000000"/>
            </w:tcBorders>
          </w:tcPr>
          <w:p w:rsidR="00786690" w:rsidRPr="00786690" w:rsidRDefault="00786690" w:rsidP="003A040D">
            <w:pPr>
              <w:pStyle w:val="TableParagraph"/>
              <w:tabs>
                <w:tab w:val="left" w:pos="6123"/>
              </w:tabs>
              <w:spacing w:line="96" w:lineRule="exact"/>
              <w:ind w:left="-9" w:right="-3975"/>
              <w:jc w:val="left"/>
              <w:rPr>
                <w:rFonts w:ascii="Times New Roman" w:hAnsi="Times New Roman" w:cs="Times New Roman"/>
                <w:b/>
                <w:sz w:val="20"/>
              </w:rPr>
            </w:pPr>
            <w:r w:rsidRPr="00786690">
              <w:rPr>
                <w:rFonts w:ascii="Times New Roman" w:hAnsi="Times New Roman" w:cs="Times New Roman"/>
                <w:b/>
                <w:sz w:val="20"/>
                <w:u w:val="single"/>
              </w:rPr>
              <w:t xml:space="preserve"> </w:t>
            </w:r>
            <w:r w:rsidRPr="00786690">
              <w:rPr>
                <w:rFonts w:ascii="Times New Roman" w:hAnsi="Times New Roman" w:cs="Times New Roman"/>
                <w:b/>
                <w:sz w:val="20"/>
                <w:u w:val="single"/>
              </w:rPr>
              <w:tab/>
            </w:r>
          </w:p>
          <w:p w:rsidR="00786690" w:rsidRPr="00786690" w:rsidRDefault="00786690" w:rsidP="003A040D">
            <w:pPr>
              <w:pStyle w:val="TableParagraph"/>
              <w:spacing w:line="244" w:lineRule="exact"/>
              <w:ind w:left="663"/>
              <w:jc w:val="left"/>
              <w:rPr>
                <w:rFonts w:ascii="Times New Roman" w:hAnsi="Times New Roman" w:cs="Times New Roman"/>
                <w:b/>
                <w:sz w:val="20"/>
              </w:rPr>
            </w:pPr>
            <w:r w:rsidRPr="00786690">
              <w:rPr>
                <w:rFonts w:ascii="Times New Roman" w:hAnsi="Times New Roman" w:cs="Times New Roman"/>
                <w:b/>
                <w:sz w:val="20"/>
              </w:rPr>
              <w:t>H-Q-M</w:t>
            </w:r>
          </w:p>
        </w:tc>
        <w:tc>
          <w:tcPr>
            <w:tcW w:w="1104" w:type="dxa"/>
            <w:tcBorders>
              <w:bottom w:val="single" w:sz="4" w:space="0" w:color="000000"/>
            </w:tcBorders>
          </w:tcPr>
          <w:p w:rsidR="00786690" w:rsidRPr="00786690" w:rsidRDefault="00786690" w:rsidP="003A040D">
            <w:pPr>
              <w:pStyle w:val="TableParagraph"/>
              <w:jc w:val="left"/>
              <w:rPr>
                <w:rFonts w:ascii="Times New Roman" w:hAnsi="Times New Roman" w:cs="Times New Roman"/>
                <w:sz w:val="20"/>
              </w:rPr>
            </w:pPr>
          </w:p>
        </w:tc>
        <w:tc>
          <w:tcPr>
            <w:tcW w:w="2805" w:type="dxa"/>
            <w:gridSpan w:val="2"/>
            <w:tcBorders>
              <w:bottom w:val="single" w:sz="4" w:space="0" w:color="000000"/>
            </w:tcBorders>
          </w:tcPr>
          <w:p w:rsidR="00786690" w:rsidRPr="00786690" w:rsidRDefault="00786690" w:rsidP="003A040D">
            <w:pPr>
              <w:pStyle w:val="TableParagraph"/>
              <w:spacing w:before="64"/>
              <w:ind w:left="105"/>
              <w:jc w:val="left"/>
              <w:rPr>
                <w:rFonts w:ascii="Times New Roman" w:hAnsi="Times New Roman" w:cs="Times New Roman"/>
                <w:b/>
                <w:sz w:val="20"/>
              </w:rPr>
            </w:pPr>
            <w:r w:rsidRPr="00786690">
              <w:rPr>
                <w:rFonts w:ascii="Times New Roman" w:hAnsi="Times New Roman" w:cs="Times New Roman"/>
                <w:b/>
                <w:sz w:val="20"/>
              </w:rPr>
              <w:t>mg/g</w:t>
            </w:r>
            <w:r w:rsidRPr="00786690">
              <w:rPr>
                <w:rFonts w:ascii="Times New Roman" w:hAnsi="Times New Roman" w:cs="Times New Roman"/>
                <w:b/>
                <w:spacing w:val="-2"/>
                <w:sz w:val="20"/>
              </w:rPr>
              <w:t xml:space="preserve"> </w:t>
            </w:r>
            <w:r w:rsidRPr="00786690">
              <w:rPr>
                <w:rFonts w:ascii="Times New Roman" w:hAnsi="Times New Roman" w:cs="Times New Roman"/>
                <w:b/>
                <w:sz w:val="20"/>
              </w:rPr>
              <w:t>proteína</w:t>
            </w:r>
          </w:p>
        </w:tc>
      </w:tr>
      <w:tr w:rsidR="00786690" w:rsidRPr="00786690" w:rsidTr="00786690">
        <w:trPr>
          <w:trHeight w:val="246"/>
          <w:jc w:val="center"/>
        </w:trPr>
        <w:tc>
          <w:tcPr>
            <w:tcW w:w="1589" w:type="dxa"/>
            <w:tcBorders>
              <w:top w:val="single" w:sz="4" w:space="0" w:color="000000"/>
            </w:tcBorders>
          </w:tcPr>
          <w:p w:rsidR="00786690" w:rsidRPr="00786690" w:rsidRDefault="00786690" w:rsidP="003A040D">
            <w:pPr>
              <w:pStyle w:val="TableParagraph"/>
              <w:spacing w:line="275" w:lineRule="exact"/>
              <w:ind w:left="655"/>
              <w:jc w:val="left"/>
              <w:rPr>
                <w:rFonts w:ascii="Times New Roman" w:hAnsi="Times New Roman" w:cs="Times New Roman"/>
                <w:sz w:val="20"/>
              </w:rPr>
            </w:pPr>
            <w:r w:rsidRPr="00786690">
              <w:rPr>
                <w:rFonts w:ascii="Times New Roman" w:hAnsi="Times New Roman" w:cs="Times New Roman"/>
                <w:sz w:val="20"/>
              </w:rPr>
              <w:t>T2</w:t>
            </w:r>
          </w:p>
        </w:tc>
        <w:tc>
          <w:tcPr>
            <w:tcW w:w="2159" w:type="dxa"/>
            <w:tcBorders>
              <w:top w:val="single" w:sz="4" w:space="0" w:color="000000"/>
            </w:tcBorders>
          </w:tcPr>
          <w:p w:rsidR="00786690" w:rsidRPr="00786690" w:rsidRDefault="00786690" w:rsidP="003A040D">
            <w:pPr>
              <w:pStyle w:val="TableParagraph"/>
              <w:spacing w:line="275" w:lineRule="exact"/>
              <w:ind w:left="134" w:right="204"/>
              <w:rPr>
                <w:rFonts w:ascii="Times New Roman" w:hAnsi="Times New Roman" w:cs="Times New Roman"/>
                <w:sz w:val="20"/>
              </w:rPr>
            </w:pPr>
            <w:r w:rsidRPr="00786690">
              <w:rPr>
                <w:rFonts w:ascii="Times New Roman" w:hAnsi="Times New Roman" w:cs="Times New Roman"/>
                <w:sz w:val="20"/>
              </w:rPr>
              <w:t>0,167-0,167-0,667</w:t>
            </w:r>
          </w:p>
        </w:tc>
        <w:tc>
          <w:tcPr>
            <w:tcW w:w="1104" w:type="dxa"/>
            <w:tcBorders>
              <w:top w:val="single" w:sz="4" w:space="0" w:color="000000"/>
            </w:tcBorders>
          </w:tcPr>
          <w:p w:rsidR="00786690" w:rsidRPr="00786690" w:rsidRDefault="00786690" w:rsidP="003A040D">
            <w:pPr>
              <w:pStyle w:val="TableParagraph"/>
              <w:spacing w:line="275" w:lineRule="exact"/>
              <w:ind w:left="208" w:right="214"/>
              <w:rPr>
                <w:rFonts w:ascii="Times New Roman" w:hAnsi="Times New Roman" w:cs="Times New Roman"/>
                <w:sz w:val="20"/>
              </w:rPr>
            </w:pPr>
            <w:r w:rsidRPr="00786690">
              <w:rPr>
                <w:rFonts w:ascii="Times New Roman" w:hAnsi="Times New Roman" w:cs="Times New Roman"/>
                <w:sz w:val="20"/>
              </w:rPr>
              <w:t>7279</w:t>
            </w:r>
          </w:p>
        </w:tc>
        <w:tc>
          <w:tcPr>
            <w:tcW w:w="1432" w:type="dxa"/>
            <w:tcBorders>
              <w:top w:val="single" w:sz="4" w:space="0" w:color="000000"/>
            </w:tcBorders>
          </w:tcPr>
          <w:p w:rsidR="00786690" w:rsidRPr="00786690" w:rsidRDefault="00786690" w:rsidP="003A040D">
            <w:pPr>
              <w:pStyle w:val="TableParagraph"/>
              <w:spacing w:line="275" w:lineRule="exact"/>
              <w:ind w:left="215" w:right="122"/>
              <w:rPr>
                <w:rFonts w:ascii="Times New Roman" w:hAnsi="Times New Roman" w:cs="Times New Roman"/>
                <w:sz w:val="20"/>
              </w:rPr>
            </w:pPr>
            <w:r w:rsidRPr="00786690">
              <w:rPr>
                <w:rFonts w:ascii="Times New Roman" w:hAnsi="Times New Roman" w:cs="Times New Roman"/>
                <w:sz w:val="20"/>
              </w:rPr>
              <w:t>3137,5</w:t>
            </w:r>
          </w:p>
        </w:tc>
        <w:tc>
          <w:tcPr>
            <w:tcW w:w="1373" w:type="dxa"/>
            <w:tcBorders>
              <w:top w:val="single" w:sz="4" w:space="0" w:color="000000"/>
            </w:tcBorders>
          </w:tcPr>
          <w:p w:rsidR="00786690" w:rsidRPr="00786690" w:rsidRDefault="00786690" w:rsidP="003A040D">
            <w:pPr>
              <w:pStyle w:val="TableParagraph"/>
              <w:spacing w:line="275" w:lineRule="exact"/>
              <w:ind w:left="121" w:right="87"/>
              <w:rPr>
                <w:rFonts w:ascii="Times New Roman" w:hAnsi="Times New Roman" w:cs="Times New Roman"/>
                <w:sz w:val="20"/>
              </w:rPr>
            </w:pPr>
            <w:r w:rsidRPr="00786690">
              <w:rPr>
                <w:rFonts w:ascii="Times New Roman" w:hAnsi="Times New Roman" w:cs="Times New Roman"/>
                <w:sz w:val="20"/>
              </w:rPr>
              <w:t>1380,5</w:t>
            </w:r>
          </w:p>
        </w:tc>
      </w:tr>
      <w:tr w:rsidR="00786690" w:rsidRPr="00786690" w:rsidTr="00786690">
        <w:trPr>
          <w:trHeight w:val="292"/>
          <w:jc w:val="center"/>
        </w:trPr>
        <w:tc>
          <w:tcPr>
            <w:tcW w:w="1589" w:type="dxa"/>
          </w:tcPr>
          <w:p w:rsidR="00786690" w:rsidRPr="00786690" w:rsidRDefault="00786690" w:rsidP="003A040D">
            <w:pPr>
              <w:pStyle w:val="TableParagraph"/>
              <w:spacing w:before="63"/>
              <w:ind w:left="655"/>
              <w:jc w:val="left"/>
              <w:rPr>
                <w:rFonts w:ascii="Times New Roman" w:hAnsi="Times New Roman" w:cs="Times New Roman"/>
                <w:sz w:val="20"/>
              </w:rPr>
            </w:pPr>
            <w:r w:rsidRPr="00786690">
              <w:rPr>
                <w:rFonts w:ascii="Times New Roman" w:hAnsi="Times New Roman" w:cs="Times New Roman"/>
                <w:sz w:val="20"/>
              </w:rPr>
              <w:t>T4</w:t>
            </w:r>
          </w:p>
        </w:tc>
        <w:tc>
          <w:tcPr>
            <w:tcW w:w="2159" w:type="dxa"/>
          </w:tcPr>
          <w:p w:rsidR="00786690" w:rsidRPr="00786690" w:rsidRDefault="00786690" w:rsidP="003A040D">
            <w:pPr>
              <w:pStyle w:val="TableParagraph"/>
              <w:spacing w:before="63"/>
              <w:ind w:left="134" w:right="204"/>
              <w:rPr>
                <w:rFonts w:ascii="Times New Roman" w:hAnsi="Times New Roman" w:cs="Times New Roman"/>
                <w:sz w:val="20"/>
              </w:rPr>
            </w:pPr>
            <w:r w:rsidRPr="00786690">
              <w:rPr>
                <w:rFonts w:ascii="Times New Roman" w:hAnsi="Times New Roman" w:cs="Times New Roman"/>
                <w:sz w:val="20"/>
              </w:rPr>
              <w:t>0,167-0,667-0,167</w:t>
            </w:r>
          </w:p>
        </w:tc>
        <w:tc>
          <w:tcPr>
            <w:tcW w:w="1104" w:type="dxa"/>
          </w:tcPr>
          <w:p w:rsidR="00786690" w:rsidRPr="00786690" w:rsidRDefault="00786690" w:rsidP="003A040D">
            <w:pPr>
              <w:pStyle w:val="TableParagraph"/>
              <w:spacing w:before="63"/>
              <w:ind w:left="208" w:right="214"/>
              <w:rPr>
                <w:rFonts w:ascii="Times New Roman" w:hAnsi="Times New Roman" w:cs="Times New Roman"/>
                <w:sz w:val="20"/>
              </w:rPr>
            </w:pPr>
            <w:r w:rsidRPr="00786690">
              <w:rPr>
                <w:rFonts w:ascii="Times New Roman" w:hAnsi="Times New Roman" w:cs="Times New Roman"/>
                <w:sz w:val="20"/>
              </w:rPr>
              <w:t>7830</w:t>
            </w:r>
          </w:p>
        </w:tc>
        <w:tc>
          <w:tcPr>
            <w:tcW w:w="1432" w:type="dxa"/>
          </w:tcPr>
          <w:p w:rsidR="00786690" w:rsidRPr="00786690" w:rsidRDefault="00786690" w:rsidP="003A040D">
            <w:pPr>
              <w:pStyle w:val="TableParagraph"/>
              <w:spacing w:before="63"/>
              <w:ind w:left="212" w:right="122"/>
              <w:rPr>
                <w:rFonts w:ascii="Times New Roman" w:hAnsi="Times New Roman" w:cs="Times New Roman"/>
                <w:sz w:val="20"/>
              </w:rPr>
            </w:pPr>
            <w:r w:rsidRPr="00786690">
              <w:rPr>
                <w:rFonts w:ascii="Times New Roman" w:hAnsi="Times New Roman" w:cs="Times New Roman"/>
                <w:sz w:val="20"/>
              </w:rPr>
              <w:t>3375</w:t>
            </w:r>
          </w:p>
        </w:tc>
        <w:tc>
          <w:tcPr>
            <w:tcW w:w="1373" w:type="dxa"/>
          </w:tcPr>
          <w:p w:rsidR="00786690" w:rsidRPr="00786690" w:rsidRDefault="00786690" w:rsidP="003A040D">
            <w:pPr>
              <w:pStyle w:val="TableParagraph"/>
              <w:spacing w:before="63"/>
              <w:ind w:left="124" w:right="86"/>
              <w:rPr>
                <w:rFonts w:ascii="Times New Roman" w:hAnsi="Times New Roman" w:cs="Times New Roman"/>
                <w:sz w:val="20"/>
              </w:rPr>
            </w:pPr>
            <w:r w:rsidRPr="00786690">
              <w:rPr>
                <w:rFonts w:ascii="Times New Roman" w:hAnsi="Times New Roman" w:cs="Times New Roman"/>
                <w:sz w:val="20"/>
              </w:rPr>
              <w:t>1485</w:t>
            </w:r>
          </w:p>
        </w:tc>
      </w:tr>
      <w:tr w:rsidR="00786690" w:rsidRPr="00786690" w:rsidTr="00786690">
        <w:trPr>
          <w:trHeight w:val="342"/>
          <w:jc w:val="center"/>
        </w:trPr>
        <w:tc>
          <w:tcPr>
            <w:tcW w:w="1589" w:type="dxa"/>
            <w:tcBorders>
              <w:bottom w:val="single" w:sz="4" w:space="0" w:color="000000"/>
            </w:tcBorders>
          </w:tcPr>
          <w:p w:rsidR="00786690" w:rsidRPr="00786690" w:rsidRDefault="00786690" w:rsidP="003A040D">
            <w:pPr>
              <w:pStyle w:val="TableParagraph"/>
              <w:spacing w:before="65"/>
              <w:ind w:left="595"/>
              <w:jc w:val="left"/>
              <w:rPr>
                <w:rFonts w:ascii="Times New Roman" w:hAnsi="Times New Roman" w:cs="Times New Roman"/>
                <w:sz w:val="20"/>
              </w:rPr>
            </w:pPr>
            <w:r w:rsidRPr="00786690">
              <w:rPr>
                <w:rFonts w:ascii="Times New Roman" w:hAnsi="Times New Roman" w:cs="Times New Roman"/>
                <w:sz w:val="20"/>
              </w:rPr>
              <w:t>T10</w:t>
            </w:r>
          </w:p>
        </w:tc>
        <w:tc>
          <w:tcPr>
            <w:tcW w:w="2159" w:type="dxa"/>
            <w:tcBorders>
              <w:bottom w:val="single" w:sz="4" w:space="0" w:color="000000"/>
            </w:tcBorders>
          </w:tcPr>
          <w:p w:rsidR="00786690" w:rsidRPr="00786690" w:rsidRDefault="00786690" w:rsidP="003A040D">
            <w:pPr>
              <w:pStyle w:val="TableParagraph"/>
              <w:spacing w:before="65"/>
              <w:ind w:left="134" w:right="204"/>
              <w:rPr>
                <w:rFonts w:ascii="Times New Roman" w:hAnsi="Times New Roman" w:cs="Times New Roman"/>
                <w:sz w:val="20"/>
              </w:rPr>
            </w:pPr>
            <w:r w:rsidRPr="00786690">
              <w:rPr>
                <w:rFonts w:ascii="Times New Roman" w:hAnsi="Times New Roman" w:cs="Times New Roman"/>
                <w:sz w:val="20"/>
              </w:rPr>
              <w:t>0,333-0,333-0,333</w:t>
            </w:r>
          </w:p>
        </w:tc>
        <w:tc>
          <w:tcPr>
            <w:tcW w:w="1104" w:type="dxa"/>
            <w:tcBorders>
              <w:bottom w:val="single" w:sz="4" w:space="0" w:color="000000"/>
            </w:tcBorders>
          </w:tcPr>
          <w:p w:rsidR="00786690" w:rsidRPr="00786690" w:rsidRDefault="00786690" w:rsidP="003A040D">
            <w:pPr>
              <w:pStyle w:val="TableParagraph"/>
              <w:spacing w:before="65"/>
              <w:ind w:left="208" w:right="214"/>
              <w:rPr>
                <w:rFonts w:ascii="Times New Roman" w:hAnsi="Times New Roman" w:cs="Times New Roman"/>
                <w:sz w:val="20"/>
              </w:rPr>
            </w:pPr>
            <w:r w:rsidRPr="00786690">
              <w:rPr>
                <w:rFonts w:ascii="Times New Roman" w:hAnsi="Times New Roman" w:cs="Times New Roman"/>
                <w:sz w:val="20"/>
              </w:rPr>
              <w:t>9048</w:t>
            </w:r>
          </w:p>
        </w:tc>
        <w:tc>
          <w:tcPr>
            <w:tcW w:w="1432" w:type="dxa"/>
            <w:tcBorders>
              <w:bottom w:val="single" w:sz="4" w:space="0" w:color="000000"/>
            </w:tcBorders>
          </w:tcPr>
          <w:p w:rsidR="00786690" w:rsidRPr="00786690" w:rsidRDefault="00786690" w:rsidP="003A040D">
            <w:pPr>
              <w:pStyle w:val="TableParagraph"/>
              <w:spacing w:before="65"/>
              <w:ind w:left="212" w:right="122"/>
              <w:rPr>
                <w:rFonts w:ascii="Times New Roman" w:hAnsi="Times New Roman" w:cs="Times New Roman"/>
                <w:sz w:val="20"/>
              </w:rPr>
            </w:pPr>
            <w:r w:rsidRPr="00786690">
              <w:rPr>
                <w:rFonts w:ascii="Times New Roman" w:hAnsi="Times New Roman" w:cs="Times New Roman"/>
                <w:sz w:val="20"/>
              </w:rPr>
              <w:t>3900</w:t>
            </w:r>
          </w:p>
        </w:tc>
        <w:tc>
          <w:tcPr>
            <w:tcW w:w="1373" w:type="dxa"/>
            <w:tcBorders>
              <w:bottom w:val="single" w:sz="4" w:space="0" w:color="000000"/>
            </w:tcBorders>
          </w:tcPr>
          <w:p w:rsidR="00786690" w:rsidRPr="00786690" w:rsidRDefault="00786690" w:rsidP="003A040D">
            <w:pPr>
              <w:pStyle w:val="TableParagraph"/>
              <w:spacing w:before="65"/>
              <w:ind w:left="124" w:right="86"/>
              <w:rPr>
                <w:rFonts w:ascii="Times New Roman" w:hAnsi="Times New Roman" w:cs="Times New Roman"/>
                <w:sz w:val="20"/>
              </w:rPr>
            </w:pPr>
            <w:r w:rsidRPr="00786690">
              <w:rPr>
                <w:rFonts w:ascii="Times New Roman" w:hAnsi="Times New Roman" w:cs="Times New Roman"/>
                <w:sz w:val="20"/>
              </w:rPr>
              <w:t>1716</w:t>
            </w:r>
          </w:p>
        </w:tc>
      </w:tr>
    </w:tbl>
    <w:p w:rsidR="00DD0321" w:rsidRPr="00786690" w:rsidRDefault="00DD0321" w:rsidP="00786690">
      <w:pPr>
        <w:spacing w:after="0" w:line="360" w:lineRule="auto"/>
        <w:jc w:val="center"/>
        <w:rPr>
          <w:rFonts w:ascii="Times New Roman" w:hAnsi="Times New Roman"/>
          <w:sz w:val="20"/>
          <w:szCs w:val="24"/>
        </w:rPr>
      </w:pPr>
      <w:proofErr w:type="gramStart"/>
      <w:r w:rsidRPr="00786690">
        <w:rPr>
          <w:rFonts w:ascii="Times New Roman" w:hAnsi="Times New Roman"/>
          <w:sz w:val="20"/>
          <w:szCs w:val="24"/>
        </w:rPr>
        <w:t>H:haba</w:t>
      </w:r>
      <w:proofErr w:type="gramEnd"/>
      <w:r w:rsidRPr="00786690">
        <w:rPr>
          <w:rFonts w:ascii="Times New Roman" w:hAnsi="Times New Roman"/>
          <w:sz w:val="20"/>
          <w:szCs w:val="24"/>
        </w:rPr>
        <w:t>,Q:quinua,M:maíz</w:t>
      </w:r>
    </w:p>
    <w:p w:rsidR="00DD0321" w:rsidRPr="00DD0321" w:rsidRDefault="00DD0321" w:rsidP="00DD0321">
      <w:pPr>
        <w:spacing w:after="0" w:line="360" w:lineRule="auto"/>
        <w:jc w:val="both"/>
        <w:rPr>
          <w:rFonts w:ascii="Times New Roman" w:hAnsi="Times New Roman"/>
          <w:sz w:val="24"/>
          <w:szCs w:val="24"/>
        </w:rPr>
      </w:pPr>
    </w:p>
    <w:p w:rsidR="00DD0321" w:rsidRPr="00786690" w:rsidRDefault="00DD0321" w:rsidP="00786690">
      <w:pPr>
        <w:spacing w:after="0" w:line="360" w:lineRule="auto"/>
        <w:jc w:val="center"/>
        <w:rPr>
          <w:rFonts w:ascii="Times New Roman" w:hAnsi="Times New Roman"/>
          <w:sz w:val="20"/>
          <w:szCs w:val="24"/>
        </w:rPr>
      </w:pPr>
      <w:r w:rsidRPr="00786690">
        <w:rPr>
          <w:rFonts w:ascii="Times New Roman" w:hAnsi="Times New Roman"/>
          <w:b/>
          <w:sz w:val="20"/>
          <w:szCs w:val="24"/>
        </w:rPr>
        <w:t>Tabla</w:t>
      </w:r>
      <w:r w:rsidR="00786690" w:rsidRPr="00786690">
        <w:rPr>
          <w:rFonts w:ascii="Times New Roman" w:hAnsi="Times New Roman"/>
          <w:b/>
          <w:sz w:val="20"/>
          <w:szCs w:val="24"/>
        </w:rPr>
        <w:t xml:space="preserve"> </w:t>
      </w:r>
      <w:r w:rsidRPr="00786690">
        <w:rPr>
          <w:rFonts w:ascii="Times New Roman" w:hAnsi="Times New Roman"/>
          <w:b/>
          <w:sz w:val="20"/>
          <w:szCs w:val="24"/>
        </w:rPr>
        <w:t>8</w:t>
      </w:r>
      <w:r w:rsidR="00786690" w:rsidRPr="00786690">
        <w:rPr>
          <w:rFonts w:ascii="Times New Roman" w:hAnsi="Times New Roman"/>
          <w:b/>
          <w:sz w:val="20"/>
          <w:szCs w:val="24"/>
        </w:rPr>
        <w:t>:</w:t>
      </w:r>
      <w:r w:rsidR="00786690" w:rsidRPr="00786690">
        <w:rPr>
          <w:rFonts w:ascii="Times New Roman" w:hAnsi="Times New Roman"/>
          <w:sz w:val="20"/>
          <w:szCs w:val="24"/>
        </w:rPr>
        <w:t xml:space="preserve"> Composición química proximal del extruido T4</w:t>
      </w:r>
    </w:p>
    <w:tbl>
      <w:tblPr>
        <w:tblStyle w:val="TableNormal"/>
        <w:tblW w:w="0" w:type="auto"/>
        <w:jc w:val="center"/>
        <w:tblInd w:w="0" w:type="dxa"/>
        <w:tblLayout w:type="fixed"/>
        <w:tblLook w:val="01E0" w:firstRow="1" w:lastRow="1" w:firstColumn="1" w:lastColumn="1" w:noHBand="0" w:noVBand="0"/>
      </w:tblPr>
      <w:tblGrid>
        <w:gridCol w:w="1609"/>
        <w:gridCol w:w="3546"/>
      </w:tblGrid>
      <w:tr w:rsidR="00786690" w:rsidRPr="00786690" w:rsidTr="00786690">
        <w:trPr>
          <w:trHeight w:val="251"/>
          <w:jc w:val="center"/>
        </w:trPr>
        <w:tc>
          <w:tcPr>
            <w:tcW w:w="1609" w:type="dxa"/>
            <w:tcBorders>
              <w:top w:val="single" w:sz="4" w:space="0" w:color="000000"/>
              <w:bottom w:val="single" w:sz="4" w:space="0" w:color="000000"/>
            </w:tcBorders>
          </w:tcPr>
          <w:p w:rsidR="00786690" w:rsidRPr="00786690" w:rsidRDefault="00786690" w:rsidP="003A040D">
            <w:pPr>
              <w:pStyle w:val="TableParagraph"/>
              <w:spacing w:before="3"/>
              <w:ind w:left="441"/>
              <w:jc w:val="left"/>
              <w:rPr>
                <w:rFonts w:ascii="Times New Roman" w:hAnsi="Times New Roman" w:cs="Times New Roman"/>
                <w:b/>
                <w:sz w:val="20"/>
              </w:rPr>
            </w:pPr>
            <w:r w:rsidRPr="00786690">
              <w:rPr>
                <w:rFonts w:ascii="Times New Roman" w:hAnsi="Times New Roman" w:cs="Times New Roman"/>
                <w:b/>
                <w:sz w:val="20"/>
              </w:rPr>
              <w:t>Análisis</w:t>
            </w:r>
          </w:p>
        </w:tc>
        <w:tc>
          <w:tcPr>
            <w:tcW w:w="3546" w:type="dxa"/>
            <w:tcBorders>
              <w:top w:val="single" w:sz="4" w:space="0" w:color="000000"/>
              <w:bottom w:val="single" w:sz="4" w:space="0" w:color="000000"/>
            </w:tcBorders>
          </w:tcPr>
          <w:p w:rsidR="00786690" w:rsidRPr="00786690" w:rsidRDefault="00786690" w:rsidP="003A040D">
            <w:pPr>
              <w:pStyle w:val="TableParagraph"/>
              <w:spacing w:before="3"/>
              <w:ind w:left="180" w:right="159"/>
              <w:rPr>
                <w:rFonts w:ascii="Times New Roman" w:hAnsi="Times New Roman" w:cs="Times New Roman"/>
                <w:b/>
                <w:sz w:val="20"/>
              </w:rPr>
            </w:pPr>
            <w:r w:rsidRPr="00786690">
              <w:rPr>
                <w:rFonts w:ascii="Times New Roman" w:hAnsi="Times New Roman" w:cs="Times New Roman"/>
                <w:b/>
                <w:sz w:val="20"/>
              </w:rPr>
              <w:t>Resultado</w:t>
            </w:r>
            <w:r w:rsidRPr="00786690">
              <w:rPr>
                <w:rFonts w:ascii="Times New Roman" w:hAnsi="Times New Roman" w:cs="Times New Roman"/>
                <w:b/>
                <w:spacing w:val="-8"/>
                <w:sz w:val="20"/>
              </w:rPr>
              <w:t xml:space="preserve"> </w:t>
            </w:r>
            <w:r w:rsidRPr="00786690">
              <w:rPr>
                <w:rFonts w:ascii="Times New Roman" w:hAnsi="Times New Roman" w:cs="Times New Roman"/>
                <w:b/>
                <w:sz w:val="20"/>
              </w:rPr>
              <w:t>(en</w:t>
            </w:r>
            <w:r w:rsidRPr="00786690">
              <w:rPr>
                <w:rFonts w:ascii="Times New Roman" w:hAnsi="Times New Roman" w:cs="Times New Roman"/>
                <w:b/>
                <w:spacing w:val="-4"/>
                <w:sz w:val="20"/>
              </w:rPr>
              <w:t xml:space="preserve"> </w:t>
            </w:r>
            <w:r w:rsidRPr="00786690">
              <w:rPr>
                <w:rFonts w:ascii="Times New Roman" w:hAnsi="Times New Roman" w:cs="Times New Roman"/>
                <w:b/>
                <w:sz w:val="20"/>
              </w:rPr>
              <w:t>100</w:t>
            </w:r>
            <w:r w:rsidRPr="00786690">
              <w:rPr>
                <w:rFonts w:ascii="Times New Roman" w:hAnsi="Times New Roman" w:cs="Times New Roman"/>
                <w:b/>
                <w:spacing w:val="-2"/>
                <w:sz w:val="20"/>
              </w:rPr>
              <w:t xml:space="preserve"> </w:t>
            </w:r>
            <w:r w:rsidRPr="00786690">
              <w:rPr>
                <w:rFonts w:ascii="Times New Roman" w:hAnsi="Times New Roman" w:cs="Times New Roman"/>
                <w:b/>
                <w:sz w:val="20"/>
              </w:rPr>
              <w:t>g</w:t>
            </w:r>
            <w:r w:rsidRPr="00786690">
              <w:rPr>
                <w:rFonts w:ascii="Times New Roman" w:hAnsi="Times New Roman" w:cs="Times New Roman"/>
                <w:b/>
                <w:spacing w:val="1"/>
                <w:sz w:val="20"/>
              </w:rPr>
              <w:t xml:space="preserve"> </w:t>
            </w:r>
            <w:r w:rsidRPr="00786690">
              <w:rPr>
                <w:rFonts w:ascii="Times New Roman" w:hAnsi="Times New Roman" w:cs="Times New Roman"/>
                <w:b/>
                <w:sz w:val="20"/>
              </w:rPr>
              <w:t>de extruido)</w:t>
            </w:r>
          </w:p>
        </w:tc>
      </w:tr>
      <w:tr w:rsidR="00786690" w:rsidRPr="00786690" w:rsidTr="00786690">
        <w:trPr>
          <w:trHeight w:val="211"/>
          <w:jc w:val="center"/>
        </w:trPr>
        <w:tc>
          <w:tcPr>
            <w:tcW w:w="1609" w:type="dxa"/>
            <w:tcBorders>
              <w:top w:val="single" w:sz="4" w:space="0" w:color="000000"/>
            </w:tcBorders>
          </w:tcPr>
          <w:p w:rsidR="00786690" w:rsidRPr="00786690" w:rsidRDefault="00786690" w:rsidP="003A040D">
            <w:pPr>
              <w:pStyle w:val="TableParagraph"/>
              <w:spacing w:line="275" w:lineRule="exact"/>
              <w:ind w:left="110"/>
              <w:jc w:val="left"/>
              <w:rPr>
                <w:rFonts w:ascii="Times New Roman" w:hAnsi="Times New Roman" w:cs="Times New Roman"/>
                <w:sz w:val="20"/>
              </w:rPr>
            </w:pPr>
            <w:r w:rsidRPr="00786690">
              <w:rPr>
                <w:rFonts w:ascii="Times New Roman" w:hAnsi="Times New Roman" w:cs="Times New Roman"/>
                <w:sz w:val="20"/>
              </w:rPr>
              <w:t>Humedad</w:t>
            </w:r>
          </w:p>
        </w:tc>
        <w:tc>
          <w:tcPr>
            <w:tcW w:w="3546" w:type="dxa"/>
            <w:tcBorders>
              <w:top w:val="single" w:sz="4" w:space="0" w:color="000000"/>
            </w:tcBorders>
          </w:tcPr>
          <w:p w:rsidR="00786690" w:rsidRPr="00786690" w:rsidRDefault="00786690" w:rsidP="003A040D">
            <w:pPr>
              <w:pStyle w:val="TableParagraph"/>
              <w:spacing w:line="275" w:lineRule="exact"/>
              <w:ind w:left="180" w:right="155"/>
              <w:rPr>
                <w:rFonts w:ascii="Times New Roman" w:hAnsi="Times New Roman" w:cs="Times New Roman"/>
                <w:sz w:val="20"/>
              </w:rPr>
            </w:pPr>
            <w:r w:rsidRPr="00786690">
              <w:rPr>
                <w:rFonts w:ascii="Times New Roman" w:hAnsi="Times New Roman" w:cs="Times New Roman"/>
                <w:sz w:val="20"/>
              </w:rPr>
              <w:t>3,95 g</w:t>
            </w:r>
          </w:p>
        </w:tc>
      </w:tr>
      <w:tr w:rsidR="00786690" w:rsidRPr="00786690" w:rsidTr="00786690">
        <w:trPr>
          <w:trHeight w:val="251"/>
          <w:jc w:val="center"/>
        </w:trPr>
        <w:tc>
          <w:tcPr>
            <w:tcW w:w="1609" w:type="dxa"/>
          </w:tcPr>
          <w:p w:rsidR="00786690" w:rsidRPr="00786690" w:rsidRDefault="00786690" w:rsidP="003A040D">
            <w:pPr>
              <w:pStyle w:val="TableParagraph"/>
              <w:spacing w:before="63"/>
              <w:ind w:left="110"/>
              <w:jc w:val="left"/>
              <w:rPr>
                <w:rFonts w:ascii="Times New Roman" w:hAnsi="Times New Roman" w:cs="Times New Roman"/>
                <w:sz w:val="20"/>
              </w:rPr>
            </w:pPr>
            <w:r w:rsidRPr="00786690">
              <w:rPr>
                <w:rFonts w:ascii="Times New Roman" w:hAnsi="Times New Roman" w:cs="Times New Roman"/>
                <w:sz w:val="20"/>
              </w:rPr>
              <w:t>Ceniza</w:t>
            </w:r>
          </w:p>
        </w:tc>
        <w:tc>
          <w:tcPr>
            <w:tcW w:w="3546" w:type="dxa"/>
          </w:tcPr>
          <w:p w:rsidR="00786690" w:rsidRPr="00786690" w:rsidRDefault="00786690" w:rsidP="003A040D">
            <w:pPr>
              <w:pStyle w:val="TableParagraph"/>
              <w:spacing w:before="63"/>
              <w:ind w:left="180" w:right="155"/>
              <w:rPr>
                <w:rFonts w:ascii="Times New Roman" w:hAnsi="Times New Roman" w:cs="Times New Roman"/>
                <w:sz w:val="20"/>
              </w:rPr>
            </w:pPr>
            <w:r w:rsidRPr="00786690">
              <w:rPr>
                <w:rFonts w:ascii="Times New Roman" w:hAnsi="Times New Roman" w:cs="Times New Roman"/>
                <w:sz w:val="20"/>
              </w:rPr>
              <w:t>2,46 g</w:t>
            </w:r>
          </w:p>
        </w:tc>
      </w:tr>
      <w:tr w:rsidR="00786690" w:rsidRPr="00786690" w:rsidTr="00786690">
        <w:trPr>
          <w:trHeight w:val="251"/>
          <w:jc w:val="center"/>
        </w:trPr>
        <w:tc>
          <w:tcPr>
            <w:tcW w:w="1609" w:type="dxa"/>
          </w:tcPr>
          <w:p w:rsidR="00786690" w:rsidRPr="00786690" w:rsidRDefault="00786690" w:rsidP="003A040D">
            <w:pPr>
              <w:pStyle w:val="TableParagraph"/>
              <w:spacing w:before="65"/>
              <w:ind w:left="110"/>
              <w:jc w:val="left"/>
              <w:rPr>
                <w:rFonts w:ascii="Times New Roman" w:hAnsi="Times New Roman" w:cs="Times New Roman"/>
                <w:sz w:val="20"/>
              </w:rPr>
            </w:pPr>
            <w:r w:rsidRPr="00786690">
              <w:rPr>
                <w:rFonts w:ascii="Times New Roman" w:hAnsi="Times New Roman" w:cs="Times New Roman"/>
                <w:sz w:val="20"/>
              </w:rPr>
              <w:t>Grasa</w:t>
            </w:r>
          </w:p>
        </w:tc>
        <w:tc>
          <w:tcPr>
            <w:tcW w:w="3546" w:type="dxa"/>
          </w:tcPr>
          <w:p w:rsidR="00786690" w:rsidRPr="00786690" w:rsidRDefault="00786690" w:rsidP="003A040D">
            <w:pPr>
              <w:pStyle w:val="TableParagraph"/>
              <w:spacing w:before="65"/>
              <w:ind w:left="180" w:right="155"/>
              <w:rPr>
                <w:rFonts w:ascii="Times New Roman" w:hAnsi="Times New Roman" w:cs="Times New Roman"/>
                <w:sz w:val="20"/>
              </w:rPr>
            </w:pPr>
            <w:r w:rsidRPr="00786690">
              <w:rPr>
                <w:rFonts w:ascii="Times New Roman" w:hAnsi="Times New Roman" w:cs="Times New Roman"/>
                <w:sz w:val="20"/>
              </w:rPr>
              <w:t>4,15 g</w:t>
            </w:r>
          </w:p>
        </w:tc>
      </w:tr>
      <w:tr w:rsidR="00786690" w:rsidRPr="00786690" w:rsidTr="00786690">
        <w:trPr>
          <w:trHeight w:val="251"/>
          <w:jc w:val="center"/>
        </w:trPr>
        <w:tc>
          <w:tcPr>
            <w:tcW w:w="1609" w:type="dxa"/>
          </w:tcPr>
          <w:p w:rsidR="00786690" w:rsidRPr="00786690" w:rsidRDefault="00786690" w:rsidP="003A040D">
            <w:pPr>
              <w:pStyle w:val="TableParagraph"/>
              <w:spacing w:before="63"/>
              <w:ind w:left="110"/>
              <w:jc w:val="left"/>
              <w:rPr>
                <w:rFonts w:ascii="Times New Roman" w:hAnsi="Times New Roman" w:cs="Times New Roman"/>
                <w:sz w:val="20"/>
              </w:rPr>
            </w:pPr>
            <w:r w:rsidRPr="00786690">
              <w:rPr>
                <w:rFonts w:ascii="Times New Roman" w:hAnsi="Times New Roman" w:cs="Times New Roman"/>
                <w:sz w:val="20"/>
              </w:rPr>
              <w:t>Proteína</w:t>
            </w:r>
          </w:p>
        </w:tc>
        <w:tc>
          <w:tcPr>
            <w:tcW w:w="3546" w:type="dxa"/>
          </w:tcPr>
          <w:p w:rsidR="00786690" w:rsidRPr="00786690" w:rsidRDefault="00786690" w:rsidP="003A040D">
            <w:pPr>
              <w:pStyle w:val="TableParagraph"/>
              <w:spacing w:before="63"/>
              <w:ind w:left="180" w:right="155"/>
              <w:rPr>
                <w:rFonts w:ascii="Times New Roman" w:hAnsi="Times New Roman" w:cs="Times New Roman"/>
                <w:sz w:val="20"/>
              </w:rPr>
            </w:pPr>
            <w:r w:rsidRPr="00786690">
              <w:rPr>
                <w:rFonts w:ascii="Times New Roman" w:hAnsi="Times New Roman" w:cs="Times New Roman"/>
                <w:sz w:val="20"/>
              </w:rPr>
              <w:t>16,16 g</w:t>
            </w:r>
          </w:p>
        </w:tc>
      </w:tr>
      <w:tr w:rsidR="00786690" w:rsidRPr="00786690" w:rsidTr="00786690">
        <w:trPr>
          <w:trHeight w:val="251"/>
          <w:jc w:val="center"/>
        </w:trPr>
        <w:tc>
          <w:tcPr>
            <w:tcW w:w="1609" w:type="dxa"/>
          </w:tcPr>
          <w:p w:rsidR="00786690" w:rsidRPr="00786690" w:rsidRDefault="00786690" w:rsidP="003A040D">
            <w:pPr>
              <w:pStyle w:val="TableParagraph"/>
              <w:spacing w:before="65"/>
              <w:ind w:left="110"/>
              <w:jc w:val="left"/>
              <w:rPr>
                <w:rFonts w:ascii="Times New Roman" w:hAnsi="Times New Roman" w:cs="Times New Roman"/>
                <w:sz w:val="20"/>
              </w:rPr>
            </w:pPr>
            <w:r w:rsidRPr="00786690">
              <w:rPr>
                <w:rFonts w:ascii="Times New Roman" w:hAnsi="Times New Roman" w:cs="Times New Roman"/>
                <w:sz w:val="20"/>
              </w:rPr>
              <w:t>Fibra</w:t>
            </w:r>
          </w:p>
        </w:tc>
        <w:tc>
          <w:tcPr>
            <w:tcW w:w="3546" w:type="dxa"/>
          </w:tcPr>
          <w:p w:rsidR="00786690" w:rsidRPr="00786690" w:rsidRDefault="00786690" w:rsidP="003A040D">
            <w:pPr>
              <w:pStyle w:val="TableParagraph"/>
              <w:spacing w:before="65"/>
              <w:ind w:left="180" w:right="155"/>
              <w:rPr>
                <w:rFonts w:ascii="Times New Roman" w:hAnsi="Times New Roman" w:cs="Times New Roman"/>
                <w:sz w:val="20"/>
              </w:rPr>
            </w:pPr>
            <w:r w:rsidRPr="00786690">
              <w:rPr>
                <w:rFonts w:ascii="Times New Roman" w:hAnsi="Times New Roman" w:cs="Times New Roman"/>
                <w:sz w:val="20"/>
              </w:rPr>
              <w:t>1,79 g</w:t>
            </w:r>
          </w:p>
        </w:tc>
      </w:tr>
      <w:tr w:rsidR="00786690" w:rsidRPr="00786690" w:rsidTr="00786690">
        <w:trPr>
          <w:trHeight w:val="251"/>
          <w:jc w:val="center"/>
        </w:trPr>
        <w:tc>
          <w:tcPr>
            <w:tcW w:w="1609" w:type="dxa"/>
          </w:tcPr>
          <w:p w:rsidR="00786690" w:rsidRPr="00786690" w:rsidRDefault="00786690" w:rsidP="003A040D">
            <w:pPr>
              <w:pStyle w:val="TableParagraph"/>
              <w:spacing w:before="63"/>
              <w:ind w:left="110"/>
              <w:jc w:val="left"/>
              <w:rPr>
                <w:rFonts w:ascii="Times New Roman" w:hAnsi="Times New Roman" w:cs="Times New Roman"/>
                <w:sz w:val="20"/>
              </w:rPr>
            </w:pPr>
            <w:r w:rsidRPr="00786690">
              <w:rPr>
                <w:rFonts w:ascii="Times New Roman" w:hAnsi="Times New Roman" w:cs="Times New Roman"/>
                <w:sz w:val="20"/>
              </w:rPr>
              <w:t>Carbohidratos</w:t>
            </w:r>
          </w:p>
        </w:tc>
        <w:tc>
          <w:tcPr>
            <w:tcW w:w="3546" w:type="dxa"/>
          </w:tcPr>
          <w:p w:rsidR="00786690" w:rsidRPr="00786690" w:rsidRDefault="00786690" w:rsidP="003A040D">
            <w:pPr>
              <w:pStyle w:val="TableParagraph"/>
              <w:spacing w:before="63"/>
              <w:ind w:left="180" w:right="155"/>
              <w:rPr>
                <w:rFonts w:ascii="Times New Roman" w:hAnsi="Times New Roman" w:cs="Times New Roman"/>
                <w:sz w:val="20"/>
              </w:rPr>
            </w:pPr>
            <w:r w:rsidRPr="00786690">
              <w:rPr>
                <w:rFonts w:ascii="Times New Roman" w:hAnsi="Times New Roman" w:cs="Times New Roman"/>
                <w:sz w:val="20"/>
              </w:rPr>
              <w:t>71,49 g</w:t>
            </w:r>
          </w:p>
        </w:tc>
      </w:tr>
      <w:tr w:rsidR="00786690" w:rsidRPr="00786690" w:rsidTr="00786690">
        <w:trPr>
          <w:trHeight w:val="294"/>
          <w:jc w:val="center"/>
        </w:trPr>
        <w:tc>
          <w:tcPr>
            <w:tcW w:w="1609" w:type="dxa"/>
            <w:tcBorders>
              <w:bottom w:val="single" w:sz="4" w:space="0" w:color="000000"/>
            </w:tcBorders>
          </w:tcPr>
          <w:p w:rsidR="00786690" w:rsidRPr="00786690" w:rsidRDefault="00786690" w:rsidP="003A040D">
            <w:pPr>
              <w:pStyle w:val="TableParagraph"/>
              <w:spacing w:before="65"/>
              <w:ind w:left="110"/>
              <w:jc w:val="left"/>
              <w:rPr>
                <w:rFonts w:ascii="Times New Roman" w:hAnsi="Times New Roman" w:cs="Times New Roman"/>
                <w:sz w:val="20"/>
              </w:rPr>
            </w:pPr>
            <w:r w:rsidRPr="00786690">
              <w:rPr>
                <w:rFonts w:ascii="Times New Roman" w:hAnsi="Times New Roman" w:cs="Times New Roman"/>
                <w:sz w:val="20"/>
              </w:rPr>
              <w:t>Energía</w:t>
            </w:r>
            <w:r w:rsidRPr="00786690">
              <w:rPr>
                <w:rFonts w:ascii="Times New Roman" w:hAnsi="Times New Roman" w:cs="Times New Roman"/>
                <w:spacing w:val="-2"/>
                <w:sz w:val="20"/>
              </w:rPr>
              <w:t xml:space="preserve"> </w:t>
            </w:r>
            <w:r w:rsidRPr="00786690">
              <w:rPr>
                <w:rFonts w:ascii="Times New Roman" w:hAnsi="Times New Roman" w:cs="Times New Roman"/>
                <w:sz w:val="20"/>
              </w:rPr>
              <w:t>total</w:t>
            </w:r>
          </w:p>
        </w:tc>
        <w:tc>
          <w:tcPr>
            <w:tcW w:w="3546" w:type="dxa"/>
            <w:tcBorders>
              <w:bottom w:val="single" w:sz="4" w:space="0" w:color="000000"/>
            </w:tcBorders>
          </w:tcPr>
          <w:p w:rsidR="00786690" w:rsidRPr="00786690" w:rsidRDefault="00786690" w:rsidP="003A040D">
            <w:pPr>
              <w:pStyle w:val="TableParagraph"/>
              <w:spacing w:before="65"/>
              <w:ind w:left="180" w:right="153"/>
              <w:rPr>
                <w:rFonts w:ascii="Times New Roman" w:hAnsi="Times New Roman" w:cs="Times New Roman"/>
                <w:sz w:val="20"/>
              </w:rPr>
            </w:pPr>
            <w:r w:rsidRPr="00786690">
              <w:rPr>
                <w:rFonts w:ascii="Times New Roman" w:hAnsi="Times New Roman" w:cs="Times New Roman"/>
                <w:sz w:val="20"/>
              </w:rPr>
              <w:t>370,12 kcal</w:t>
            </w:r>
          </w:p>
        </w:tc>
      </w:tr>
    </w:tbl>
    <w:p w:rsidR="00DD0321" w:rsidRPr="00DD0321" w:rsidRDefault="00DD0321" w:rsidP="00DD0321">
      <w:pPr>
        <w:spacing w:after="0" w:line="360" w:lineRule="auto"/>
        <w:jc w:val="both"/>
        <w:rPr>
          <w:rFonts w:ascii="Times New Roman" w:hAnsi="Times New Roman"/>
          <w:sz w:val="24"/>
          <w:szCs w:val="24"/>
        </w:rPr>
      </w:pPr>
    </w:p>
    <w:p w:rsidR="00DD0321" w:rsidRPr="00786690" w:rsidRDefault="00DD0321" w:rsidP="00786690">
      <w:pPr>
        <w:spacing w:after="0" w:line="360" w:lineRule="auto"/>
        <w:jc w:val="center"/>
        <w:rPr>
          <w:rFonts w:ascii="Times New Roman" w:hAnsi="Times New Roman"/>
          <w:sz w:val="20"/>
          <w:szCs w:val="24"/>
        </w:rPr>
      </w:pPr>
      <w:r w:rsidRPr="00786690">
        <w:rPr>
          <w:rFonts w:ascii="Times New Roman" w:hAnsi="Times New Roman"/>
          <w:b/>
          <w:sz w:val="20"/>
          <w:szCs w:val="24"/>
        </w:rPr>
        <w:t>Tabla</w:t>
      </w:r>
      <w:r w:rsidR="00786690" w:rsidRPr="00786690">
        <w:rPr>
          <w:rFonts w:ascii="Times New Roman" w:hAnsi="Times New Roman"/>
          <w:b/>
          <w:sz w:val="20"/>
          <w:szCs w:val="24"/>
        </w:rPr>
        <w:t xml:space="preserve"> </w:t>
      </w:r>
      <w:r w:rsidRPr="00786690">
        <w:rPr>
          <w:rFonts w:ascii="Times New Roman" w:hAnsi="Times New Roman"/>
          <w:b/>
          <w:sz w:val="20"/>
          <w:szCs w:val="24"/>
        </w:rPr>
        <w:t>9</w:t>
      </w:r>
      <w:r w:rsidR="00786690" w:rsidRPr="00786690">
        <w:rPr>
          <w:rFonts w:ascii="Times New Roman" w:hAnsi="Times New Roman"/>
          <w:b/>
          <w:sz w:val="20"/>
          <w:szCs w:val="24"/>
        </w:rPr>
        <w:t>:</w:t>
      </w:r>
      <w:r w:rsidR="00786690" w:rsidRPr="00786690">
        <w:rPr>
          <w:rFonts w:ascii="Times New Roman" w:hAnsi="Times New Roman"/>
          <w:sz w:val="20"/>
          <w:szCs w:val="24"/>
        </w:rPr>
        <w:t xml:space="preserve"> </w:t>
      </w:r>
      <w:r w:rsidRPr="00786690">
        <w:rPr>
          <w:rFonts w:ascii="Times New Roman" w:hAnsi="Times New Roman"/>
          <w:sz w:val="20"/>
          <w:szCs w:val="24"/>
        </w:rPr>
        <w:t>Digestibilidad</w:t>
      </w:r>
      <w:r w:rsidR="00786690" w:rsidRPr="00786690">
        <w:rPr>
          <w:rFonts w:ascii="Times New Roman" w:hAnsi="Times New Roman"/>
          <w:sz w:val="20"/>
          <w:szCs w:val="24"/>
        </w:rPr>
        <w:t xml:space="preserve"> </w:t>
      </w:r>
      <w:r w:rsidRPr="00786690">
        <w:rPr>
          <w:rFonts w:ascii="Times New Roman" w:hAnsi="Times New Roman"/>
          <w:sz w:val="20"/>
          <w:szCs w:val="24"/>
        </w:rPr>
        <w:t>por</w:t>
      </w:r>
      <w:r w:rsidR="00786690" w:rsidRPr="00786690">
        <w:rPr>
          <w:rFonts w:ascii="Times New Roman" w:hAnsi="Times New Roman"/>
          <w:sz w:val="20"/>
          <w:szCs w:val="24"/>
        </w:rPr>
        <w:t xml:space="preserve"> </w:t>
      </w:r>
      <w:r w:rsidRPr="00786690">
        <w:rPr>
          <w:rFonts w:ascii="Times New Roman" w:hAnsi="Times New Roman"/>
          <w:sz w:val="20"/>
          <w:szCs w:val="24"/>
        </w:rPr>
        <w:t>pepsina</w:t>
      </w:r>
      <w:r w:rsidR="00786690" w:rsidRPr="00786690">
        <w:rPr>
          <w:rFonts w:ascii="Times New Roman" w:hAnsi="Times New Roman"/>
          <w:sz w:val="20"/>
          <w:szCs w:val="24"/>
        </w:rPr>
        <w:t xml:space="preserve"> </w:t>
      </w:r>
      <w:r w:rsidRPr="00786690">
        <w:rPr>
          <w:rFonts w:ascii="Times New Roman" w:hAnsi="Times New Roman"/>
          <w:sz w:val="20"/>
          <w:szCs w:val="24"/>
        </w:rPr>
        <w:t>y proteína</w:t>
      </w:r>
      <w:r w:rsidR="00786690" w:rsidRPr="00786690">
        <w:rPr>
          <w:rFonts w:ascii="Times New Roman" w:hAnsi="Times New Roman"/>
          <w:sz w:val="20"/>
          <w:szCs w:val="24"/>
        </w:rPr>
        <w:t xml:space="preserve"> </w:t>
      </w:r>
      <w:r w:rsidRPr="00786690">
        <w:rPr>
          <w:rFonts w:ascii="Times New Roman" w:hAnsi="Times New Roman"/>
          <w:sz w:val="20"/>
          <w:szCs w:val="24"/>
        </w:rPr>
        <w:t>del</w:t>
      </w:r>
      <w:r w:rsidR="00786690" w:rsidRPr="00786690">
        <w:rPr>
          <w:rFonts w:ascii="Times New Roman" w:hAnsi="Times New Roman"/>
          <w:sz w:val="20"/>
          <w:szCs w:val="24"/>
        </w:rPr>
        <w:t xml:space="preserve"> </w:t>
      </w:r>
      <w:r w:rsidRPr="00786690">
        <w:rPr>
          <w:rFonts w:ascii="Times New Roman" w:hAnsi="Times New Roman"/>
          <w:sz w:val="20"/>
          <w:szCs w:val="24"/>
        </w:rPr>
        <w:t>extruídoT4</w:t>
      </w:r>
    </w:p>
    <w:tbl>
      <w:tblPr>
        <w:tblStyle w:val="TableNormal"/>
        <w:tblW w:w="0" w:type="auto"/>
        <w:jc w:val="center"/>
        <w:tblInd w:w="0" w:type="dxa"/>
        <w:tblLayout w:type="fixed"/>
        <w:tblLook w:val="01E0" w:firstRow="1" w:lastRow="1" w:firstColumn="1" w:lastColumn="1" w:noHBand="0" w:noVBand="0"/>
      </w:tblPr>
      <w:tblGrid>
        <w:gridCol w:w="2842"/>
        <w:gridCol w:w="1577"/>
      </w:tblGrid>
      <w:tr w:rsidR="00786690" w:rsidRPr="00786690" w:rsidTr="00786690">
        <w:trPr>
          <w:trHeight w:val="201"/>
          <w:jc w:val="center"/>
        </w:trPr>
        <w:tc>
          <w:tcPr>
            <w:tcW w:w="2842" w:type="dxa"/>
            <w:tcBorders>
              <w:top w:val="single" w:sz="4" w:space="0" w:color="000000"/>
              <w:bottom w:val="single" w:sz="4" w:space="0" w:color="000000"/>
            </w:tcBorders>
          </w:tcPr>
          <w:p w:rsidR="00786690" w:rsidRPr="00786690" w:rsidRDefault="00786690" w:rsidP="003A040D">
            <w:pPr>
              <w:pStyle w:val="TableParagraph"/>
              <w:spacing w:before="3"/>
              <w:ind w:left="1042" w:right="1013"/>
              <w:rPr>
                <w:rFonts w:ascii="Times New Roman" w:hAnsi="Times New Roman" w:cs="Times New Roman"/>
                <w:b/>
                <w:sz w:val="20"/>
              </w:rPr>
            </w:pPr>
            <w:r w:rsidRPr="00786690">
              <w:rPr>
                <w:rFonts w:ascii="Times New Roman" w:hAnsi="Times New Roman" w:cs="Times New Roman"/>
                <w:b/>
                <w:sz w:val="20"/>
              </w:rPr>
              <w:t>Ensayo</w:t>
            </w:r>
          </w:p>
        </w:tc>
        <w:tc>
          <w:tcPr>
            <w:tcW w:w="1577" w:type="dxa"/>
            <w:tcBorders>
              <w:top w:val="single" w:sz="4" w:space="0" w:color="000000"/>
              <w:bottom w:val="single" w:sz="4" w:space="0" w:color="000000"/>
            </w:tcBorders>
          </w:tcPr>
          <w:p w:rsidR="00786690" w:rsidRPr="00786690" w:rsidRDefault="00786690" w:rsidP="003A040D">
            <w:pPr>
              <w:pStyle w:val="TableParagraph"/>
              <w:spacing w:before="3"/>
              <w:ind w:left="180" w:right="144"/>
              <w:rPr>
                <w:rFonts w:ascii="Times New Roman" w:hAnsi="Times New Roman" w:cs="Times New Roman"/>
                <w:b/>
                <w:sz w:val="20"/>
              </w:rPr>
            </w:pPr>
            <w:r w:rsidRPr="00786690">
              <w:rPr>
                <w:rFonts w:ascii="Times New Roman" w:hAnsi="Times New Roman" w:cs="Times New Roman"/>
                <w:b/>
                <w:sz w:val="20"/>
              </w:rPr>
              <w:t>Resultado</w:t>
            </w:r>
          </w:p>
        </w:tc>
      </w:tr>
      <w:tr w:rsidR="00786690" w:rsidRPr="00786690" w:rsidTr="00786690">
        <w:trPr>
          <w:trHeight w:val="169"/>
          <w:jc w:val="center"/>
        </w:trPr>
        <w:tc>
          <w:tcPr>
            <w:tcW w:w="2842" w:type="dxa"/>
            <w:tcBorders>
              <w:top w:val="single" w:sz="4" w:space="0" w:color="000000"/>
            </w:tcBorders>
          </w:tcPr>
          <w:p w:rsidR="00786690" w:rsidRPr="00786690" w:rsidRDefault="00786690" w:rsidP="003A040D">
            <w:pPr>
              <w:pStyle w:val="TableParagraph"/>
              <w:spacing w:line="275" w:lineRule="exact"/>
              <w:ind w:left="110"/>
              <w:jc w:val="left"/>
              <w:rPr>
                <w:rFonts w:ascii="Times New Roman" w:hAnsi="Times New Roman" w:cs="Times New Roman"/>
                <w:sz w:val="20"/>
              </w:rPr>
            </w:pPr>
            <w:r w:rsidRPr="00786690">
              <w:rPr>
                <w:rFonts w:ascii="Times New Roman" w:hAnsi="Times New Roman" w:cs="Times New Roman"/>
                <w:sz w:val="20"/>
              </w:rPr>
              <w:t>Digestibilidad</w:t>
            </w:r>
            <w:r w:rsidRPr="00786690">
              <w:rPr>
                <w:rFonts w:ascii="Times New Roman" w:hAnsi="Times New Roman" w:cs="Times New Roman"/>
                <w:spacing w:val="-4"/>
                <w:sz w:val="20"/>
              </w:rPr>
              <w:t xml:space="preserve"> </w:t>
            </w:r>
            <w:r w:rsidRPr="00786690">
              <w:rPr>
                <w:rFonts w:ascii="Times New Roman" w:hAnsi="Times New Roman" w:cs="Times New Roman"/>
                <w:sz w:val="20"/>
              </w:rPr>
              <w:t>por</w:t>
            </w:r>
            <w:r w:rsidRPr="00786690">
              <w:rPr>
                <w:rFonts w:ascii="Times New Roman" w:hAnsi="Times New Roman" w:cs="Times New Roman"/>
                <w:spacing w:val="-4"/>
                <w:sz w:val="20"/>
              </w:rPr>
              <w:t xml:space="preserve"> </w:t>
            </w:r>
            <w:r w:rsidRPr="00786690">
              <w:rPr>
                <w:rFonts w:ascii="Times New Roman" w:hAnsi="Times New Roman" w:cs="Times New Roman"/>
                <w:sz w:val="20"/>
              </w:rPr>
              <w:t>pepsina</w:t>
            </w:r>
          </w:p>
        </w:tc>
        <w:tc>
          <w:tcPr>
            <w:tcW w:w="1577" w:type="dxa"/>
            <w:tcBorders>
              <w:top w:val="single" w:sz="4" w:space="0" w:color="000000"/>
            </w:tcBorders>
          </w:tcPr>
          <w:p w:rsidR="00786690" w:rsidRPr="00786690" w:rsidRDefault="00786690" w:rsidP="003A040D">
            <w:pPr>
              <w:pStyle w:val="TableParagraph"/>
              <w:spacing w:line="275" w:lineRule="exact"/>
              <w:ind w:left="180" w:right="148"/>
              <w:rPr>
                <w:rFonts w:ascii="Times New Roman" w:hAnsi="Times New Roman" w:cs="Times New Roman"/>
                <w:sz w:val="20"/>
              </w:rPr>
            </w:pPr>
            <w:r w:rsidRPr="00786690">
              <w:rPr>
                <w:rFonts w:ascii="Times New Roman" w:hAnsi="Times New Roman" w:cs="Times New Roman"/>
                <w:sz w:val="20"/>
              </w:rPr>
              <w:t>94,3</w:t>
            </w:r>
            <w:r w:rsidRPr="00786690">
              <w:rPr>
                <w:rFonts w:ascii="Times New Roman" w:hAnsi="Times New Roman" w:cs="Times New Roman"/>
                <w:spacing w:val="-1"/>
                <w:sz w:val="20"/>
              </w:rPr>
              <w:t xml:space="preserve"> </w:t>
            </w:r>
            <w:r w:rsidRPr="00786690">
              <w:rPr>
                <w:rFonts w:ascii="Times New Roman" w:hAnsi="Times New Roman" w:cs="Times New Roman"/>
                <w:sz w:val="20"/>
              </w:rPr>
              <w:t>g/100</w:t>
            </w:r>
            <w:r w:rsidRPr="00786690">
              <w:rPr>
                <w:rFonts w:ascii="Times New Roman" w:hAnsi="Times New Roman" w:cs="Times New Roman"/>
                <w:spacing w:val="2"/>
                <w:sz w:val="20"/>
              </w:rPr>
              <w:t xml:space="preserve"> </w:t>
            </w:r>
            <w:r w:rsidRPr="00786690">
              <w:rPr>
                <w:rFonts w:ascii="Times New Roman" w:hAnsi="Times New Roman" w:cs="Times New Roman"/>
                <w:sz w:val="20"/>
              </w:rPr>
              <w:t>g</w:t>
            </w:r>
          </w:p>
        </w:tc>
      </w:tr>
      <w:tr w:rsidR="00786690" w:rsidRPr="00786690" w:rsidTr="00786690">
        <w:trPr>
          <w:trHeight w:val="234"/>
          <w:jc w:val="center"/>
        </w:trPr>
        <w:tc>
          <w:tcPr>
            <w:tcW w:w="2842" w:type="dxa"/>
            <w:tcBorders>
              <w:bottom w:val="single" w:sz="4" w:space="0" w:color="000000"/>
            </w:tcBorders>
          </w:tcPr>
          <w:p w:rsidR="00786690" w:rsidRPr="00786690" w:rsidRDefault="00786690" w:rsidP="003A040D">
            <w:pPr>
              <w:pStyle w:val="TableParagraph"/>
              <w:spacing w:before="63"/>
              <w:ind w:left="110"/>
              <w:jc w:val="left"/>
              <w:rPr>
                <w:rFonts w:ascii="Times New Roman" w:hAnsi="Times New Roman" w:cs="Times New Roman"/>
                <w:sz w:val="20"/>
              </w:rPr>
            </w:pPr>
            <w:r w:rsidRPr="00786690">
              <w:rPr>
                <w:rFonts w:ascii="Times New Roman" w:hAnsi="Times New Roman" w:cs="Times New Roman"/>
                <w:sz w:val="20"/>
              </w:rPr>
              <w:t>Proteína</w:t>
            </w:r>
            <w:r w:rsidRPr="00786690">
              <w:rPr>
                <w:rFonts w:ascii="Times New Roman" w:hAnsi="Times New Roman" w:cs="Times New Roman"/>
                <w:spacing w:val="-1"/>
                <w:sz w:val="20"/>
              </w:rPr>
              <w:t xml:space="preserve"> </w:t>
            </w:r>
            <w:r w:rsidRPr="00786690">
              <w:rPr>
                <w:rFonts w:ascii="Times New Roman" w:hAnsi="Times New Roman" w:cs="Times New Roman"/>
                <w:sz w:val="20"/>
              </w:rPr>
              <w:t>(Factor:</w:t>
            </w:r>
            <w:r w:rsidRPr="00786690">
              <w:rPr>
                <w:rFonts w:ascii="Times New Roman" w:hAnsi="Times New Roman" w:cs="Times New Roman"/>
                <w:spacing w:val="-8"/>
                <w:sz w:val="20"/>
              </w:rPr>
              <w:t xml:space="preserve"> </w:t>
            </w:r>
            <w:r w:rsidRPr="00786690">
              <w:rPr>
                <w:rFonts w:ascii="Times New Roman" w:hAnsi="Times New Roman" w:cs="Times New Roman"/>
                <w:sz w:val="20"/>
              </w:rPr>
              <w:t>6,25)</w:t>
            </w:r>
          </w:p>
        </w:tc>
        <w:tc>
          <w:tcPr>
            <w:tcW w:w="1577" w:type="dxa"/>
            <w:tcBorders>
              <w:bottom w:val="single" w:sz="4" w:space="0" w:color="000000"/>
            </w:tcBorders>
          </w:tcPr>
          <w:p w:rsidR="00786690" w:rsidRPr="00786690" w:rsidRDefault="00786690" w:rsidP="003A040D">
            <w:pPr>
              <w:pStyle w:val="TableParagraph"/>
              <w:spacing w:before="63"/>
              <w:ind w:left="180" w:right="148"/>
              <w:rPr>
                <w:rFonts w:ascii="Times New Roman" w:hAnsi="Times New Roman" w:cs="Times New Roman"/>
                <w:sz w:val="20"/>
              </w:rPr>
            </w:pPr>
            <w:r w:rsidRPr="00786690">
              <w:rPr>
                <w:rFonts w:ascii="Times New Roman" w:hAnsi="Times New Roman" w:cs="Times New Roman"/>
                <w:sz w:val="20"/>
              </w:rPr>
              <w:t>14,4</w:t>
            </w:r>
            <w:r w:rsidRPr="00786690">
              <w:rPr>
                <w:rFonts w:ascii="Times New Roman" w:hAnsi="Times New Roman" w:cs="Times New Roman"/>
                <w:spacing w:val="-1"/>
                <w:sz w:val="20"/>
              </w:rPr>
              <w:t xml:space="preserve"> </w:t>
            </w:r>
            <w:r w:rsidRPr="00786690">
              <w:rPr>
                <w:rFonts w:ascii="Times New Roman" w:hAnsi="Times New Roman" w:cs="Times New Roman"/>
                <w:sz w:val="20"/>
              </w:rPr>
              <w:t>g/100</w:t>
            </w:r>
            <w:r w:rsidRPr="00786690">
              <w:rPr>
                <w:rFonts w:ascii="Times New Roman" w:hAnsi="Times New Roman" w:cs="Times New Roman"/>
                <w:spacing w:val="2"/>
                <w:sz w:val="20"/>
              </w:rPr>
              <w:t xml:space="preserve"> </w:t>
            </w:r>
            <w:r w:rsidRPr="00786690">
              <w:rPr>
                <w:rFonts w:ascii="Times New Roman" w:hAnsi="Times New Roman" w:cs="Times New Roman"/>
                <w:sz w:val="20"/>
              </w:rPr>
              <w:t>g</w:t>
            </w:r>
          </w:p>
        </w:tc>
      </w:tr>
    </w:tbl>
    <w:p w:rsidR="00DD0321" w:rsidRDefault="00DD0321" w:rsidP="00DD0321">
      <w:pPr>
        <w:spacing w:after="0" w:line="360" w:lineRule="auto"/>
        <w:jc w:val="both"/>
        <w:rPr>
          <w:rFonts w:ascii="Times New Roman" w:hAnsi="Times New Roman"/>
          <w:sz w:val="24"/>
          <w:szCs w:val="24"/>
        </w:rPr>
      </w:pPr>
    </w:p>
    <w:p w:rsidR="00786690" w:rsidRDefault="00786690" w:rsidP="00DD0321">
      <w:pPr>
        <w:spacing w:after="0" w:line="360" w:lineRule="auto"/>
        <w:jc w:val="both"/>
        <w:rPr>
          <w:rFonts w:ascii="Times New Roman" w:hAnsi="Times New Roman"/>
          <w:sz w:val="24"/>
          <w:szCs w:val="24"/>
        </w:rPr>
      </w:pPr>
    </w:p>
    <w:p w:rsidR="00786690" w:rsidRDefault="00786690" w:rsidP="00DD0321">
      <w:pPr>
        <w:spacing w:after="0" w:line="360" w:lineRule="auto"/>
        <w:jc w:val="both"/>
        <w:rPr>
          <w:rFonts w:ascii="Times New Roman" w:hAnsi="Times New Roman"/>
          <w:sz w:val="24"/>
          <w:szCs w:val="24"/>
        </w:rPr>
      </w:pPr>
    </w:p>
    <w:p w:rsidR="00786690" w:rsidRDefault="00786690" w:rsidP="00DD0321">
      <w:pPr>
        <w:spacing w:after="0" w:line="360" w:lineRule="auto"/>
        <w:jc w:val="both"/>
        <w:rPr>
          <w:rFonts w:ascii="Times New Roman" w:hAnsi="Times New Roman"/>
          <w:sz w:val="24"/>
          <w:szCs w:val="24"/>
        </w:rPr>
      </w:pPr>
    </w:p>
    <w:p w:rsidR="00786690" w:rsidRPr="00DD0321" w:rsidRDefault="00786690" w:rsidP="00DD0321">
      <w:pPr>
        <w:spacing w:after="0" w:line="360" w:lineRule="auto"/>
        <w:jc w:val="both"/>
        <w:rPr>
          <w:rFonts w:ascii="Times New Roman" w:hAnsi="Times New Roman"/>
          <w:sz w:val="24"/>
          <w:szCs w:val="24"/>
        </w:rPr>
      </w:pPr>
    </w:p>
    <w:p w:rsidR="00786690" w:rsidRPr="00786690" w:rsidRDefault="00DD0321" w:rsidP="00DD0321">
      <w:pPr>
        <w:spacing w:after="0" w:line="360" w:lineRule="auto"/>
        <w:jc w:val="both"/>
        <w:rPr>
          <w:rFonts w:ascii="Times New Roman" w:hAnsi="Times New Roman"/>
          <w:b/>
          <w:sz w:val="24"/>
          <w:szCs w:val="24"/>
        </w:rPr>
      </w:pPr>
      <w:r w:rsidRPr="00786690">
        <w:rPr>
          <w:rFonts w:ascii="Times New Roman" w:hAnsi="Times New Roman"/>
          <w:b/>
          <w:sz w:val="24"/>
          <w:szCs w:val="24"/>
        </w:rPr>
        <w:lastRenderedPageBreak/>
        <w:t>Prueba</w:t>
      </w:r>
      <w:r w:rsidR="00786690" w:rsidRPr="00786690">
        <w:rPr>
          <w:rFonts w:ascii="Times New Roman" w:hAnsi="Times New Roman"/>
          <w:b/>
          <w:sz w:val="24"/>
          <w:szCs w:val="24"/>
        </w:rPr>
        <w:t xml:space="preserve"> </w:t>
      </w:r>
      <w:r w:rsidRPr="00786690">
        <w:rPr>
          <w:rFonts w:ascii="Times New Roman" w:hAnsi="Times New Roman"/>
          <w:b/>
          <w:sz w:val="24"/>
          <w:szCs w:val="24"/>
        </w:rPr>
        <w:t>de</w:t>
      </w:r>
      <w:r w:rsidR="00786690" w:rsidRPr="00786690">
        <w:rPr>
          <w:rFonts w:ascii="Times New Roman" w:hAnsi="Times New Roman"/>
          <w:b/>
          <w:sz w:val="24"/>
          <w:szCs w:val="24"/>
        </w:rPr>
        <w:t xml:space="preserve"> </w:t>
      </w:r>
      <w:r w:rsidRPr="00786690">
        <w:rPr>
          <w:rFonts w:ascii="Times New Roman" w:hAnsi="Times New Roman"/>
          <w:b/>
          <w:sz w:val="24"/>
          <w:szCs w:val="24"/>
        </w:rPr>
        <w:t>hipótesis</w:t>
      </w:r>
    </w:p>
    <w:p w:rsidR="00786690" w:rsidRPr="00786690" w:rsidRDefault="00786690" w:rsidP="00DD0321">
      <w:pPr>
        <w:spacing w:after="0" w:line="360" w:lineRule="auto"/>
        <w:jc w:val="both"/>
        <w:rPr>
          <w:rFonts w:ascii="Times New Roman" w:hAnsi="Times New Roman"/>
          <w:sz w:val="20"/>
          <w:szCs w:val="24"/>
        </w:rPr>
      </w:pPr>
    </w:p>
    <w:p w:rsidR="00DD0321" w:rsidRPr="00786690" w:rsidRDefault="00DD0321" w:rsidP="00786690">
      <w:pPr>
        <w:spacing w:after="0" w:line="360" w:lineRule="auto"/>
        <w:jc w:val="center"/>
        <w:rPr>
          <w:rFonts w:ascii="Times New Roman" w:hAnsi="Times New Roman"/>
          <w:b/>
          <w:sz w:val="20"/>
          <w:szCs w:val="24"/>
        </w:rPr>
      </w:pPr>
      <w:r w:rsidRPr="00786690">
        <w:rPr>
          <w:rFonts w:ascii="Times New Roman" w:hAnsi="Times New Roman"/>
          <w:b/>
          <w:sz w:val="20"/>
          <w:szCs w:val="24"/>
        </w:rPr>
        <w:t>Tabla</w:t>
      </w:r>
      <w:r w:rsidR="00786690" w:rsidRPr="00786690">
        <w:rPr>
          <w:rFonts w:ascii="Times New Roman" w:hAnsi="Times New Roman"/>
          <w:b/>
          <w:sz w:val="20"/>
          <w:szCs w:val="24"/>
        </w:rPr>
        <w:t xml:space="preserve"> </w:t>
      </w:r>
      <w:r w:rsidRPr="00786690">
        <w:rPr>
          <w:rFonts w:ascii="Times New Roman" w:hAnsi="Times New Roman"/>
          <w:b/>
          <w:sz w:val="20"/>
          <w:szCs w:val="24"/>
        </w:rPr>
        <w:t>10</w:t>
      </w:r>
      <w:r w:rsidR="00786690" w:rsidRPr="00786690">
        <w:rPr>
          <w:rFonts w:ascii="Times New Roman" w:hAnsi="Times New Roman"/>
          <w:b/>
          <w:sz w:val="20"/>
          <w:szCs w:val="24"/>
        </w:rPr>
        <w:t xml:space="preserve">: </w:t>
      </w:r>
      <w:r w:rsidR="00786690" w:rsidRPr="00786690">
        <w:rPr>
          <w:rFonts w:ascii="Times New Roman" w:hAnsi="Times New Roman"/>
          <w:sz w:val="20"/>
          <w:szCs w:val="24"/>
        </w:rPr>
        <w:t xml:space="preserve">Prueba de </w:t>
      </w:r>
      <w:proofErr w:type="spellStart"/>
      <w:r w:rsidR="00786690" w:rsidRPr="00786690">
        <w:rPr>
          <w:rFonts w:ascii="Times New Roman" w:hAnsi="Times New Roman"/>
          <w:sz w:val="20"/>
          <w:szCs w:val="24"/>
        </w:rPr>
        <w:t>Kruskal</w:t>
      </w:r>
      <w:proofErr w:type="spellEnd"/>
      <w:r w:rsidR="00786690" w:rsidRPr="00786690">
        <w:rPr>
          <w:rFonts w:ascii="Times New Roman" w:hAnsi="Times New Roman"/>
          <w:sz w:val="20"/>
          <w:szCs w:val="24"/>
        </w:rPr>
        <w:t xml:space="preserve"> – Wallis de la evaluación sensorial</w:t>
      </w:r>
    </w:p>
    <w:tbl>
      <w:tblPr>
        <w:tblStyle w:val="TableNormal"/>
        <w:tblW w:w="0" w:type="auto"/>
        <w:jc w:val="center"/>
        <w:tblInd w:w="0" w:type="dxa"/>
        <w:tblLayout w:type="fixed"/>
        <w:tblLook w:val="01E0" w:firstRow="1" w:lastRow="1" w:firstColumn="1" w:lastColumn="1" w:noHBand="0" w:noVBand="0"/>
      </w:tblPr>
      <w:tblGrid>
        <w:gridCol w:w="1564"/>
        <w:gridCol w:w="1193"/>
        <w:gridCol w:w="949"/>
        <w:gridCol w:w="803"/>
      </w:tblGrid>
      <w:tr w:rsidR="00786690" w:rsidRPr="00786690" w:rsidTr="00786690">
        <w:trPr>
          <w:trHeight w:val="251"/>
          <w:jc w:val="center"/>
        </w:trPr>
        <w:tc>
          <w:tcPr>
            <w:tcW w:w="1564" w:type="dxa"/>
            <w:tcBorders>
              <w:top w:val="single" w:sz="4" w:space="0" w:color="000000"/>
              <w:bottom w:val="single" w:sz="4" w:space="0" w:color="000000"/>
            </w:tcBorders>
          </w:tcPr>
          <w:p w:rsidR="00786690" w:rsidRPr="00786690" w:rsidRDefault="00786690" w:rsidP="003A040D">
            <w:pPr>
              <w:pStyle w:val="TableParagraph"/>
              <w:spacing w:before="3"/>
              <w:ind w:left="145" w:right="146"/>
              <w:rPr>
                <w:rFonts w:ascii="Times New Roman" w:hAnsi="Times New Roman" w:cs="Times New Roman"/>
                <w:b/>
                <w:sz w:val="20"/>
              </w:rPr>
            </w:pPr>
            <w:r w:rsidRPr="00786690">
              <w:rPr>
                <w:rFonts w:ascii="Times New Roman" w:hAnsi="Times New Roman" w:cs="Times New Roman"/>
                <w:b/>
                <w:sz w:val="20"/>
              </w:rPr>
              <w:t>Tratamiento</w:t>
            </w:r>
          </w:p>
        </w:tc>
        <w:tc>
          <w:tcPr>
            <w:tcW w:w="1193" w:type="dxa"/>
            <w:tcBorders>
              <w:top w:val="single" w:sz="4" w:space="0" w:color="000000"/>
              <w:bottom w:val="single" w:sz="4" w:space="0" w:color="000000"/>
            </w:tcBorders>
          </w:tcPr>
          <w:p w:rsidR="00786690" w:rsidRPr="00786690" w:rsidRDefault="00786690" w:rsidP="003A040D">
            <w:pPr>
              <w:pStyle w:val="TableParagraph"/>
              <w:spacing w:before="3"/>
              <w:ind w:left="148" w:right="149"/>
              <w:rPr>
                <w:rFonts w:ascii="Times New Roman" w:hAnsi="Times New Roman" w:cs="Times New Roman"/>
                <w:b/>
                <w:sz w:val="20"/>
              </w:rPr>
            </w:pPr>
            <w:r w:rsidRPr="00786690">
              <w:rPr>
                <w:rFonts w:ascii="Times New Roman" w:hAnsi="Times New Roman" w:cs="Times New Roman"/>
                <w:b/>
                <w:sz w:val="20"/>
              </w:rPr>
              <w:t>Mediana</w:t>
            </w:r>
          </w:p>
        </w:tc>
        <w:tc>
          <w:tcPr>
            <w:tcW w:w="949" w:type="dxa"/>
            <w:tcBorders>
              <w:top w:val="single" w:sz="4" w:space="0" w:color="000000"/>
              <w:bottom w:val="single" w:sz="4" w:space="0" w:color="000000"/>
            </w:tcBorders>
          </w:tcPr>
          <w:p w:rsidR="00786690" w:rsidRPr="00786690" w:rsidRDefault="00786690" w:rsidP="003A040D">
            <w:pPr>
              <w:pStyle w:val="TableParagraph"/>
              <w:spacing w:before="3"/>
              <w:ind w:left="148" w:right="148"/>
              <w:rPr>
                <w:rFonts w:ascii="Times New Roman" w:hAnsi="Times New Roman" w:cs="Times New Roman"/>
                <w:b/>
                <w:sz w:val="20"/>
              </w:rPr>
            </w:pPr>
            <w:r w:rsidRPr="00786690">
              <w:rPr>
                <w:rFonts w:ascii="Times New Roman" w:hAnsi="Times New Roman" w:cs="Times New Roman"/>
                <w:b/>
                <w:sz w:val="20"/>
              </w:rPr>
              <w:t>Media</w:t>
            </w:r>
          </w:p>
        </w:tc>
        <w:tc>
          <w:tcPr>
            <w:tcW w:w="803" w:type="dxa"/>
            <w:tcBorders>
              <w:top w:val="single" w:sz="4" w:space="0" w:color="000000"/>
              <w:bottom w:val="single" w:sz="4" w:space="0" w:color="000000"/>
            </w:tcBorders>
          </w:tcPr>
          <w:p w:rsidR="00786690" w:rsidRPr="00786690" w:rsidRDefault="00786690" w:rsidP="003A040D">
            <w:pPr>
              <w:pStyle w:val="TableParagraph"/>
              <w:spacing w:before="3"/>
              <w:ind w:right="5"/>
              <w:rPr>
                <w:rFonts w:ascii="Times New Roman" w:hAnsi="Times New Roman" w:cs="Times New Roman"/>
                <w:b/>
                <w:sz w:val="20"/>
              </w:rPr>
            </w:pPr>
            <w:r w:rsidRPr="00786690">
              <w:rPr>
                <w:rFonts w:ascii="Times New Roman" w:hAnsi="Times New Roman" w:cs="Times New Roman"/>
                <w:b/>
                <w:sz w:val="20"/>
              </w:rPr>
              <w:t>Z</w:t>
            </w:r>
          </w:p>
        </w:tc>
      </w:tr>
      <w:tr w:rsidR="00786690" w:rsidRPr="00786690" w:rsidTr="00786690">
        <w:trPr>
          <w:trHeight w:val="211"/>
          <w:jc w:val="center"/>
        </w:trPr>
        <w:tc>
          <w:tcPr>
            <w:tcW w:w="1564" w:type="dxa"/>
            <w:tcBorders>
              <w:top w:val="single" w:sz="4" w:space="0" w:color="000000"/>
            </w:tcBorders>
          </w:tcPr>
          <w:p w:rsidR="00786690" w:rsidRPr="00786690" w:rsidRDefault="00786690" w:rsidP="003A040D">
            <w:pPr>
              <w:pStyle w:val="TableParagraph"/>
              <w:spacing w:line="275" w:lineRule="exact"/>
              <w:ind w:left="147" w:right="146"/>
              <w:rPr>
                <w:rFonts w:ascii="Times New Roman" w:hAnsi="Times New Roman" w:cs="Times New Roman"/>
                <w:sz w:val="20"/>
              </w:rPr>
            </w:pPr>
            <w:r w:rsidRPr="00786690">
              <w:rPr>
                <w:rFonts w:ascii="Times New Roman" w:hAnsi="Times New Roman" w:cs="Times New Roman"/>
                <w:sz w:val="20"/>
              </w:rPr>
              <w:t>T2</w:t>
            </w:r>
          </w:p>
        </w:tc>
        <w:tc>
          <w:tcPr>
            <w:tcW w:w="1193" w:type="dxa"/>
            <w:tcBorders>
              <w:top w:val="single" w:sz="4" w:space="0" w:color="000000"/>
            </w:tcBorders>
          </w:tcPr>
          <w:p w:rsidR="00786690" w:rsidRPr="00786690" w:rsidRDefault="00786690" w:rsidP="003A040D">
            <w:pPr>
              <w:pStyle w:val="TableParagraph"/>
              <w:spacing w:line="275" w:lineRule="exact"/>
              <w:ind w:left="148" w:right="144"/>
              <w:rPr>
                <w:rFonts w:ascii="Times New Roman" w:hAnsi="Times New Roman" w:cs="Times New Roman"/>
                <w:sz w:val="20"/>
              </w:rPr>
            </w:pPr>
            <w:r w:rsidRPr="00786690">
              <w:rPr>
                <w:rFonts w:ascii="Times New Roman" w:hAnsi="Times New Roman" w:cs="Times New Roman"/>
                <w:sz w:val="20"/>
              </w:rPr>
              <w:t>4,00</w:t>
            </w:r>
          </w:p>
        </w:tc>
        <w:tc>
          <w:tcPr>
            <w:tcW w:w="949" w:type="dxa"/>
            <w:tcBorders>
              <w:top w:val="single" w:sz="4" w:space="0" w:color="000000"/>
            </w:tcBorders>
          </w:tcPr>
          <w:p w:rsidR="00786690" w:rsidRPr="00786690" w:rsidRDefault="00786690" w:rsidP="003A040D">
            <w:pPr>
              <w:pStyle w:val="TableParagraph"/>
              <w:spacing w:line="275" w:lineRule="exact"/>
              <w:ind w:left="148" w:right="147"/>
              <w:rPr>
                <w:rFonts w:ascii="Times New Roman" w:hAnsi="Times New Roman" w:cs="Times New Roman"/>
                <w:sz w:val="20"/>
              </w:rPr>
            </w:pPr>
            <w:r w:rsidRPr="00786690">
              <w:rPr>
                <w:rFonts w:ascii="Times New Roman" w:hAnsi="Times New Roman" w:cs="Times New Roman"/>
                <w:sz w:val="20"/>
              </w:rPr>
              <w:t>4,16</w:t>
            </w:r>
          </w:p>
        </w:tc>
        <w:tc>
          <w:tcPr>
            <w:tcW w:w="803" w:type="dxa"/>
            <w:tcBorders>
              <w:top w:val="single" w:sz="4" w:space="0" w:color="000000"/>
            </w:tcBorders>
          </w:tcPr>
          <w:p w:rsidR="00786690" w:rsidRPr="00786690" w:rsidRDefault="00786690" w:rsidP="003A040D">
            <w:pPr>
              <w:pStyle w:val="TableParagraph"/>
              <w:spacing w:line="275" w:lineRule="exact"/>
              <w:ind w:left="145" w:right="148"/>
              <w:rPr>
                <w:rFonts w:ascii="Times New Roman" w:hAnsi="Times New Roman" w:cs="Times New Roman"/>
                <w:sz w:val="20"/>
              </w:rPr>
            </w:pPr>
            <w:r w:rsidRPr="00786690">
              <w:rPr>
                <w:rFonts w:ascii="Times New Roman" w:hAnsi="Times New Roman" w:cs="Times New Roman"/>
                <w:sz w:val="20"/>
              </w:rPr>
              <w:t>0,61</w:t>
            </w:r>
          </w:p>
        </w:tc>
      </w:tr>
      <w:tr w:rsidR="00786690" w:rsidRPr="00786690" w:rsidTr="00786690">
        <w:trPr>
          <w:trHeight w:val="251"/>
          <w:jc w:val="center"/>
        </w:trPr>
        <w:tc>
          <w:tcPr>
            <w:tcW w:w="1564" w:type="dxa"/>
          </w:tcPr>
          <w:p w:rsidR="00786690" w:rsidRPr="00786690" w:rsidRDefault="00786690" w:rsidP="003A040D">
            <w:pPr>
              <w:pStyle w:val="TableParagraph"/>
              <w:spacing w:before="63"/>
              <w:ind w:left="147" w:right="146"/>
              <w:rPr>
                <w:rFonts w:ascii="Times New Roman" w:hAnsi="Times New Roman" w:cs="Times New Roman"/>
                <w:sz w:val="20"/>
              </w:rPr>
            </w:pPr>
            <w:r w:rsidRPr="00786690">
              <w:rPr>
                <w:rFonts w:ascii="Times New Roman" w:hAnsi="Times New Roman" w:cs="Times New Roman"/>
                <w:sz w:val="20"/>
              </w:rPr>
              <w:t>T4</w:t>
            </w:r>
          </w:p>
        </w:tc>
        <w:tc>
          <w:tcPr>
            <w:tcW w:w="1193" w:type="dxa"/>
          </w:tcPr>
          <w:p w:rsidR="00786690" w:rsidRPr="00786690" w:rsidRDefault="00786690" w:rsidP="003A040D">
            <w:pPr>
              <w:pStyle w:val="TableParagraph"/>
              <w:spacing w:before="63"/>
              <w:ind w:left="148" w:right="144"/>
              <w:rPr>
                <w:rFonts w:ascii="Times New Roman" w:hAnsi="Times New Roman" w:cs="Times New Roman"/>
                <w:sz w:val="20"/>
              </w:rPr>
            </w:pPr>
            <w:r w:rsidRPr="00786690">
              <w:rPr>
                <w:rFonts w:ascii="Times New Roman" w:hAnsi="Times New Roman" w:cs="Times New Roman"/>
                <w:sz w:val="20"/>
              </w:rPr>
              <w:t>4,00</w:t>
            </w:r>
          </w:p>
        </w:tc>
        <w:tc>
          <w:tcPr>
            <w:tcW w:w="949" w:type="dxa"/>
          </w:tcPr>
          <w:p w:rsidR="00786690" w:rsidRPr="00786690" w:rsidRDefault="00786690" w:rsidP="003A040D">
            <w:pPr>
              <w:pStyle w:val="TableParagraph"/>
              <w:spacing w:before="63"/>
              <w:ind w:left="148" w:right="147"/>
              <w:rPr>
                <w:rFonts w:ascii="Times New Roman" w:hAnsi="Times New Roman" w:cs="Times New Roman"/>
                <w:sz w:val="20"/>
              </w:rPr>
            </w:pPr>
            <w:r w:rsidRPr="00786690">
              <w:rPr>
                <w:rFonts w:ascii="Times New Roman" w:hAnsi="Times New Roman" w:cs="Times New Roman"/>
                <w:sz w:val="20"/>
              </w:rPr>
              <w:t>4,20</w:t>
            </w:r>
          </w:p>
        </w:tc>
        <w:tc>
          <w:tcPr>
            <w:tcW w:w="803" w:type="dxa"/>
          </w:tcPr>
          <w:p w:rsidR="00786690" w:rsidRPr="00786690" w:rsidRDefault="00786690" w:rsidP="003A040D">
            <w:pPr>
              <w:pStyle w:val="TableParagraph"/>
              <w:spacing w:before="63"/>
              <w:ind w:left="145" w:right="148"/>
              <w:rPr>
                <w:rFonts w:ascii="Times New Roman" w:hAnsi="Times New Roman" w:cs="Times New Roman"/>
                <w:sz w:val="20"/>
              </w:rPr>
            </w:pPr>
            <w:r w:rsidRPr="00786690">
              <w:rPr>
                <w:rFonts w:ascii="Times New Roman" w:hAnsi="Times New Roman" w:cs="Times New Roman"/>
                <w:sz w:val="20"/>
              </w:rPr>
              <w:t>0,87</w:t>
            </w:r>
          </w:p>
        </w:tc>
      </w:tr>
      <w:tr w:rsidR="00786690" w:rsidRPr="00786690" w:rsidTr="00786690">
        <w:trPr>
          <w:trHeight w:val="293"/>
          <w:jc w:val="center"/>
        </w:trPr>
        <w:tc>
          <w:tcPr>
            <w:tcW w:w="1564" w:type="dxa"/>
            <w:tcBorders>
              <w:bottom w:val="single" w:sz="4" w:space="0" w:color="000000"/>
            </w:tcBorders>
          </w:tcPr>
          <w:p w:rsidR="00786690" w:rsidRPr="00786690" w:rsidRDefault="00786690" w:rsidP="003A040D">
            <w:pPr>
              <w:pStyle w:val="TableParagraph"/>
              <w:spacing w:before="65"/>
              <w:ind w:left="146" w:right="146"/>
              <w:rPr>
                <w:rFonts w:ascii="Times New Roman" w:hAnsi="Times New Roman" w:cs="Times New Roman"/>
                <w:sz w:val="20"/>
              </w:rPr>
            </w:pPr>
            <w:r w:rsidRPr="00786690">
              <w:rPr>
                <w:rFonts w:ascii="Times New Roman" w:hAnsi="Times New Roman" w:cs="Times New Roman"/>
                <w:sz w:val="20"/>
              </w:rPr>
              <w:t>T10</w:t>
            </w:r>
          </w:p>
        </w:tc>
        <w:tc>
          <w:tcPr>
            <w:tcW w:w="1193" w:type="dxa"/>
            <w:tcBorders>
              <w:bottom w:val="single" w:sz="4" w:space="0" w:color="000000"/>
            </w:tcBorders>
          </w:tcPr>
          <w:p w:rsidR="00786690" w:rsidRPr="00786690" w:rsidRDefault="00786690" w:rsidP="003A040D">
            <w:pPr>
              <w:pStyle w:val="TableParagraph"/>
              <w:spacing w:before="65"/>
              <w:ind w:left="148" w:right="144"/>
              <w:rPr>
                <w:rFonts w:ascii="Times New Roman" w:hAnsi="Times New Roman" w:cs="Times New Roman"/>
                <w:sz w:val="20"/>
              </w:rPr>
            </w:pPr>
            <w:r w:rsidRPr="00786690">
              <w:rPr>
                <w:rFonts w:ascii="Times New Roman" w:hAnsi="Times New Roman" w:cs="Times New Roman"/>
                <w:sz w:val="20"/>
              </w:rPr>
              <w:t>4,00</w:t>
            </w:r>
          </w:p>
        </w:tc>
        <w:tc>
          <w:tcPr>
            <w:tcW w:w="949" w:type="dxa"/>
            <w:tcBorders>
              <w:bottom w:val="single" w:sz="4" w:space="0" w:color="000000"/>
            </w:tcBorders>
          </w:tcPr>
          <w:p w:rsidR="00786690" w:rsidRPr="00786690" w:rsidRDefault="00786690" w:rsidP="003A040D">
            <w:pPr>
              <w:pStyle w:val="TableParagraph"/>
              <w:spacing w:before="65"/>
              <w:ind w:left="148" w:right="147"/>
              <w:rPr>
                <w:rFonts w:ascii="Times New Roman" w:hAnsi="Times New Roman" w:cs="Times New Roman"/>
                <w:sz w:val="20"/>
              </w:rPr>
            </w:pPr>
            <w:r w:rsidRPr="00786690">
              <w:rPr>
                <w:rFonts w:ascii="Times New Roman" w:hAnsi="Times New Roman" w:cs="Times New Roman"/>
                <w:sz w:val="20"/>
              </w:rPr>
              <w:t>3,90</w:t>
            </w:r>
          </w:p>
        </w:tc>
        <w:tc>
          <w:tcPr>
            <w:tcW w:w="803" w:type="dxa"/>
            <w:tcBorders>
              <w:bottom w:val="single" w:sz="4" w:space="0" w:color="000000"/>
            </w:tcBorders>
          </w:tcPr>
          <w:p w:rsidR="00786690" w:rsidRPr="00786690" w:rsidRDefault="00786690" w:rsidP="003A040D">
            <w:pPr>
              <w:pStyle w:val="TableParagraph"/>
              <w:spacing w:before="65"/>
              <w:ind w:left="145" w:right="152"/>
              <w:rPr>
                <w:rFonts w:ascii="Times New Roman" w:hAnsi="Times New Roman" w:cs="Times New Roman"/>
                <w:sz w:val="20"/>
              </w:rPr>
            </w:pPr>
            <w:r w:rsidRPr="00786690">
              <w:rPr>
                <w:rFonts w:ascii="Times New Roman" w:hAnsi="Times New Roman" w:cs="Times New Roman"/>
                <w:sz w:val="20"/>
              </w:rPr>
              <w:t>-1,48</w:t>
            </w:r>
          </w:p>
        </w:tc>
      </w:tr>
    </w:tbl>
    <w:p w:rsidR="00DD0321" w:rsidRPr="00786690" w:rsidRDefault="00DD0321" w:rsidP="00786690">
      <w:pPr>
        <w:spacing w:after="0" w:line="360" w:lineRule="auto"/>
        <w:jc w:val="center"/>
        <w:rPr>
          <w:rFonts w:ascii="Times New Roman" w:hAnsi="Times New Roman"/>
          <w:sz w:val="18"/>
          <w:szCs w:val="24"/>
        </w:rPr>
      </w:pPr>
      <w:r w:rsidRPr="00786690">
        <w:rPr>
          <w:rFonts w:ascii="Times New Roman" w:hAnsi="Times New Roman"/>
          <w:sz w:val="18"/>
          <w:szCs w:val="24"/>
        </w:rPr>
        <w:t>H:3,</w:t>
      </w:r>
      <w:proofErr w:type="gramStart"/>
      <w:r w:rsidRPr="00786690">
        <w:rPr>
          <w:rFonts w:ascii="Times New Roman" w:hAnsi="Times New Roman"/>
          <w:sz w:val="18"/>
          <w:szCs w:val="24"/>
        </w:rPr>
        <w:t>49;p</w:t>
      </w:r>
      <w:proofErr w:type="gramEnd"/>
      <w:r w:rsidRPr="00786690">
        <w:rPr>
          <w:rFonts w:ascii="Times New Roman" w:hAnsi="Times New Roman"/>
          <w:sz w:val="18"/>
          <w:szCs w:val="24"/>
        </w:rPr>
        <w:t xml:space="preserve"> =0,140</w:t>
      </w:r>
    </w:p>
    <w:p w:rsidR="00786690" w:rsidRDefault="00786690" w:rsidP="00DD0321">
      <w:pPr>
        <w:spacing w:after="0" w:line="360" w:lineRule="auto"/>
        <w:jc w:val="both"/>
        <w:rPr>
          <w:rFonts w:ascii="Times New Roman" w:hAnsi="Times New Roman"/>
          <w:sz w:val="24"/>
          <w:szCs w:val="24"/>
        </w:rPr>
      </w:pPr>
    </w:p>
    <w:p w:rsidR="00DD0321" w:rsidRPr="00786690" w:rsidRDefault="00786690" w:rsidP="00786690">
      <w:pPr>
        <w:spacing w:after="0" w:line="360" w:lineRule="auto"/>
        <w:jc w:val="center"/>
        <w:rPr>
          <w:rFonts w:ascii="Times New Roman" w:hAnsi="Times New Roman"/>
          <w:sz w:val="20"/>
          <w:szCs w:val="24"/>
        </w:rPr>
      </w:pPr>
      <w:r>
        <w:rPr>
          <w:noProof/>
          <w:sz w:val="21"/>
          <w:lang w:eastAsia="es-ES"/>
        </w:rPr>
        <mc:AlternateContent>
          <mc:Choice Requires="wpg">
            <w:drawing>
              <wp:anchor distT="0" distB="0" distL="114300" distR="114300" simplePos="0" relativeHeight="251680256" behindDoc="0" locked="0" layoutInCell="1" allowOverlap="1" wp14:anchorId="7AB3892F" wp14:editId="54A2D080">
                <wp:simplePos x="0" y="0"/>
                <wp:positionH relativeFrom="column">
                  <wp:posOffset>831215</wp:posOffset>
                </wp:positionH>
                <wp:positionV relativeFrom="paragraph">
                  <wp:posOffset>222250</wp:posOffset>
                </wp:positionV>
                <wp:extent cx="4277995" cy="1869440"/>
                <wp:effectExtent l="0" t="0" r="46355" b="16510"/>
                <wp:wrapTopAndBottom/>
                <wp:docPr id="19" name="Grupo 19"/>
                <wp:cNvGraphicFramePr/>
                <a:graphic xmlns:a="http://schemas.openxmlformats.org/drawingml/2006/main">
                  <a:graphicData uri="http://schemas.microsoft.com/office/word/2010/wordprocessingGroup">
                    <wpg:wgp>
                      <wpg:cNvGrpSpPr/>
                      <wpg:grpSpPr>
                        <a:xfrm>
                          <a:off x="0" y="0"/>
                          <a:ext cx="4277995" cy="1869440"/>
                          <a:chOff x="0" y="0"/>
                          <a:chExt cx="4277995" cy="1869440"/>
                        </a:xfrm>
                      </wpg:grpSpPr>
                      <wps:wsp>
                        <wps:cNvPr id="20" name="Text Box 24"/>
                        <wps:cNvSpPr txBox="1">
                          <a:spLocks noChangeArrowheads="1"/>
                        </wps:cNvSpPr>
                        <wps:spPr bwMode="auto">
                          <a:xfrm>
                            <a:off x="0" y="209550"/>
                            <a:ext cx="166370" cy="1249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690" w:rsidRDefault="00786690" w:rsidP="00786690">
                              <w:pPr>
                                <w:spacing w:before="11"/>
                                <w:ind w:left="20"/>
                                <w:rPr>
                                  <w:sz w:val="20"/>
                                </w:rPr>
                              </w:pPr>
                              <w:r>
                                <w:rPr>
                                  <w:color w:val="585858"/>
                                  <w:spacing w:val="-1"/>
                                  <w:sz w:val="20"/>
                                </w:rPr>
                                <w:t>Aceptabilidad</w:t>
                              </w:r>
                              <w:r>
                                <w:rPr>
                                  <w:color w:val="585858"/>
                                  <w:spacing w:val="1"/>
                                  <w:sz w:val="20"/>
                                </w:rPr>
                                <w:t xml:space="preserve"> </w:t>
                              </w:r>
                              <w:r>
                                <w:rPr>
                                  <w:color w:val="585858"/>
                                  <w:sz w:val="20"/>
                                </w:rPr>
                                <w:t>promedio</w:t>
                              </w:r>
                            </w:p>
                          </w:txbxContent>
                        </wps:txbx>
                        <wps:bodyPr rot="0" vert="vert270" wrap="square" lIns="0" tIns="0" rIns="0" bIns="0" anchor="t" anchorCtr="0" upright="1">
                          <a:noAutofit/>
                        </wps:bodyPr>
                      </wps:wsp>
                      <wpg:grpSp>
                        <wpg:cNvPr id="21" name="Group 12"/>
                        <wpg:cNvGrpSpPr>
                          <a:grpSpLocks/>
                        </wpg:cNvGrpSpPr>
                        <wpg:grpSpPr bwMode="auto">
                          <a:xfrm>
                            <a:off x="485775" y="0"/>
                            <a:ext cx="3792220" cy="1869440"/>
                            <a:chOff x="3700" y="685"/>
                            <a:chExt cx="5972" cy="2944"/>
                          </a:xfrm>
                        </wpg:grpSpPr>
                        <wps:wsp>
                          <wps:cNvPr id="22" name="AutoShape 22"/>
                          <wps:cNvSpPr>
                            <a:spLocks/>
                          </wps:cNvSpPr>
                          <wps:spPr bwMode="auto">
                            <a:xfrm>
                              <a:off x="3700" y="1017"/>
                              <a:ext cx="2676" cy="2280"/>
                            </a:xfrm>
                            <a:custGeom>
                              <a:avLst/>
                              <a:gdLst>
                                <a:gd name="T0" fmla="+- 0 3700 3700"/>
                                <a:gd name="T1" fmla="*/ T0 w 2676"/>
                                <a:gd name="T2" fmla="+- 0 3297 1017"/>
                                <a:gd name="T3" fmla="*/ 3297 h 2280"/>
                                <a:gd name="T4" fmla="+- 0 4384 3700"/>
                                <a:gd name="T5" fmla="*/ T4 w 2676"/>
                                <a:gd name="T6" fmla="+- 0 3297 1017"/>
                                <a:gd name="T7" fmla="*/ 3297 h 2280"/>
                                <a:gd name="T8" fmla="+- 0 5008 3700"/>
                                <a:gd name="T9" fmla="*/ T8 w 2676"/>
                                <a:gd name="T10" fmla="+- 0 3297 1017"/>
                                <a:gd name="T11" fmla="*/ 3297 h 2280"/>
                                <a:gd name="T12" fmla="+- 0 6376 3700"/>
                                <a:gd name="T13" fmla="*/ T12 w 2676"/>
                                <a:gd name="T14" fmla="+- 0 3297 1017"/>
                                <a:gd name="T15" fmla="*/ 3297 h 2280"/>
                                <a:gd name="T16" fmla="+- 0 3700 3700"/>
                                <a:gd name="T17" fmla="*/ T16 w 2676"/>
                                <a:gd name="T18" fmla="+- 0 2969 1017"/>
                                <a:gd name="T19" fmla="*/ 2969 h 2280"/>
                                <a:gd name="T20" fmla="+- 0 4384 3700"/>
                                <a:gd name="T21" fmla="*/ T20 w 2676"/>
                                <a:gd name="T22" fmla="+- 0 2969 1017"/>
                                <a:gd name="T23" fmla="*/ 2969 h 2280"/>
                                <a:gd name="T24" fmla="+- 0 5008 3700"/>
                                <a:gd name="T25" fmla="*/ T24 w 2676"/>
                                <a:gd name="T26" fmla="+- 0 2969 1017"/>
                                <a:gd name="T27" fmla="*/ 2969 h 2280"/>
                                <a:gd name="T28" fmla="+- 0 6376 3700"/>
                                <a:gd name="T29" fmla="*/ T28 w 2676"/>
                                <a:gd name="T30" fmla="+- 0 2969 1017"/>
                                <a:gd name="T31" fmla="*/ 2969 h 2280"/>
                                <a:gd name="T32" fmla="+- 0 3700 3700"/>
                                <a:gd name="T33" fmla="*/ T32 w 2676"/>
                                <a:gd name="T34" fmla="+- 0 2645 1017"/>
                                <a:gd name="T35" fmla="*/ 2645 h 2280"/>
                                <a:gd name="T36" fmla="+- 0 4384 3700"/>
                                <a:gd name="T37" fmla="*/ T36 w 2676"/>
                                <a:gd name="T38" fmla="+- 0 2645 1017"/>
                                <a:gd name="T39" fmla="*/ 2645 h 2280"/>
                                <a:gd name="T40" fmla="+- 0 5008 3700"/>
                                <a:gd name="T41" fmla="*/ T40 w 2676"/>
                                <a:gd name="T42" fmla="+- 0 2645 1017"/>
                                <a:gd name="T43" fmla="*/ 2645 h 2280"/>
                                <a:gd name="T44" fmla="+- 0 6376 3700"/>
                                <a:gd name="T45" fmla="*/ T44 w 2676"/>
                                <a:gd name="T46" fmla="+- 0 2645 1017"/>
                                <a:gd name="T47" fmla="*/ 2645 h 2280"/>
                                <a:gd name="T48" fmla="+- 0 3700 3700"/>
                                <a:gd name="T49" fmla="*/ T48 w 2676"/>
                                <a:gd name="T50" fmla="+- 0 2317 1017"/>
                                <a:gd name="T51" fmla="*/ 2317 h 2280"/>
                                <a:gd name="T52" fmla="+- 0 4384 3700"/>
                                <a:gd name="T53" fmla="*/ T52 w 2676"/>
                                <a:gd name="T54" fmla="+- 0 2317 1017"/>
                                <a:gd name="T55" fmla="*/ 2317 h 2280"/>
                                <a:gd name="T56" fmla="+- 0 5008 3700"/>
                                <a:gd name="T57" fmla="*/ T56 w 2676"/>
                                <a:gd name="T58" fmla="+- 0 2317 1017"/>
                                <a:gd name="T59" fmla="*/ 2317 h 2280"/>
                                <a:gd name="T60" fmla="+- 0 6376 3700"/>
                                <a:gd name="T61" fmla="*/ T60 w 2676"/>
                                <a:gd name="T62" fmla="+- 0 2317 1017"/>
                                <a:gd name="T63" fmla="*/ 2317 h 2280"/>
                                <a:gd name="T64" fmla="+- 0 3700 3700"/>
                                <a:gd name="T65" fmla="*/ T64 w 2676"/>
                                <a:gd name="T66" fmla="+- 0 1993 1017"/>
                                <a:gd name="T67" fmla="*/ 1993 h 2280"/>
                                <a:gd name="T68" fmla="+- 0 4384 3700"/>
                                <a:gd name="T69" fmla="*/ T68 w 2676"/>
                                <a:gd name="T70" fmla="+- 0 1993 1017"/>
                                <a:gd name="T71" fmla="*/ 1993 h 2280"/>
                                <a:gd name="T72" fmla="+- 0 5008 3700"/>
                                <a:gd name="T73" fmla="*/ T72 w 2676"/>
                                <a:gd name="T74" fmla="+- 0 1993 1017"/>
                                <a:gd name="T75" fmla="*/ 1993 h 2280"/>
                                <a:gd name="T76" fmla="+- 0 6376 3700"/>
                                <a:gd name="T77" fmla="*/ T76 w 2676"/>
                                <a:gd name="T78" fmla="+- 0 1993 1017"/>
                                <a:gd name="T79" fmla="*/ 1993 h 2280"/>
                                <a:gd name="T80" fmla="+- 0 3700 3700"/>
                                <a:gd name="T81" fmla="*/ T80 w 2676"/>
                                <a:gd name="T82" fmla="+- 0 1669 1017"/>
                                <a:gd name="T83" fmla="*/ 1669 h 2280"/>
                                <a:gd name="T84" fmla="+- 0 4384 3700"/>
                                <a:gd name="T85" fmla="*/ T84 w 2676"/>
                                <a:gd name="T86" fmla="+- 0 1669 1017"/>
                                <a:gd name="T87" fmla="*/ 1669 h 2280"/>
                                <a:gd name="T88" fmla="+- 0 5008 3700"/>
                                <a:gd name="T89" fmla="*/ T88 w 2676"/>
                                <a:gd name="T90" fmla="+- 0 1669 1017"/>
                                <a:gd name="T91" fmla="*/ 1669 h 2280"/>
                                <a:gd name="T92" fmla="+- 0 6376 3700"/>
                                <a:gd name="T93" fmla="*/ T92 w 2676"/>
                                <a:gd name="T94" fmla="+- 0 1669 1017"/>
                                <a:gd name="T95" fmla="*/ 1669 h 2280"/>
                                <a:gd name="T96" fmla="+- 0 3700 3700"/>
                                <a:gd name="T97" fmla="*/ T96 w 2676"/>
                                <a:gd name="T98" fmla="+- 0 1341 1017"/>
                                <a:gd name="T99" fmla="*/ 1341 h 2280"/>
                                <a:gd name="T100" fmla="+- 0 4384 3700"/>
                                <a:gd name="T101" fmla="*/ T100 w 2676"/>
                                <a:gd name="T102" fmla="+- 0 1341 1017"/>
                                <a:gd name="T103" fmla="*/ 1341 h 2280"/>
                                <a:gd name="T104" fmla="+- 0 5008 3700"/>
                                <a:gd name="T105" fmla="*/ T104 w 2676"/>
                                <a:gd name="T106" fmla="+- 0 1341 1017"/>
                                <a:gd name="T107" fmla="*/ 1341 h 2280"/>
                                <a:gd name="T108" fmla="+- 0 6376 3700"/>
                                <a:gd name="T109" fmla="*/ T108 w 2676"/>
                                <a:gd name="T110" fmla="+- 0 1341 1017"/>
                                <a:gd name="T111" fmla="*/ 1341 h 2280"/>
                                <a:gd name="T112" fmla="+- 0 3700 3700"/>
                                <a:gd name="T113" fmla="*/ T112 w 2676"/>
                                <a:gd name="T114" fmla="+- 0 1017 1017"/>
                                <a:gd name="T115" fmla="*/ 1017 h 2280"/>
                                <a:gd name="T116" fmla="+- 0 4384 3700"/>
                                <a:gd name="T117" fmla="*/ T116 w 2676"/>
                                <a:gd name="T118" fmla="+- 0 1017 1017"/>
                                <a:gd name="T119" fmla="*/ 1017 h 2280"/>
                                <a:gd name="T120" fmla="+- 0 5008 3700"/>
                                <a:gd name="T121" fmla="*/ T120 w 2676"/>
                                <a:gd name="T122" fmla="+- 0 1017 1017"/>
                                <a:gd name="T123" fmla="*/ 1017 h 2280"/>
                                <a:gd name="T124" fmla="+- 0 6376 3700"/>
                                <a:gd name="T125" fmla="*/ T124 w 2676"/>
                                <a:gd name="T126" fmla="+- 0 1017 1017"/>
                                <a:gd name="T127" fmla="*/ 1017 h 2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676" h="2280">
                                  <a:moveTo>
                                    <a:pt x="0" y="2280"/>
                                  </a:moveTo>
                                  <a:lnTo>
                                    <a:pt x="684" y="2280"/>
                                  </a:lnTo>
                                  <a:moveTo>
                                    <a:pt x="1308" y="2280"/>
                                  </a:moveTo>
                                  <a:lnTo>
                                    <a:pt x="2676" y="2280"/>
                                  </a:lnTo>
                                  <a:moveTo>
                                    <a:pt x="0" y="1952"/>
                                  </a:moveTo>
                                  <a:lnTo>
                                    <a:pt x="684" y="1952"/>
                                  </a:lnTo>
                                  <a:moveTo>
                                    <a:pt x="1308" y="1952"/>
                                  </a:moveTo>
                                  <a:lnTo>
                                    <a:pt x="2676" y="1952"/>
                                  </a:lnTo>
                                  <a:moveTo>
                                    <a:pt x="0" y="1628"/>
                                  </a:moveTo>
                                  <a:lnTo>
                                    <a:pt x="684" y="1628"/>
                                  </a:lnTo>
                                  <a:moveTo>
                                    <a:pt x="1308" y="1628"/>
                                  </a:moveTo>
                                  <a:lnTo>
                                    <a:pt x="2676" y="1628"/>
                                  </a:lnTo>
                                  <a:moveTo>
                                    <a:pt x="0" y="1300"/>
                                  </a:moveTo>
                                  <a:lnTo>
                                    <a:pt x="684" y="1300"/>
                                  </a:lnTo>
                                  <a:moveTo>
                                    <a:pt x="1308" y="1300"/>
                                  </a:moveTo>
                                  <a:lnTo>
                                    <a:pt x="2676" y="1300"/>
                                  </a:lnTo>
                                  <a:moveTo>
                                    <a:pt x="0" y="976"/>
                                  </a:moveTo>
                                  <a:lnTo>
                                    <a:pt x="684" y="976"/>
                                  </a:lnTo>
                                  <a:moveTo>
                                    <a:pt x="1308" y="976"/>
                                  </a:moveTo>
                                  <a:lnTo>
                                    <a:pt x="2676" y="976"/>
                                  </a:lnTo>
                                  <a:moveTo>
                                    <a:pt x="0" y="652"/>
                                  </a:moveTo>
                                  <a:lnTo>
                                    <a:pt x="684" y="652"/>
                                  </a:lnTo>
                                  <a:moveTo>
                                    <a:pt x="1308" y="652"/>
                                  </a:moveTo>
                                  <a:lnTo>
                                    <a:pt x="2676" y="652"/>
                                  </a:lnTo>
                                  <a:moveTo>
                                    <a:pt x="0" y="324"/>
                                  </a:moveTo>
                                  <a:lnTo>
                                    <a:pt x="684" y="324"/>
                                  </a:lnTo>
                                  <a:moveTo>
                                    <a:pt x="1308" y="324"/>
                                  </a:moveTo>
                                  <a:lnTo>
                                    <a:pt x="2676" y="324"/>
                                  </a:lnTo>
                                  <a:moveTo>
                                    <a:pt x="0" y="0"/>
                                  </a:moveTo>
                                  <a:lnTo>
                                    <a:pt x="684" y="0"/>
                                  </a:lnTo>
                                  <a:moveTo>
                                    <a:pt x="1308" y="0"/>
                                  </a:moveTo>
                                  <a:lnTo>
                                    <a:pt x="2676" y="0"/>
                                  </a:lnTo>
                                </a:path>
                              </a:pathLst>
                            </a:custGeom>
                            <a:noFill/>
                            <a:ln w="10160">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Rectangle 21"/>
                          <wps:cNvSpPr>
                            <a:spLocks noChangeArrowheads="1"/>
                          </wps:cNvSpPr>
                          <wps:spPr bwMode="auto">
                            <a:xfrm>
                              <a:off x="4384" y="953"/>
                              <a:ext cx="624" cy="2668"/>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AutoShape 20"/>
                          <wps:cNvSpPr>
                            <a:spLocks/>
                          </wps:cNvSpPr>
                          <wps:spPr bwMode="auto">
                            <a:xfrm>
                              <a:off x="7000" y="2969"/>
                              <a:ext cx="1364" cy="328"/>
                            </a:xfrm>
                            <a:custGeom>
                              <a:avLst/>
                              <a:gdLst>
                                <a:gd name="T0" fmla="+- 0 7000 7000"/>
                                <a:gd name="T1" fmla="*/ T0 w 1364"/>
                                <a:gd name="T2" fmla="+- 0 3297 2969"/>
                                <a:gd name="T3" fmla="*/ 3297 h 328"/>
                                <a:gd name="T4" fmla="+- 0 8364 7000"/>
                                <a:gd name="T5" fmla="*/ T4 w 1364"/>
                                <a:gd name="T6" fmla="+- 0 3297 2969"/>
                                <a:gd name="T7" fmla="*/ 3297 h 328"/>
                                <a:gd name="T8" fmla="+- 0 7000 7000"/>
                                <a:gd name="T9" fmla="*/ T8 w 1364"/>
                                <a:gd name="T10" fmla="+- 0 2969 2969"/>
                                <a:gd name="T11" fmla="*/ 2969 h 328"/>
                                <a:gd name="T12" fmla="+- 0 8364 7000"/>
                                <a:gd name="T13" fmla="*/ T12 w 1364"/>
                                <a:gd name="T14" fmla="+- 0 2969 2969"/>
                                <a:gd name="T15" fmla="*/ 2969 h 328"/>
                              </a:gdLst>
                              <a:ahLst/>
                              <a:cxnLst>
                                <a:cxn ang="0">
                                  <a:pos x="T1" y="T3"/>
                                </a:cxn>
                                <a:cxn ang="0">
                                  <a:pos x="T5" y="T7"/>
                                </a:cxn>
                                <a:cxn ang="0">
                                  <a:pos x="T9" y="T11"/>
                                </a:cxn>
                                <a:cxn ang="0">
                                  <a:pos x="T13" y="T15"/>
                                </a:cxn>
                              </a:cxnLst>
                              <a:rect l="0" t="0" r="r" b="b"/>
                              <a:pathLst>
                                <a:path w="1364" h="328">
                                  <a:moveTo>
                                    <a:pt x="0" y="328"/>
                                  </a:moveTo>
                                  <a:lnTo>
                                    <a:pt x="1364" y="328"/>
                                  </a:lnTo>
                                  <a:moveTo>
                                    <a:pt x="0" y="0"/>
                                  </a:moveTo>
                                  <a:lnTo>
                                    <a:pt x="1364" y="0"/>
                                  </a:lnTo>
                                </a:path>
                              </a:pathLst>
                            </a:custGeom>
                            <a:noFill/>
                            <a:ln w="10160">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AutoShape 19"/>
                          <wps:cNvSpPr>
                            <a:spLocks/>
                          </wps:cNvSpPr>
                          <wps:spPr bwMode="auto">
                            <a:xfrm>
                              <a:off x="7000" y="2641"/>
                              <a:ext cx="2672" cy="8"/>
                            </a:xfrm>
                            <a:custGeom>
                              <a:avLst/>
                              <a:gdLst>
                                <a:gd name="T0" fmla="+- 0 7000 7000"/>
                                <a:gd name="T1" fmla="*/ T0 w 2672"/>
                                <a:gd name="T2" fmla="+- 0 2649 2641"/>
                                <a:gd name="T3" fmla="*/ 2649 h 8"/>
                                <a:gd name="T4" fmla="+- 0 9672 7000"/>
                                <a:gd name="T5" fmla="*/ T4 w 2672"/>
                                <a:gd name="T6" fmla="+- 0 2649 2641"/>
                                <a:gd name="T7" fmla="*/ 2649 h 8"/>
                                <a:gd name="T8" fmla="+- 0 7000 7000"/>
                                <a:gd name="T9" fmla="*/ T8 w 2672"/>
                                <a:gd name="T10" fmla="+- 0 2641 2641"/>
                                <a:gd name="T11" fmla="*/ 2641 h 8"/>
                                <a:gd name="T12" fmla="+- 0 9672 7000"/>
                                <a:gd name="T13" fmla="*/ T12 w 2672"/>
                                <a:gd name="T14" fmla="+- 0 2641 2641"/>
                                <a:gd name="T15" fmla="*/ 2641 h 8"/>
                              </a:gdLst>
                              <a:ahLst/>
                              <a:cxnLst>
                                <a:cxn ang="0">
                                  <a:pos x="T1" y="T3"/>
                                </a:cxn>
                                <a:cxn ang="0">
                                  <a:pos x="T5" y="T7"/>
                                </a:cxn>
                                <a:cxn ang="0">
                                  <a:pos x="T9" y="T11"/>
                                </a:cxn>
                                <a:cxn ang="0">
                                  <a:pos x="T13" y="T15"/>
                                </a:cxn>
                              </a:cxnLst>
                              <a:rect l="0" t="0" r="r" b="b"/>
                              <a:pathLst>
                                <a:path w="2672" h="8">
                                  <a:moveTo>
                                    <a:pt x="0" y="8"/>
                                  </a:moveTo>
                                  <a:lnTo>
                                    <a:pt x="2672" y="8"/>
                                  </a:lnTo>
                                  <a:moveTo>
                                    <a:pt x="0" y="0"/>
                                  </a:moveTo>
                                  <a:lnTo>
                                    <a:pt x="2672" y="0"/>
                                  </a:lnTo>
                                </a:path>
                              </a:pathLst>
                            </a:custGeom>
                            <a:noFill/>
                            <a:ln w="5080">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AutoShape 18"/>
                          <wps:cNvSpPr>
                            <a:spLocks/>
                          </wps:cNvSpPr>
                          <wps:spPr bwMode="auto">
                            <a:xfrm>
                              <a:off x="7000" y="1017"/>
                              <a:ext cx="2672" cy="1300"/>
                            </a:xfrm>
                            <a:custGeom>
                              <a:avLst/>
                              <a:gdLst>
                                <a:gd name="T0" fmla="+- 0 7000 7000"/>
                                <a:gd name="T1" fmla="*/ T0 w 2672"/>
                                <a:gd name="T2" fmla="+- 0 2317 1017"/>
                                <a:gd name="T3" fmla="*/ 2317 h 1300"/>
                                <a:gd name="T4" fmla="+- 0 9672 7000"/>
                                <a:gd name="T5" fmla="*/ T4 w 2672"/>
                                <a:gd name="T6" fmla="+- 0 2317 1017"/>
                                <a:gd name="T7" fmla="*/ 2317 h 1300"/>
                                <a:gd name="T8" fmla="+- 0 7000 7000"/>
                                <a:gd name="T9" fmla="*/ T8 w 2672"/>
                                <a:gd name="T10" fmla="+- 0 1993 1017"/>
                                <a:gd name="T11" fmla="*/ 1993 h 1300"/>
                                <a:gd name="T12" fmla="+- 0 9672 7000"/>
                                <a:gd name="T13" fmla="*/ T12 w 2672"/>
                                <a:gd name="T14" fmla="+- 0 1993 1017"/>
                                <a:gd name="T15" fmla="*/ 1993 h 1300"/>
                                <a:gd name="T16" fmla="+- 0 7000 7000"/>
                                <a:gd name="T17" fmla="*/ T16 w 2672"/>
                                <a:gd name="T18" fmla="+- 0 1669 1017"/>
                                <a:gd name="T19" fmla="*/ 1669 h 1300"/>
                                <a:gd name="T20" fmla="+- 0 9672 7000"/>
                                <a:gd name="T21" fmla="*/ T20 w 2672"/>
                                <a:gd name="T22" fmla="+- 0 1669 1017"/>
                                <a:gd name="T23" fmla="*/ 1669 h 1300"/>
                                <a:gd name="T24" fmla="+- 0 7000 7000"/>
                                <a:gd name="T25" fmla="*/ T24 w 2672"/>
                                <a:gd name="T26" fmla="+- 0 1341 1017"/>
                                <a:gd name="T27" fmla="*/ 1341 h 1300"/>
                                <a:gd name="T28" fmla="+- 0 9672 7000"/>
                                <a:gd name="T29" fmla="*/ T28 w 2672"/>
                                <a:gd name="T30" fmla="+- 0 1341 1017"/>
                                <a:gd name="T31" fmla="*/ 1341 h 1300"/>
                                <a:gd name="T32" fmla="+- 0 7000 7000"/>
                                <a:gd name="T33" fmla="*/ T32 w 2672"/>
                                <a:gd name="T34" fmla="+- 0 1017 1017"/>
                                <a:gd name="T35" fmla="*/ 1017 h 1300"/>
                                <a:gd name="T36" fmla="+- 0 9672 7000"/>
                                <a:gd name="T37" fmla="*/ T36 w 2672"/>
                                <a:gd name="T38" fmla="+- 0 1017 1017"/>
                                <a:gd name="T39" fmla="*/ 1017 h 1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72" h="1300">
                                  <a:moveTo>
                                    <a:pt x="0" y="1300"/>
                                  </a:moveTo>
                                  <a:lnTo>
                                    <a:pt x="2672" y="1300"/>
                                  </a:lnTo>
                                  <a:moveTo>
                                    <a:pt x="0" y="976"/>
                                  </a:moveTo>
                                  <a:lnTo>
                                    <a:pt x="2672" y="976"/>
                                  </a:lnTo>
                                  <a:moveTo>
                                    <a:pt x="0" y="652"/>
                                  </a:moveTo>
                                  <a:lnTo>
                                    <a:pt x="2672" y="652"/>
                                  </a:lnTo>
                                  <a:moveTo>
                                    <a:pt x="0" y="324"/>
                                  </a:moveTo>
                                  <a:lnTo>
                                    <a:pt x="2672" y="324"/>
                                  </a:lnTo>
                                  <a:moveTo>
                                    <a:pt x="0" y="0"/>
                                  </a:moveTo>
                                  <a:lnTo>
                                    <a:pt x="2672" y="0"/>
                                  </a:lnTo>
                                </a:path>
                              </a:pathLst>
                            </a:custGeom>
                            <a:noFill/>
                            <a:ln w="10160">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AutoShape 17"/>
                          <wps:cNvSpPr>
                            <a:spLocks/>
                          </wps:cNvSpPr>
                          <wps:spPr bwMode="auto">
                            <a:xfrm>
                              <a:off x="3700" y="689"/>
                              <a:ext cx="5972" cy="8"/>
                            </a:xfrm>
                            <a:custGeom>
                              <a:avLst/>
                              <a:gdLst>
                                <a:gd name="T0" fmla="+- 0 3700 3700"/>
                                <a:gd name="T1" fmla="*/ T0 w 5972"/>
                                <a:gd name="T2" fmla="+- 0 697 689"/>
                                <a:gd name="T3" fmla="*/ 697 h 8"/>
                                <a:gd name="T4" fmla="+- 0 9672 3700"/>
                                <a:gd name="T5" fmla="*/ T4 w 5972"/>
                                <a:gd name="T6" fmla="+- 0 697 689"/>
                                <a:gd name="T7" fmla="*/ 697 h 8"/>
                                <a:gd name="T8" fmla="+- 0 3700 3700"/>
                                <a:gd name="T9" fmla="*/ T8 w 5972"/>
                                <a:gd name="T10" fmla="+- 0 689 689"/>
                                <a:gd name="T11" fmla="*/ 689 h 8"/>
                                <a:gd name="T12" fmla="+- 0 9672 3700"/>
                                <a:gd name="T13" fmla="*/ T12 w 5972"/>
                                <a:gd name="T14" fmla="+- 0 689 689"/>
                                <a:gd name="T15" fmla="*/ 689 h 8"/>
                              </a:gdLst>
                              <a:ahLst/>
                              <a:cxnLst>
                                <a:cxn ang="0">
                                  <a:pos x="T1" y="T3"/>
                                </a:cxn>
                                <a:cxn ang="0">
                                  <a:pos x="T5" y="T7"/>
                                </a:cxn>
                                <a:cxn ang="0">
                                  <a:pos x="T9" y="T11"/>
                                </a:cxn>
                                <a:cxn ang="0">
                                  <a:pos x="T13" y="T15"/>
                                </a:cxn>
                              </a:cxnLst>
                              <a:rect l="0" t="0" r="r" b="b"/>
                              <a:pathLst>
                                <a:path w="5972" h="8">
                                  <a:moveTo>
                                    <a:pt x="0" y="8"/>
                                  </a:moveTo>
                                  <a:lnTo>
                                    <a:pt x="5972" y="8"/>
                                  </a:lnTo>
                                  <a:moveTo>
                                    <a:pt x="0" y="0"/>
                                  </a:moveTo>
                                  <a:lnTo>
                                    <a:pt x="5972" y="0"/>
                                  </a:lnTo>
                                </a:path>
                              </a:pathLst>
                            </a:custGeom>
                            <a:noFill/>
                            <a:ln w="5080">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Rectangle 16"/>
                          <wps:cNvSpPr>
                            <a:spLocks noChangeArrowheads="1"/>
                          </wps:cNvSpPr>
                          <wps:spPr bwMode="auto">
                            <a:xfrm>
                              <a:off x="6376" y="693"/>
                              <a:ext cx="624" cy="2928"/>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AutoShape 15"/>
                          <wps:cNvSpPr>
                            <a:spLocks/>
                          </wps:cNvSpPr>
                          <wps:spPr bwMode="auto">
                            <a:xfrm>
                              <a:off x="8988" y="2969"/>
                              <a:ext cx="684" cy="328"/>
                            </a:xfrm>
                            <a:custGeom>
                              <a:avLst/>
                              <a:gdLst>
                                <a:gd name="T0" fmla="+- 0 8988 8988"/>
                                <a:gd name="T1" fmla="*/ T0 w 684"/>
                                <a:gd name="T2" fmla="+- 0 3297 2969"/>
                                <a:gd name="T3" fmla="*/ 3297 h 328"/>
                                <a:gd name="T4" fmla="+- 0 9672 8988"/>
                                <a:gd name="T5" fmla="*/ T4 w 684"/>
                                <a:gd name="T6" fmla="+- 0 3297 2969"/>
                                <a:gd name="T7" fmla="*/ 3297 h 328"/>
                                <a:gd name="T8" fmla="+- 0 8988 8988"/>
                                <a:gd name="T9" fmla="*/ T8 w 684"/>
                                <a:gd name="T10" fmla="+- 0 2969 2969"/>
                                <a:gd name="T11" fmla="*/ 2969 h 328"/>
                                <a:gd name="T12" fmla="+- 0 9672 8988"/>
                                <a:gd name="T13" fmla="*/ T12 w 684"/>
                                <a:gd name="T14" fmla="+- 0 2969 2969"/>
                                <a:gd name="T15" fmla="*/ 2969 h 328"/>
                              </a:gdLst>
                              <a:ahLst/>
                              <a:cxnLst>
                                <a:cxn ang="0">
                                  <a:pos x="T1" y="T3"/>
                                </a:cxn>
                                <a:cxn ang="0">
                                  <a:pos x="T5" y="T7"/>
                                </a:cxn>
                                <a:cxn ang="0">
                                  <a:pos x="T9" y="T11"/>
                                </a:cxn>
                                <a:cxn ang="0">
                                  <a:pos x="T13" y="T15"/>
                                </a:cxn>
                              </a:cxnLst>
                              <a:rect l="0" t="0" r="r" b="b"/>
                              <a:pathLst>
                                <a:path w="684" h="328">
                                  <a:moveTo>
                                    <a:pt x="0" y="328"/>
                                  </a:moveTo>
                                  <a:lnTo>
                                    <a:pt x="684" y="328"/>
                                  </a:lnTo>
                                  <a:moveTo>
                                    <a:pt x="0" y="0"/>
                                  </a:moveTo>
                                  <a:lnTo>
                                    <a:pt x="684" y="0"/>
                                  </a:lnTo>
                                </a:path>
                              </a:pathLst>
                            </a:custGeom>
                            <a:noFill/>
                            <a:ln w="10160">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Rectangle 14"/>
                          <wps:cNvSpPr>
                            <a:spLocks noChangeArrowheads="1"/>
                          </wps:cNvSpPr>
                          <wps:spPr bwMode="auto">
                            <a:xfrm>
                              <a:off x="8364" y="2645"/>
                              <a:ext cx="624" cy="976"/>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Line 13"/>
                          <wps:cNvCnPr>
                            <a:cxnSpLocks noChangeShapeType="1"/>
                          </wps:cNvCnPr>
                          <wps:spPr bwMode="auto">
                            <a:xfrm>
                              <a:off x="3700" y="3621"/>
                              <a:ext cx="5972" cy="0"/>
                            </a:xfrm>
                            <a:prstGeom prst="line">
                              <a:avLst/>
                            </a:prstGeom>
                            <a:noFill/>
                            <a:ln w="10160">
                              <a:solidFill>
                                <a:srgbClr val="D9D9D9"/>
                              </a:solidFill>
                              <a:prstDash val="solid"/>
                              <a:round/>
                              <a:headEnd/>
                              <a:tailEn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7AB3892F" id="Grupo 19" o:spid="_x0000_s1069" style="position:absolute;left:0;text-align:left;margin-left:65.45pt;margin-top:17.5pt;width:336.85pt;height:147.2pt;z-index:251680256" coordsize="42779,18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">
                <v:shape id="Text Box 24" o:spid="_x0000_s1070" type="#_x0000_t202" style="position:absolute;top:2095;width:1663;height:1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" filled="f" stroked="f">
                  <v:textbox style="layout-flow:vertical;mso-layout-flow-alt:bottom-to-top" inset="0,0,0,0">
                    <w:txbxContent>
                      <w:p w:rsidR="00786690" w:rsidRDefault="00786690" w:rsidP="00786690">
                        <w:pPr>
                          <w:spacing w:before="11"/>
                          <w:ind w:left="20"/>
                          <w:rPr>
                            <w:sz w:val="20"/>
                          </w:rPr>
                        </w:pPr>
                        <w:r>
                          <w:rPr>
                            <w:color w:val="585858"/>
                            <w:spacing w:val="-1"/>
                            <w:sz w:val="20"/>
                          </w:rPr>
                          <w:t>Aceptabilidad</w:t>
                        </w:r>
                        <w:r>
                          <w:rPr>
                            <w:color w:val="585858"/>
                            <w:spacing w:val="1"/>
                            <w:sz w:val="20"/>
                          </w:rPr>
                          <w:t xml:space="preserve"> </w:t>
                        </w:r>
                        <w:r>
                          <w:rPr>
                            <w:color w:val="585858"/>
                            <w:sz w:val="20"/>
                          </w:rPr>
                          <w:t>promedio</w:t>
                        </w:r>
                      </w:p>
                    </w:txbxContent>
                  </v:textbox>
                </v:shape>
                <v:group id="Group 12" o:spid="_x0000_s1071" style="position:absolute;left:4857;width:37922;height:18694" coordorigin="3700,685" coordsize="5972,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AutoShape 22" o:spid="_x0000_s1072" style="position:absolute;left:3700;top:1017;width:2676;height:2280;visibility:visible;mso-wrap-style:square;v-text-anchor:top" coordsize="267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" path="m,2280r684,m1308,2280r1368,m,1952r684,m1308,1952r1368,m,1628r684,m1308,1628r1368,m,1300r684,m1308,1300r1368,m,976r684,m1308,976r1368,m,652r684,m1308,652r1368,m,324r684,m1308,324r1368,m,l684,t624,l2676,e" filled="f" strokecolor="#d9d9d9" strokeweight=".8pt">
                    <v:path arrowok="t" o:connecttype="custom" o:connectlocs="0,3297;684,3297;1308,3297;2676,3297;0,2969;684,2969;1308,2969;2676,2969;0,2645;684,2645;1308,2645;2676,2645;0,2317;684,2317;1308,2317;2676,2317;0,1993;684,1993;1308,1993;2676,1993;0,1669;684,1669;1308,1669;2676,1669;0,1341;684,1341;1308,1341;2676,1341;0,1017;684,1017;1308,1017;2676,1017" o:connectangles="0,0,0,0,0,0,0,0,0,0,0,0,0,0,0,0,0,0,0,0,0,0,0,0,0,0,0,0,0,0,0,0"/>
                  </v:shape>
                  <v:rect id="Rectangle 21" o:spid="_x0000_s1073" style="position:absolute;left:4384;top:953;width:624;height: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" fillcolor="#00af50" stroked="f"/>
                  <v:shape id="AutoShape 20" o:spid="_x0000_s1074" style="position:absolute;left:7000;top:2969;width:1364;height:328;visibility:visible;mso-wrap-style:square;v-text-anchor:top" coordsize="136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" path="m,328r1364,m,l1364,e" filled="f" strokecolor="#d9d9d9" strokeweight=".8pt">
                    <v:path arrowok="t" o:connecttype="custom" o:connectlocs="0,3297;1364,3297;0,2969;1364,2969" o:connectangles="0,0,0,0"/>
                  </v:shape>
                  <v:shape id="AutoShape 19" o:spid="_x0000_s1075" style="position:absolute;left:7000;top:2641;width:2672;height:8;visibility:visible;mso-wrap-style:square;v-text-anchor:top" coordsize="26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" path="m,8r2672,m,l2672,e" filled="f" strokecolor="#d9d9d9" strokeweight=".4pt">
                    <v:path arrowok="t" o:connecttype="custom" o:connectlocs="0,2649;2672,2649;0,2641;2672,2641" o:connectangles="0,0,0,0"/>
                  </v:shape>
                  <v:shape id="AutoShape 18" o:spid="_x0000_s1076" style="position:absolute;left:7000;top:1017;width:2672;height:1300;visibility:visible;mso-wrap-style:square;v-text-anchor:top" coordsize="2672,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" path="m,1300r2672,m,976r2672,m,652r2672,m,324r2672,m,l2672,e" filled="f" strokecolor="#d9d9d9" strokeweight=".8pt">
                    <v:path arrowok="t" o:connecttype="custom" o:connectlocs="0,2317;2672,2317;0,1993;2672,1993;0,1669;2672,1669;0,1341;2672,1341;0,1017;2672,1017" o:connectangles="0,0,0,0,0,0,0,0,0,0"/>
                  </v:shape>
                  <v:shape id="AutoShape 17" o:spid="_x0000_s1077" style="position:absolute;left:3700;top:689;width:5972;height:8;visibility:visible;mso-wrap-style:square;v-text-anchor:top" coordsize="5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" path="m,8r5972,m,l5972,e" filled="f" strokecolor="#d9d9d9" strokeweight=".4pt">
                    <v:path arrowok="t" o:connecttype="custom" o:connectlocs="0,697;5972,697;0,689;5972,689" o:connectangles="0,0,0,0"/>
                  </v:shape>
                  <v:rect id="Rectangle 16" o:spid="_x0000_s1078" style="position:absolute;left:6376;top:693;width:624;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" fillcolor="#006fc0" stroked="f"/>
                  <v:shape id="AutoShape 15" o:spid="_x0000_s1079" style="position:absolute;left:8988;top:2969;width:684;height:328;visibility:visible;mso-wrap-style:square;v-text-anchor:top" coordsize="68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" path="m,328r684,m,l684,e" filled="f" strokecolor="#d9d9d9" strokeweight=".8pt">
                    <v:path arrowok="t" o:connecttype="custom" o:connectlocs="0,3297;684,3297;0,2969;684,2969" o:connectangles="0,0,0,0"/>
                  </v:shape>
                  <v:rect id="Rectangle 14" o:spid="_x0000_s1080" style="position:absolute;left:8364;top:2645;width:624;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" fillcolor="red" stroked="f"/>
                  <v:line id="Line 13" o:spid="_x0000_s1081" style="position:absolute;visibility:visible;mso-wrap-style:square" from="3700,3621" to="9672,3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" strokecolor="#d9d9d9" strokeweight=".8pt"/>
                </v:group>
                <w10:wrap type="topAndBottom"/>
              </v:group>
            </w:pict>
          </mc:Fallback>
        </mc:AlternateContent>
      </w:r>
      <w:r w:rsidR="00DD0321" w:rsidRPr="00786690">
        <w:rPr>
          <w:rFonts w:ascii="Times New Roman" w:hAnsi="Times New Roman"/>
          <w:b/>
          <w:sz w:val="20"/>
          <w:szCs w:val="24"/>
        </w:rPr>
        <w:t>Figura</w:t>
      </w:r>
      <w:r w:rsidRPr="00786690">
        <w:rPr>
          <w:rFonts w:ascii="Times New Roman" w:hAnsi="Times New Roman"/>
          <w:b/>
          <w:sz w:val="20"/>
          <w:szCs w:val="24"/>
        </w:rPr>
        <w:t xml:space="preserve"> </w:t>
      </w:r>
      <w:r w:rsidR="00DD0321" w:rsidRPr="00786690">
        <w:rPr>
          <w:rFonts w:ascii="Times New Roman" w:hAnsi="Times New Roman"/>
          <w:b/>
          <w:sz w:val="20"/>
          <w:szCs w:val="24"/>
        </w:rPr>
        <w:t>3</w:t>
      </w:r>
      <w:r w:rsidRPr="00786690">
        <w:rPr>
          <w:rFonts w:ascii="Times New Roman" w:hAnsi="Times New Roman"/>
          <w:b/>
          <w:sz w:val="20"/>
          <w:szCs w:val="24"/>
        </w:rPr>
        <w:t>:</w:t>
      </w:r>
      <w:r w:rsidRPr="00786690">
        <w:rPr>
          <w:rFonts w:ascii="Times New Roman" w:hAnsi="Times New Roman"/>
          <w:sz w:val="20"/>
          <w:szCs w:val="24"/>
        </w:rPr>
        <w:t xml:space="preserve"> Aceptabilidad promedio de los extruidos (tratamiento)</w:t>
      </w:r>
    </w:p>
    <w:p w:rsidR="00DD0321" w:rsidRPr="00DD0321" w:rsidRDefault="00DD0321" w:rsidP="00DD0321">
      <w:pPr>
        <w:spacing w:after="0" w:line="360" w:lineRule="auto"/>
        <w:jc w:val="both"/>
        <w:rPr>
          <w:rFonts w:ascii="Times New Roman" w:hAnsi="Times New Roman"/>
          <w:sz w:val="24"/>
          <w:szCs w:val="24"/>
        </w:rPr>
      </w:pPr>
    </w:p>
    <w:p w:rsidR="00DD0321" w:rsidRPr="00786690" w:rsidRDefault="00DD0321" w:rsidP="00DD0321">
      <w:pPr>
        <w:spacing w:after="0" w:line="360" w:lineRule="auto"/>
        <w:jc w:val="both"/>
        <w:rPr>
          <w:rFonts w:ascii="Times New Roman" w:hAnsi="Times New Roman"/>
          <w:b/>
          <w:sz w:val="26"/>
          <w:szCs w:val="26"/>
        </w:rPr>
      </w:pPr>
      <w:r w:rsidRPr="00786690">
        <w:rPr>
          <w:rFonts w:ascii="Times New Roman" w:hAnsi="Times New Roman"/>
          <w:b/>
          <w:sz w:val="26"/>
          <w:szCs w:val="26"/>
        </w:rPr>
        <w:t>Discusión</w:t>
      </w:r>
      <w:r w:rsidR="00786690" w:rsidRPr="00786690">
        <w:rPr>
          <w:rFonts w:ascii="Times New Roman" w:hAnsi="Times New Roman"/>
          <w:b/>
          <w:sz w:val="26"/>
          <w:szCs w:val="26"/>
        </w:rPr>
        <w:t xml:space="preserve"> </w:t>
      </w:r>
      <w:r w:rsidRPr="00786690">
        <w:rPr>
          <w:rFonts w:ascii="Times New Roman" w:hAnsi="Times New Roman"/>
          <w:b/>
          <w:sz w:val="26"/>
          <w:szCs w:val="26"/>
        </w:rPr>
        <w:t>de</w:t>
      </w:r>
      <w:r w:rsidR="00786690" w:rsidRPr="00786690">
        <w:rPr>
          <w:rFonts w:ascii="Times New Roman" w:hAnsi="Times New Roman"/>
          <w:b/>
          <w:sz w:val="26"/>
          <w:szCs w:val="26"/>
        </w:rPr>
        <w:t xml:space="preserve"> </w:t>
      </w:r>
      <w:r w:rsidRPr="00786690">
        <w:rPr>
          <w:rFonts w:ascii="Times New Roman" w:hAnsi="Times New Roman"/>
          <w:b/>
          <w:sz w:val="26"/>
          <w:szCs w:val="26"/>
        </w:rPr>
        <w:t>resultados</w:t>
      </w:r>
    </w:p>
    <w:p w:rsidR="00786690" w:rsidRPr="00786690" w:rsidRDefault="00786690" w:rsidP="00786690">
      <w:pPr>
        <w:spacing w:after="0" w:line="360" w:lineRule="auto"/>
        <w:jc w:val="both"/>
        <w:rPr>
          <w:rFonts w:ascii="Times New Roman" w:hAnsi="Times New Roman"/>
          <w:b/>
          <w:sz w:val="24"/>
          <w:szCs w:val="24"/>
        </w:rPr>
      </w:pPr>
      <w:r w:rsidRPr="00786690">
        <w:rPr>
          <w:rFonts w:ascii="Times New Roman" w:hAnsi="Times New Roman"/>
          <w:b/>
          <w:sz w:val="24"/>
          <w:szCs w:val="24"/>
        </w:rPr>
        <w:t>Tratamientos con mejor score químico</w:t>
      </w:r>
    </w:p>
    <w:p w:rsidR="00786690" w:rsidRPr="00786690" w:rsidRDefault="00786690" w:rsidP="00786690">
      <w:pPr>
        <w:spacing w:after="0" w:line="360" w:lineRule="auto"/>
        <w:jc w:val="both"/>
        <w:rPr>
          <w:rFonts w:ascii="Times New Roman" w:hAnsi="Times New Roman"/>
          <w:sz w:val="24"/>
          <w:szCs w:val="24"/>
        </w:rPr>
      </w:pPr>
      <w:r w:rsidRPr="00786690">
        <w:rPr>
          <w:rFonts w:ascii="Times New Roman" w:hAnsi="Times New Roman"/>
          <w:sz w:val="24"/>
          <w:szCs w:val="24"/>
        </w:rPr>
        <w:t>De los 10 tratamientos planteados a través del diseño de mezclas se escogieron tres tratamientos que, presentaron mayor score químico, por las siguientes razones:</w:t>
      </w:r>
    </w:p>
    <w:p w:rsidR="00786690" w:rsidRPr="00786690" w:rsidRDefault="00786690" w:rsidP="00B3598A">
      <w:pPr>
        <w:pStyle w:val="Prrafodelista"/>
        <w:numPr>
          <w:ilvl w:val="1"/>
          <w:numId w:val="9"/>
        </w:numPr>
        <w:spacing w:after="0" w:line="360" w:lineRule="auto"/>
        <w:ind w:left="709" w:hanging="479"/>
        <w:jc w:val="both"/>
        <w:rPr>
          <w:rFonts w:ascii="Times New Roman" w:hAnsi="Times New Roman"/>
          <w:sz w:val="24"/>
          <w:szCs w:val="24"/>
        </w:rPr>
      </w:pPr>
      <w:r w:rsidRPr="00786690">
        <w:rPr>
          <w:rFonts w:ascii="Times New Roman" w:hAnsi="Times New Roman"/>
          <w:sz w:val="24"/>
          <w:szCs w:val="24"/>
        </w:rPr>
        <w:t>El efecto de convergencia, limita a los jueces a máximo cinco muestras por evaluación (</w:t>
      </w:r>
      <w:proofErr w:type="spellStart"/>
      <w:r w:rsidRPr="00786690">
        <w:rPr>
          <w:rFonts w:ascii="Times New Roman" w:hAnsi="Times New Roman"/>
          <w:sz w:val="24"/>
          <w:szCs w:val="24"/>
        </w:rPr>
        <w:t>Anzaldúa</w:t>
      </w:r>
      <w:proofErr w:type="spellEnd"/>
      <w:r w:rsidRPr="00786690">
        <w:rPr>
          <w:rFonts w:ascii="Times New Roman" w:hAnsi="Times New Roman"/>
          <w:sz w:val="24"/>
          <w:szCs w:val="24"/>
        </w:rPr>
        <w:t>, 1994).</w:t>
      </w:r>
    </w:p>
    <w:p w:rsidR="00786690" w:rsidRPr="00786690" w:rsidRDefault="00786690" w:rsidP="00B3598A">
      <w:pPr>
        <w:pStyle w:val="Prrafodelista"/>
        <w:numPr>
          <w:ilvl w:val="1"/>
          <w:numId w:val="9"/>
        </w:numPr>
        <w:spacing w:after="0" w:line="360" w:lineRule="auto"/>
        <w:ind w:left="709" w:hanging="479"/>
        <w:jc w:val="both"/>
        <w:rPr>
          <w:rFonts w:ascii="Times New Roman" w:hAnsi="Times New Roman"/>
          <w:sz w:val="24"/>
          <w:szCs w:val="24"/>
        </w:rPr>
      </w:pPr>
      <w:r w:rsidRPr="00786690">
        <w:rPr>
          <w:rFonts w:ascii="Times New Roman" w:hAnsi="Times New Roman"/>
          <w:sz w:val="24"/>
          <w:szCs w:val="24"/>
        </w:rPr>
        <w:t>Se usaron tres aminoácidos limitantes: lisina, metionina y triptófano.</w:t>
      </w:r>
    </w:p>
    <w:p w:rsidR="00786690" w:rsidRPr="00786690" w:rsidRDefault="00786690" w:rsidP="00786690">
      <w:pPr>
        <w:spacing w:after="0" w:line="360" w:lineRule="auto"/>
        <w:jc w:val="both"/>
        <w:rPr>
          <w:rFonts w:ascii="Times New Roman" w:hAnsi="Times New Roman"/>
          <w:sz w:val="24"/>
          <w:szCs w:val="24"/>
        </w:rPr>
      </w:pPr>
      <w:r w:rsidRPr="00786690">
        <w:rPr>
          <w:rFonts w:ascii="Times New Roman" w:hAnsi="Times New Roman"/>
          <w:sz w:val="24"/>
          <w:szCs w:val="24"/>
        </w:rPr>
        <w:t>El maíz es un cereal rico en almidón, que es importante para el proceso de extrusión (Espinoza Silva &amp; Quispe Solano, 2011), pero limitado por su contenido de lisina (</w:t>
      </w:r>
      <w:proofErr w:type="spellStart"/>
      <w:r w:rsidRPr="00786690">
        <w:rPr>
          <w:rFonts w:ascii="Times New Roman" w:hAnsi="Times New Roman"/>
          <w:sz w:val="24"/>
          <w:szCs w:val="24"/>
        </w:rPr>
        <w:t>Bressani</w:t>
      </w:r>
      <w:proofErr w:type="spellEnd"/>
      <w:r w:rsidRPr="00786690">
        <w:rPr>
          <w:rFonts w:ascii="Times New Roman" w:hAnsi="Times New Roman"/>
          <w:sz w:val="24"/>
          <w:szCs w:val="24"/>
        </w:rPr>
        <w:t>, Alvarado, &amp; Viteri, 1959), por eso la idea de complementarlo con otros granos que sí cuentan con este importante aminoácido. Por otro lado, el triptófano es uno de los aminoácidos esenciales, considerado por su estructura química como un LNAA (</w:t>
      </w:r>
      <w:proofErr w:type="spellStart"/>
      <w:r w:rsidRPr="00786690">
        <w:rPr>
          <w:rFonts w:ascii="Times New Roman" w:hAnsi="Times New Roman"/>
          <w:sz w:val="24"/>
          <w:szCs w:val="24"/>
        </w:rPr>
        <w:t>Large</w:t>
      </w:r>
      <w:proofErr w:type="spellEnd"/>
      <w:r w:rsidRPr="00786690">
        <w:rPr>
          <w:rFonts w:ascii="Times New Roman" w:hAnsi="Times New Roman"/>
          <w:sz w:val="24"/>
          <w:szCs w:val="24"/>
        </w:rPr>
        <w:t xml:space="preserve"> Neutral Amino </w:t>
      </w:r>
      <w:proofErr w:type="spellStart"/>
      <w:r w:rsidRPr="00786690">
        <w:rPr>
          <w:rFonts w:ascii="Times New Roman" w:hAnsi="Times New Roman"/>
          <w:sz w:val="24"/>
          <w:szCs w:val="24"/>
        </w:rPr>
        <w:t>Acid</w:t>
      </w:r>
      <w:proofErr w:type="spellEnd"/>
      <w:r w:rsidRPr="00786690">
        <w:rPr>
          <w:rFonts w:ascii="Times New Roman" w:hAnsi="Times New Roman"/>
          <w:sz w:val="24"/>
          <w:szCs w:val="24"/>
        </w:rPr>
        <w:t xml:space="preserve">). Su RDA, según la FAO es de 17 mg/kg/día en lactantes, 12,5 en niños de dos a tres años y 3,2 en los adultos. El L-triptófano es usado como agente controlador del desorden del sueño, quedando reflejado esta </w:t>
      </w:r>
      <w:r w:rsidRPr="00786690">
        <w:rPr>
          <w:rFonts w:ascii="Times New Roman" w:hAnsi="Times New Roman"/>
          <w:sz w:val="24"/>
          <w:szCs w:val="24"/>
        </w:rPr>
        <w:lastRenderedPageBreak/>
        <w:t>acción en la disminución de la latencia del sueño, y se administra entre 2 – 5 g/día antes de iniciar el reposo nocturno. Su importancia en el enriquecimiento de leches infantiles ha sido contrastada tanto de forma científica como clínica (Cubero et al., 2006). Finalmente, al respecto, la L-metionina es un aminoácido esencial implicado en la síntesis de proteínas y múltiples vías metabólicas tales como la regulación y síntesis de ADN (ácido desoxirribonucleico) (</w:t>
      </w:r>
      <w:proofErr w:type="spellStart"/>
      <w:r w:rsidRPr="00786690">
        <w:rPr>
          <w:rFonts w:ascii="Times New Roman" w:hAnsi="Times New Roman"/>
          <w:sz w:val="24"/>
          <w:szCs w:val="24"/>
        </w:rPr>
        <w:t>Singhal</w:t>
      </w:r>
      <w:proofErr w:type="spellEnd"/>
      <w:r w:rsidRPr="00786690">
        <w:rPr>
          <w:rFonts w:ascii="Times New Roman" w:hAnsi="Times New Roman"/>
          <w:sz w:val="24"/>
          <w:szCs w:val="24"/>
        </w:rPr>
        <w:t xml:space="preserve">, </w:t>
      </w:r>
      <w:proofErr w:type="spellStart"/>
      <w:r w:rsidRPr="00786690">
        <w:rPr>
          <w:rFonts w:ascii="Times New Roman" w:hAnsi="Times New Roman"/>
          <w:sz w:val="24"/>
          <w:szCs w:val="24"/>
        </w:rPr>
        <w:t>Narayanan</w:t>
      </w:r>
      <w:proofErr w:type="spellEnd"/>
      <w:r w:rsidRPr="00786690">
        <w:rPr>
          <w:rFonts w:ascii="Times New Roman" w:hAnsi="Times New Roman"/>
          <w:sz w:val="24"/>
          <w:szCs w:val="24"/>
        </w:rPr>
        <w:t xml:space="preserve">, </w:t>
      </w:r>
      <w:proofErr w:type="spellStart"/>
      <w:r w:rsidRPr="00786690">
        <w:rPr>
          <w:rFonts w:ascii="Times New Roman" w:hAnsi="Times New Roman"/>
          <w:sz w:val="24"/>
          <w:szCs w:val="24"/>
        </w:rPr>
        <w:t>Jain</w:t>
      </w:r>
      <w:proofErr w:type="spellEnd"/>
      <w:r w:rsidRPr="00786690">
        <w:rPr>
          <w:rFonts w:ascii="Times New Roman" w:hAnsi="Times New Roman"/>
          <w:sz w:val="24"/>
          <w:szCs w:val="24"/>
        </w:rPr>
        <w:t xml:space="preserve">, </w:t>
      </w:r>
      <w:proofErr w:type="spellStart"/>
      <w:r w:rsidRPr="00786690">
        <w:rPr>
          <w:rFonts w:ascii="Times New Roman" w:hAnsi="Times New Roman"/>
          <w:sz w:val="24"/>
          <w:szCs w:val="24"/>
        </w:rPr>
        <w:t>Mukherjee</w:t>
      </w:r>
      <w:proofErr w:type="spellEnd"/>
      <w:r w:rsidRPr="00786690">
        <w:rPr>
          <w:rFonts w:ascii="Times New Roman" w:hAnsi="Times New Roman"/>
          <w:sz w:val="24"/>
          <w:szCs w:val="24"/>
        </w:rPr>
        <w:t xml:space="preserve">, &amp; </w:t>
      </w:r>
      <w:proofErr w:type="spellStart"/>
      <w:r w:rsidRPr="00786690">
        <w:rPr>
          <w:rFonts w:ascii="Times New Roman" w:hAnsi="Times New Roman"/>
          <w:sz w:val="24"/>
          <w:szCs w:val="24"/>
        </w:rPr>
        <w:t>Mantil</w:t>
      </w:r>
      <w:proofErr w:type="spellEnd"/>
      <w:r w:rsidRPr="00786690">
        <w:rPr>
          <w:rFonts w:ascii="Times New Roman" w:hAnsi="Times New Roman"/>
          <w:sz w:val="24"/>
          <w:szCs w:val="24"/>
        </w:rPr>
        <w:t>, 2008).</w:t>
      </w:r>
    </w:p>
    <w:p w:rsidR="00786690" w:rsidRPr="00786690" w:rsidRDefault="00786690" w:rsidP="00786690">
      <w:pPr>
        <w:spacing w:after="0" w:line="360" w:lineRule="auto"/>
        <w:jc w:val="both"/>
        <w:rPr>
          <w:rFonts w:ascii="Times New Roman" w:hAnsi="Times New Roman"/>
          <w:sz w:val="24"/>
          <w:szCs w:val="24"/>
        </w:rPr>
      </w:pPr>
    </w:p>
    <w:p w:rsidR="00786690" w:rsidRPr="00786690" w:rsidRDefault="00786690" w:rsidP="00786690">
      <w:pPr>
        <w:spacing w:after="0" w:line="360" w:lineRule="auto"/>
        <w:jc w:val="both"/>
        <w:rPr>
          <w:rFonts w:ascii="Times New Roman" w:hAnsi="Times New Roman"/>
          <w:b/>
          <w:sz w:val="24"/>
          <w:szCs w:val="24"/>
        </w:rPr>
      </w:pPr>
      <w:r w:rsidRPr="00786690">
        <w:rPr>
          <w:rFonts w:ascii="Times New Roman" w:hAnsi="Times New Roman"/>
          <w:b/>
          <w:sz w:val="24"/>
          <w:szCs w:val="24"/>
        </w:rPr>
        <w:t>Composición química proximal</w:t>
      </w:r>
    </w:p>
    <w:p w:rsidR="00786690" w:rsidRPr="00786690" w:rsidRDefault="00786690" w:rsidP="00786690">
      <w:pPr>
        <w:spacing w:after="0" w:line="360" w:lineRule="auto"/>
        <w:jc w:val="both"/>
        <w:rPr>
          <w:rFonts w:ascii="Times New Roman" w:hAnsi="Times New Roman"/>
          <w:sz w:val="24"/>
          <w:szCs w:val="24"/>
        </w:rPr>
      </w:pPr>
      <w:r w:rsidRPr="00786690">
        <w:rPr>
          <w:rFonts w:ascii="Times New Roman" w:hAnsi="Times New Roman"/>
          <w:sz w:val="24"/>
          <w:szCs w:val="24"/>
        </w:rPr>
        <w:t>La composición química proximal del extruido T4 (Tabla 8) fue comparada principalmente en sus componentes proteína, grasa, carbohidratos y energía, con otros productos extruidos similares y las exigencias de la FAO (2019a) (Tabla 11).</w:t>
      </w:r>
    </w:p>
    <w:p w:rsidR="00786690" w:rsidRPr="00786690" w:rsidRDefault="00786690" w:rsidP="00786690">
      <w:pPr>
        <w:spacing w:after="0" w:line="360" w:lineRule="auto"/>
        <w:jc w:val="both"/>
        <w:rPr>
          <w:rFonts w:ascii="Times New Roman" w:hAnsi="Times New Roman"/>
          <w:sz w:val="24"/>
          <w:szCs w:val="24"/>
        </w:rPr>
      </w:pPr>
      <w:r w:rsidRPr="00786690">
        <w:rPr>
          <w:rFonts w:ascii="Times New Roman" w:hAnsi="Times New Roman"/>
          <w:sz w:val="24"/>
          <w:szCs w:val="24"/>
        </w:rPr>
        <w:t>El tratamiento 4 propuesto para evaluación final presenta 16,16 % de proteína, 4,16 % de grasa, 71,49 % de carbohidratos y 370,12 kcal de energía. Al comparar con lo establecido por la FAO (2019a), en proteína y carbohidratos se cumple y supera ligeramente, con el producto diseñado en este trabajo, pero en cuanto a grasa y energía solo cubre el 27,67 % de grasa y 80,46 % de energía, requerida en el desayuno de niños escolares (FAO, 2019a).</w:t>
      </w:r>
    </w:p>
    <w:p w:rsidR="00DD0321" w:rsidRPr="00DD0321" w:rsidRDefault="00786690" w:rsidP="00786690">
      <w:pPr>
        <w:spacing w:after="0" w:line="360" w:lineRule="auto"/>
        <w:jc w:val="both"/>
        <w:rPr>
          <w:rFonts w:ascii="Times New Roman" w:hAnsi="Times New Roman"/>
          <w:sz w:val="24"/>
          <w:szCs w:val="24"/>
        </w:rPr>
      </w:pPr>
      <w:r w:rsidRPr="00786690">
        <w:rPr>
          <w:rFonts w:ascii="Times New Roman" w:hAnsi="Times New Roman"/>
          <w:sz w:val="24"/>
          <w:szCs w:val="24"/>
        </w:rPr>
        <w:t xml:space="preserve">En cuanto, a la comparación con otros productos similares, como maíz, </w:t>
      </w:r>
      <w:proofErr w:type="spellStart"/>
      <w:r w:rsidRPr="00786690">
        <w:rPr>
          <w:rFonts w:ascii="Times New Roman" w:hAnsi="Times New Roman"/>
          <w:sz w:val="24"/>
          <w:szCs w:val="24"/>
        </w:rPr>
        <w:t>tarwi</w:t>
      </w:r>
      <w:proofErr w:type="spellEnd"/>
      <w:r w:rsidRPr="00786690">
        <w:rPr>
          <w:rFonts w:ascii="Times New Roman" w:hAnsi="Times New Roman"/>
          <w:sz w:val="24"/>
          <w:szCs w:val="24"/>
        </w:rPr>
        <w:t xml:space="preserve"> y </w:t>
      </w:r>
      <w:proofErr w:type="spellStart"/>
      <w:r w:rsidRPr="00786690">
        <w:rPr>
          <w:rFonts w:ascii="Times New Roman" w:hAnsi="Times New Roman"/>
          <w:sz w:val="24"/>
          <w:szCs w:val="24"/>
        </w:rPr>
        <w:t>qinua</w:t>
      </w:r>
      <w:proofErr w:type="spellEnd"/>
      <w:r w:rsidRPr="00786690">
        <w:rPr>
          <w:rFonts w:ascii="Times New Roman" w:hAnsi="Times New Roman"/>
          <w:sz w:val="24"/>
          <w:szCs w:val="24"/>
        </w:rPr>
        <w:t xml:space="preserve"> (Salazar, 2013) y maíz y garbanzo (Gutiérrez et al., 2008), el contenido en proteínas y grasa fue menor, pero fue superior al compararlo con el extruido de arroz, </w:t>
      </w:r>
      <w:proofErr w:type="spellStart"/>
      <w:r w:rsidRPr="00786690">
        <w:rPr>
          <w:rFonts w:ascii="Times New Roman" w:hAnsi="Times New Roman"/>
          <w:sz w:val="24"/>
          <w:szCs w:val="24"/>
        </w:rPr>
        <w:t>cañihua</w:t>
      </w:r>
      <w:proofErr w:type="spellEnd"/>
      <w:r w:rsidRPr="00786690">
        <w:rPr>
          <w:rFonts w:ascii="Times New Roman" w:hAnsi="Times New Roman"/>
          <w:sz w:val="24"/>
          <w:szCs w:val="24"/>
        </w:rPr>
        <w:t xml:space="preserve"> y </w:t>
      </w:r>
      <w:proofErr w:type="spellStart"/>
      <w:r w:rsidRPr="00786690">
        <w:rPr>
          <w:rFonts w:ascii="Times New Roman" w:hAnsi="Times New Roman"/>
          <w:sz w:val="24"/>
          <w:szCs w:val="24"/>
        </w:rPr>
        <w:t>kiwicha</w:t>
      </w:r>
      <w:proofErr w:type="spellEnd"/>
      <w:r w:rsidRPr="00786690">
        <w:rPr>
          <w:rFonts w:ascii="Times New Roman" w:hAnsi="Times New Roman"/>
          <w:sz w:val="24"/>
          <w:szCs w:val="24"/>
        </w:rPr>
        <w:t xml:space="preserve"> (Higinio, 2011). Y en el contenido en carbohidratos fue similar a los productos de Gutiérrez et al. (2008) e </w:t>
      </w:r>
      <w:proofErr w:type="spellStart"/>
      <w:r w:rsidRPr="00786690">
        <w:rPr>
          <w:rFonts w:ascii="Times New Roman" w:hAnsi="Times New Roman"/>
          <w:sz w:val="24"/>
          <w:szCs w:val="24"/>
        </w:rPr>
        <w:t>Hinigio</w:t>
      </w:r>
      <w:proofErr w:type="spellEnd"/>
      <w:r w:rsidRPr="00786690">
        <w:rPr>
          <w:rFonts w:ascii="Times New Roman" w:hAnsi="Times New Roman"/>
          <w:sz w:val="24"/>
          <w:szCs w:val="24"/>
        </w:rPr>
        <w:t xml:space="preserve"> (2011), y superior al de Salazar (2013).</w:t>
      </w:r>
    </w:p>
    <w:p w:rsidR="00DD0321" w:rsidRPr="00DD0321" w:rsidRDefault="00DD0321" w:rsidP="00DD0321">
      <w:pPr>
        <w:spacing w:after="0" w:line="360" w:lineRule="auto"/>
        <w:jc w:val="both"/>
        <w:rPr>
          <w:rFonts w:ascii="Times New Roman" w:hAnsi="Times New Roman"/>
          <w:sz w:val="24"/>
          <w:szCs w:val="24"/>
        </w:rPr>
      </w:pPr>
    </w:p>
    <w:p w:rsidR="00DD0321" w:rsidRPr="00786690" w:rsidRDefault="00DD0321" w:rsidP="00786690">
      <w:pPr>
        <w:spacing w:after="0" w:line="360" w:lineRule="auto"/>
        <w:jc w:val="center"/>
        <w:rPr>
          <w:rFonts w:ascii="Times New Roman" w:hAnsi="Times New Roman"/>
          <w:sz w:val="20"/>
          <w:szCs w:val="24"/>
        </w:rPr>
      </w:pPr>
      <w:r w:rsidRPr="00786690">
        <w:rPr>
          <w:rFonts w:ascii="Times New Roman" w:hAnsi="Times New Roman"/>
          <w:b/>
          <w:sz w:val="20"/>
          <w:szCs w:val="24"/>
        </w:rPr>
        <w:t>Tabla</w:t>
      </w:r>
      <w:r w:rsidR="00786690" w:rsidRPr="00786690">
        <w:rPr>
          <w:rFonts w:ascii="Times New Roman" w:hAnsi="Times New Roman"/>
          <w:b/>
          <w:sz w:val="20"/>
          <w:szCs w:val="24"/>
        </w:rPr>
        <w:t xml:space="preserve"> </w:t>
      </w:r>
      <w:r w:rsidRPr="00786690">
        <w:rPr>
          <w:rFonts w:ascii="Times New Roman" w:hAnsi="Times New Roman"/>
          <w:b/>
          <w:sz w:val="20"/>
          <w:szCs w:val="24"/>
        </w:rPr>
        <w:t>11</w:t>
      </w:r>
      <w:r w:rsidR="00786690" w:rsidRPr="00786690">
        <w:rPr>
          <w:rFonts w:ascii="Times New Roman" w:hAnsi="Times New Roman"/>
          <w:b/>
          <w:sz w:val="20"/>
          <w:szCs w:val="24"/>
        </w:rPr>
        <w:t>:</w:t>
      </w:r>
      <w:r w:rsidR="00786690" w:rsidRPr="00786690">
        <w:rPr>
          <w:rFonts w:ascii="Times New Roman" w:hAnsi="Times New Roman"/>
          <w:sz w:val="20"/>
          <w:szCs w:val="24"/>
        </w:rPr>
        <w:t xml:space="preserve"> </w:t>
      </w:r>
      <w:r w:rsidRPr="00786690">
        <w:rPr>
          <w:rFonts w:ascii="Times New Roman" w:hAnsi="Times New Roman"/>
          <w:sz w:val="20"/>
          <w:szCs w:val="24"/>
        </w:rPr>
        <w:t>Comparación</w:t>
      </w:r>
      <w:r w:rsidR="00786690" w:rsidRPr="00786690">
        <w:rPr>
          <w:rFonts w:ascii="Times New Roman" w:hAnsi="Times New Roman"/>
          <w:sz w:val="20"/>
          <w:szCs w:val="24"/>
        </w:rPr>
        <w:t xml:space="preserve"> </w:t>
      </w:r>
      <w:r w:rsidRPr="00786690">
        <w:rPr>
          <w:rFonts w:ascii="Times New Roman" w:hAnsi="Times New Roman"/>
          <w:sz w:val="20"/>
          <w:szCs w:val="24"/>
        </w:rPr>
        <w:t>del</w:t>
      </w:r>
      <w:r w:rsidR="00786690" w:rsidRPr="00786690">
        <w:rPr>
          <w:rFonts w:ascii="Times New Roman" w:hAnsi="Times New Roman"/>
          <w:sz w:val="20"/>
          <w:szCs w:val="24"/>
        </w:rPr>
        <w:t xml:space="preserve"> </w:t>
      </w:r>
      <w:r w:rsidRPr="00786690">
        <w:rPr>
          <w:rFonts w:ascii="Times New Roman" w:hAnsi="Times New Roman"/>
          <w:sz w:val="20"/>
          <w:szCs w:val="24"/>
        </w:rPr>
        <w:t>T4</w:t>
      </w:r>
      <w:r w:rsidR="00786690" w:rsidRPr="00786690">
        <w:rPr>
          <w:rFonts w:ascii="Times New Roman" w:hAnsi="Times New Roman"/>
          <w:sz w:val="20"/>
          <w:szCs w:val="24"/>
        </w:rPr>
        <w:t xml:space="preserve"> </w:t>
      </w:r>
      <w:r w:rsidRPr="00786690">
        <w:rPr>
          <w:rFonts w:ascii="Times New Roman" w:hAnsi="Times New Roman"/>
          <w:sz w:val="20"/>
          <w:szCs w:val="24"/>
        </w:rPr>
        <w:t>extruido</w:t>
      </w:r>
      <w:r w:rsidR="00786690" w:rsidRPr="00786690">
        <w:rPr>
          <w:rFonts w:ascii="Times New Roman" w:hAnsi="Times New Roman"/>
          <w:sz w:val="20"/>
          <w:szCs w:val="24"/>
        </w:rPr>
        <w:t xml:space="preserve"> </w:t>
      </w:r>
      <w:r w:rsidRPr="00786690">
        <w:rPr>
          <w:rFonts w:ascii="Times New Roman" w:hAnsi="Times New Roman"/>
          <w:sz w:val="20"/>
          <w:szCs w:val="24"/>
        </w:rPr>
        <w:t>con</w:t>
      </w:r>
      <w:r w:rsidR="00786690" w:rsidRPr="00786690">
        <w:rPr>
          <w:rFonts w:ascii="Times New Roman" w:hAnsi="Times New Roman"/>
          <w:sz w:val="20"/>
          <w:szCs w:val="24"/>
        </w:rPr>
        <w:t xml:space="preserve"> </w:t>
      </w:r>
      <w:r w:rsidRPr="00786690">
        <w:rPr>
          <w:rFonts w:ascii="Times New Roman" w:hAnsi="Times New Roman"/>
          <w:sz w:val="20"/>
          <w:szCs w:val="24"/>
        </w:rPr>
        <w:t>otros</w:t>
      </w:r>
      <w:r w:rsidR="00786690" w:rsidRPr="00786690">
        <w:rPr>
          <w:rFonts w:ascii="Times New Roman" w:hAnsi="Times New Roman"/>
          <w:sz w:val="20"/>
          <w:szCs w:val="24"/>
        </w:rPr>
        <w:t xml:space="preserve"> </w:t>
      </w:r>
      <w:r w:rsidRPr="00786690">
        <w:rPr>
          <w:rFonts w:ascii="Times New Roman" w:hAnsi="Times New Roman"/>
          <w:sz w:val="20"/>
          <w:szCs w:val="24"/>
        </w:rPr>
        <w:t>productos</w:t>
      </w:r>
      <w:r w:rsidR="00786690" w:rsidRPr="00786690">
        <w:rPr>
          <w:rFonts w:ascii="Times New Roman" w:hAnsi="Times New Roman"/>
          <w:sz w:val="20"/>
          <w:szCs w:val="24"/>
        </w:rPr>
        <w:t xml:space="preserve"> </w:t>
      </w:r>
      <w:r w:rsidRPr="00786690">
        <w:rPr>
          <w:rFonts w:ascii="Times New Roman" w:hAnsi="Times New Roman"/>
          <w:sz w:val="20"/>
          <w:szCs w:val="24"/>
        </w:rPr>
        <w:t>similares</w:t>
      </w:r>
    </w:p>
    <w:tbl>
      <w:tblPr>
        <w:tblStyle w:val="TableNormal"/>
        <w:tblW w:w="0" w:type="auto"/>
        <w:jc w:val="center"/>
        <w:tblInd w:w="0" w:type="dxa"/>
        <w:tblLayout w:type="fixed"/>
        <w:tblLook w:val="01E0" w:firstRow="1" w:lastRow="1" w:firstColumn="1" w:lastColumn="1" w:noHBand="0" w:noVBand="0"/>
      </w:tblPr>
      <w:tblGrid>
        <w:gridCol w:w="2508"/>
        <w:gridCol w:w="1177"/>
        <w:gridCol w:w="1021"/>
        <w:gridCol w:w="1762"/>
        <w:gridCol w:w="1062"/>
      </w:tblGrid>
      <w:tr w:rsidR="00786690" w:rsidRPr="00786690" w:rsidTr="00786690">
        <w:trPr>
          <w:trHeight w:val="233"/>
          <w:jc w:val="center"/>
        </w:trPr>
        <w:tc>
          <w:tcPr>
            <w:tcW w:w="7530" w:type="dxa"/>
            <w:gridSpan w:val="5"/>
            <w:tcBorders>
              <w:top w:val="single" w:sz="4" w:space="0" w:color="000000"/>
            </w:tcBorders>
          </w:tcPr>
          <w:p w:rsidR="00786690" w:rsidRPr="00786690" w:rsidRDefault="00786690" w:rsidP="00786690">
            <w:pPr>
              <w:pStyle w:val="TableParagraph"/>
              <w:spacing w:line="240" w:lineRule="auto"/>
              <w:ind w:left="4061"/>
              <w:jc w:val="left"/>
              <w:rPr>
                <w:rFonts w:ascii="Times New Roman" w:hAnsi="Times New Roman" w:cs="Times New Roman"/>
                <w:b/>
                <w:sz w:val="20"/>
                <w:szCs w:val="20"/>
              </w:rPr>
            </w:pPr>
            <w:r w:rsidRPr="00786690">
              <w:rPr>
                <w:rFonts w:ascii="Times New Roman" w:hAnsi="Times New Roman" w:cs="Times New Roman"/>
                <w:b/>
                <w:sz w:val="20"/>
                <w:szCs w:val="20"/>
              </w:rPr>
              <w:t>Composición</w:t>
            </w:r>
            <w:r w:rsidRPr="00786690">
              <w:rPr>
                <w:rFonts w:ascii="Times New Roman" w:hAnsi="Times New Roman" w:cs="Times New Roman"/>
                <w:b/>
                <w:spacing w:val="-1"/>
                <w:sz w:val="20"/>
                <w:szCs w:val="20"/>
              </w:rPr>
              <w:t xml:space="preserve"> </w:t>
            </w:r>
            <w:r w:rsidRPr="00786690">
              <w:rPr>
                <w:rFonts w:ascii="Times New Roman" w:hAnsi="Times New Roman" w:cs="Times New Roman"/>
                <w:b/>
                <w:sz w:val="20"/>
                <w:szCs w:val="20"/>
              </w:rPr>
              <w:t>en</w:t>
            </w:r>
            <w:r w:rsidRPr="00786690">
              <w:rPr>
                <w:rFonts w:ascii="Times New Roman" w:hAnsi="Times New Roman" w:cs="Times New Roman"/>
                <w:b/>
                <w:spacing w:val="1"/>
                <w:sz w:val="20"/>
                <w:szCs w:val="20"/>
              </w:rPr>
              <w:t xml:space="preserve"> </w:t>
            </w:r>
            <w:r w:rsidRPr="00786690">
              <w:rPr>
                <w:rFonts w:ascii="Times New Roman" w:hAnsi="Times New Roman" w:cs="Times New Roman"/>
                <w:b/>
                <w:sz w:val="20"/>
                <w:szCs w:val="20"/>
              </w:rPr>
              <w:t>100</w:t>
            </w:r>
            <w:r w:rsidRPr="00786690">
              <w:rPr>
                <w:rFonts w:ascii="Times New Roman" w:hAnsi="Times New Roman" w:cs="Times New Roman"/>
                <w:b/>
                <w:spacing w:val="-4"/>
                <w:sz w:val="20"/>
                <w:szCs w:val="20"/>
              </w:rPr>
              <w:t xml:space="preserve"> </w:t>
            </w:r>
            <w:r w:rsidRPr="00786690">
              <w:rPr>
                <w:rFonts w:ascii="Times New Roman" w:hAnsi="Times New Roman" w:cs="Times New Roman"/>
                <w:b/>
                <w:sz w:val="20"/>
                <w:szCs w:val="20"/>
              </w:rPr>
              <w:t>g</w:t>
            </w:r>
          </w:p>
        </w:tc>
      </w:tr>
      <w:tr w:rsidR="00786690" w:rsidRPr="00786690" w:rsidTr="00786690">
        <w:trPr>
          <w:trHeight w:val="469"/>
          <w:jc w:val="center"/>
        </w:trPr>
        <w:tc>
          <w:tcPr>
            <w:tcW w:w="2508" w:type="dxa"/>
            <w:tcBorders>
              <w:bottom w:val="single" w:sz="4" w:space="0" w:color="000000"/>
            </w:tcBorders>
          </w:tcPr>
          <w:p w:rsidR="00786690" w:rsidRPr="00786690" w:rsidRDefault="00786690" w:rsidP="00786690">
            <w:pPr>
              <w:pStyle w:val="TableParagraph"/>
              <w:spacing w:line="240" w:lineRule="auto"/>
              <w:ind w:left="667"/>
              <w:jc w:val="left"/>
              <w:rPr>
                <w:rFonts w:ascii="Times New Roman" w:hAnsi="Times New Roman" w:cs="Times New Roman"/>
                <w:b/>
                <w:sz w:val="20"/>
                <w:szCs w:val="20"/>
              </w:rPr>
            </w:pPr>
            <w:r w:rsidRPr="00786690">
              <w:rPr>
                <w:rFonts w:ascii="Times New Roman" w:hAnsi="Times New Roman" w:cs="Times New Roman"/>
                <w:b/>
                <w:sz w:val="20"/>
                <w:szCs w:val="20"/>
              </w:rPr>
              <w:t>Formulación</w:t>
            </w:r>
          </w:p>
        </w:tc>
        <w:tc>
          <w:tcPr>
            <w:tcW w:w="1177" w:type="dxa"/>
            <w:tcBorders>
              <w:top w:val="single" w:sz="4" w:space="0" w:color="000000"/>
              <w:bottom w:val="single" w:sz="4" w:space="0" w:color="000000"/>
            </w:tcBorders>
          </w:tcPr>
          <w:p w:rsidR="00786690" w:rsidRPr="00786690" w:rsidRDefault="00786690" w:rsidP="00786690">
            <w:pPr>
              <w:pStyle w:val="TableParagraph"/>
              <w:spacing w:line="240" w:lineRule="auto"/>
              <w:ind w:left="139" w:right="208"/>
              <w:rPr>
                <w:rFonts w:ascii="Times New Roman" w:hAnsi="Times New Roman" w:cs="Times New Roman"/>
                <w:b/>
                <w:sz w:val="20"/>
                <w:szCs w:val="20"/>
              </w:rPr>
            </w:pPr>
            <w:r w:rsidRPr="00786690">
              <w:rPr>
                <w:rFonts w:ascii="Times New Roman" w:hAnsi="Times New Roman" w:cs="Times New Roman"/>
                <w:b/>
                <w:sz w:val="20"/>
                <w:szCs w:val="20"/>
              </w:rPr>
              <w:t>Proteína</w:t>
            </w:r>
          </w:p>
          <w:p w:rsidR="00786690" w:rsidRPr="00786690" w:rsidRDefault="00786690" w:rsidP="00786690">
            <w:pPr>
              <w:pStyle w:val="TableParagraph"/>
              <w:spacing w:before="127" w:line="240" w:lineRule="auto"/>
              <w:ind w:left="138" w:right="208"/>
              <w:rPr>
                <w:rFonts w:ascii="Times New Roman" w:hAnsi="Times New Roman" w:cs="Times New Roman"/>
                <w:b/>
                <w:sz w:val="20"/>
                <w:szCs w:val="20"/>
              </w:rPr>
            </w:pPr>
            <w:r w:rsidRPr="00786690">
              <w:rPr>
                <w:rFonts w:ascii="Times New Roman" w:hAnsi="Times New Roman" w:cs="Times New Roman"/>
                <w:b/>
                <w:sz w:val="20"/>
                <w:szCs w:val="20"/>
              </w:rPr>
              <w:t>(g)</w:t>
            </w:r>
          </w:p>
        </w:tc>
        <w:tc>
          <w:tcPr>
            <w:tcW w:w="1021" w:type="dxa"/>
            <w:tcBorders>
              <w:top w:val="single" w:sz="4" w:space="0" w:color="000000"/>
              <w:bottom w:val="single" w:sz="4" w:space="0" w:color="000000"/>
            </w:tcBorders>
          </w:tcPr>
          <w:p w:rsidR="00786690" w:rsidRPr="00786690" w:rsidRDefault="00786690" w:rsidP="00786690">
            <w:pPr>
              <w:pStyle w:val="TableParagraph"/>
              <w:spacing w:line="240" w:lineRule="auto"/>
              <w:ind w:left="209" w:right="211"/>
              <w:rPr>
                <w:rFonts w:ascii="Times New Roman" w:hAnsi="Times New Roman" w:cs="Times New Roman"/>
                <w:b/>
                <w:sz w:val="20"/>
                <w:szCs w:val="20"/>
              </w:rPr>
            </w:pPr>
            <w:r w:rsidRPr="00786690">
              <w:rPr>
                <w:rFonts w:ascii="Times New Roman" w:hAnsi="Times New Roman" w:cs="Times New Roman"/>
                <w:b/>
                <w:sz w:val="20"/>
                <w:szCs w:val="20"/>
              </w:rPr>
              <w:t>Grasa</w:t>
            </w:r>
          </w:p>
          <w:p w:rsidR="00786690" w:rsidRPr="00786690" w:rsidRDefault="00786690" w:rsidP="00786690">
            <w:pPr>
              <w:pStyle w:val="TableParagraph"/>
              <w:spacing w:before="127" w:line="240" w:lineRule="auto"/>
              <w:ind w:left="209" w:right="206"/>
              <w:rPr>
                <w:rFonts w:ascii="Times New Roman" w:hAnsi="Times New Roman" w:cs="Times New Roman"/>
                <w:b/>
                <w:sz w:val="20"/>
                <w:szCs w:val="20"/>
              </w:rPr>
            </w:pPr>
            <w:r w:rsidRPr="00786690">
              <w:rPr>
                <w:rFonts w:ascii="Times New Roman" w:hAnsi="Times New Roman" w:cs="Times New Roman"/>
                <w:b/>
                <w:sz w:val="20"/>
                <w:szCs w:val="20"/>
              </w:rPr>
              <w:t>(g)</w:t>
            </w:r>
          </w:p>
        </w:tc>
        <w:tc>
          <w:tcPr>
            <w:tcW w:w="1762" w:type="dxa"/>
            <w:tcBorders>
              <w:top w:val="single" w:sz="4" w:space="0" w:color="000000"/>
              <w:bottom w:val="single" w:sz="4" w:space="0" w:color="000000"/>
            </w:tcBorders>
          </w:tcPr>
          <w:p w:rsidR="00786690" w:rsidRPr="00786690" w:rsidRDefault="00786690" w:rsidP="00786690">
            <w:pPr>
              <w:pStyle w:val="TableParagraph"/>
              <w:spacing w:line="240" w:lineRule="auto"/>
              <w:ind w:left="219" w:right="145"/>
              <w:rPr>
                <w:rFonts w:ascii="Times New Roman" w:hAnsi="Times New Roman" w:cs="Times New Roman"/>
                <w:b/>
                <w:sz w:val="20"/>
                <w:szCs w:val="20"/>
              </w:rPr>
            </w:pPr>
            <w:r w:rsidRPr="00786690">
              <w:rPr>
                <w:rFonts w:ascii="Times New Roman" w:hAnsi="Times New Roman" w:cs="Times New Roman"/>
                <w:b/>
                <w:sz w:val="20"/>
                <w:szCs w:val="20"/>
              </w:rPr>
              <w:t>Carbohidratos</w:t>
            </w:r>
          </w:p>
          <w:p w:rsidR="00786690" w:rsidRPr="00786690" w:rsidRDefault="00786690" w:rsidP="00786690">
            <w:pPr>
              <w:pStyle w:val="TableParagraph"/>
              <w:spacing w:before="127" w:line="240" w:lineRule="auto"/>
              <w:ind w:left="213" w:right="145"/>
              <w:rPr>
                <w:rFonts w:ascii="Times New Roman" w:hAnsi="Times New Roman" w:cs="Times New Roman"/>
                <w:b/>
                <w:sz w:val="20"/>
                <w:szCs w:val="20"/>
              </w:rPr>
            </w:pPr>
            <w:r w:rsidRPr="00786690">
              <w:rPr>
                <w:rFonts w:ascii="Times New Roman" w:hAnsi="Times New Roman" w:cs="Times New Roman"/>
                <w:b/>
                <w:sz w:val="20"/>
                <w:szCs w:val="20"/>
              </w:rPr>
              <w:t>(g)</w:t>
            </w:r>
          </w:p>
        </w:tc>
        <w:tc>
          <w:tcPr>
            <w:tcW w:w="1060" w:type="dxa"/>
            <w:tcBorders>
              <w:top w:val="single" w:sz="4" w:space="0" w:color="000000"/>
              <w:bottom w:val="single" w:sz="4" w:space="0" w:color="000000"/>
            </w:tcBorders>
          </w:tcPr>
          <w:p w:rsidR="00786690" w:rsidRPr="00786690" w:rsidRDefault="00786690" w:rsidP="00786690">
            <w:pPr>
              <w:pStyle w:val="TableParagraph"/>
              <w:spacing w:line="240" w:lineRule="auto"/>
              <w:ind w:left="168"/>
              <w:jc w:val="left"/>
              <w:rPr>
                <w:rFonts w:ascii="Times New Roman" w:hAnsi="Times New Roman" w:cs="Times New Roman"/>
                <w:b/>
                <w:sz w:val="20"/>
                <w:szCs w:val="20"/>
              </w:rPr>
            </w:pPr>
            <w:r w:rsidRPr="00786690">
              <w:rPr>
                <w:rFonts w:ascii="Times New Roman" w:hAnsi="Times New Roman" w:cs="Times New Roman"/>
                <w:b/>
                <w:sz w:val="20"/>
                <w:szCs w:val="20"/>
              </w:rPr>
              <w:t>Energía</w:t>
            </w:r>
          </w:p>
          <w:p w:rsidR="00786690" w:rsidRPr="00786690" w:rsidRDefault="00786690" w:rsidP="00786690">
            <w:pPr>
              <w:pStyle w:val="TableParagraph"/>
              <w:spacing w:before="127" w:line="240" w:lineRule="auto"/>
              <w:ind w:left="272"/>
              <w:jc w:val="left"/>
              <w:rPr>
                <w:rFonts w:ascii="Times New Roman" w:hAnsi="Times New Roman" w:cs="Times New Roman"/>
                <w:b/>
                <w:sz w:val="20"/>
                <w:szCs w:val="20"/>
              </w:rPr>
            </w:pPr>
            <w:r w:rsidRPr="00786690">
              <w:rPr>
                <w:rFonts w:ascii="Times New Roman" w:hAnsi="Times New Roman" w:cs="Times New Roman"/>
                <w:b/>
                <w:sz w:val="20"/>
                <w:szCs w:val="20"/>
              </w:rPr>
              <w:t>(kcal)</w:t>
            </w:r>
          </w:p>
        </w:tc>
      </w:tr>
      <w:tr w:rsidR="00786690" w:rsidRPr="00786690" w:rsidTr="00786690">
        <w:trPr>
          <w:trHeight w:val="192"/>
          <w:jc w:val="center"/>
        </w:trPr>
        <w:tc>
          <w:tcPr>
            <w:tcW w:w="2508" w:type="dxa"/>
            <w:tcBorders>
              <w:top w:val="single" w:sz="4" w:space="0" w:color="000000"/>
            </w:tcBorders>
          </w:tcPr>
          <w:p w:rsidR="00786690" w:rsidRPr="00786690" w:rsidRDefault="00786690" w:rsidP="00786690">
            <w:pPr>
              <w:pStyle w:val="TableParagraph"/>
              <w:spacing w:line="240" w:lineRule="auto"/>
              <w:ind w:left="115"/>
              <w:jc w:val="left"/>
              <w:rPr>
                <w:rFonts w:ascii="Times New Roman" w:hAnsi="Times New Roman" w:cs="Times New Roman"/>
                <w:sz w:val="20"/>
                <w:szCs w:val="20"/>
              </w:rPr>
            </w:pPr>
            <w:r w:rsidRPr="00786690">
              <w:rPr>
                <w:rFonts w:ascii="Times New Roman" w:hAnsi="Times New Roman" w:cs="Times New Roman"/>
                <w:sz w:val="20"/>
                <w:szCs w:val="20"/>
              </w:rPr>
              <w:t>Maíz,</w:t>
            </w:r>
            <w:r w:rsidRPr="00786690">
              <w:rPr>
                <w:rFonts w:ascii="Times New Roman" w:hAnsi="Times New Roman" w:cs="Times New Roman"/>
                <w:spacing w:val="-2"/>
                <w:sz w:val="20"/>
                <w:szCs w:val="20"/>
              </w:rPr>
              <w:t xml:space="preserve"> </w:t>
            </w:r>
            <w:r w:rsidRPr="00786690">
              <w:rPr>
                <w:rFonts w:ascii="Times New Roman" w:hAnsi="Times New Roman" w:cs="Times New Roman"/>
                <w:sz w:val="20"/>
                <w:szCs w:val="20"/>
              </w:rPr>
              <w:t>haba y</w:t>
            </w:r>
            <w:r w:rsidRPr="00786690">
              <w:rPr>
                <w:rFonts w:ascii="Times New Roman" w:hAnsi="Times New Roman" w:cs="Times New Roman"/>
                <w:spacing w:val="-4"/>
                <w:sz w:val="20"/>
                <w:szCs w:val="20"/>
              </w:rPr>
              <w:t xml:space="preserve"> </w:t>
            </w:r>
            <w:r w:rsidRPr="00786690">
              <w:rPr>
                <w:rFonts w:ascii="Times New Roman" w:hAnsi="Times New Roman" w:cs="Times New Roman"/>
                <w:sz w:val="20"/>
                <w:szCs w:val="20"/>
              </w:rPr>
              <w:t>quinua</w:t>
            </w:r>
            <w:r w:rsidRPr="00786690">
              <w:rPr>
                <w:rFonts w:ascii="Times New Roman" w:hAnsi="Times New Roman" w:cs="Times New Roman"/>
                <w:spacing w:val="-3"/>
                <w:sz w:val="20"/>
                <w:szCs w:val="20"/>
              </w:rPr>
              <w:t xml:space="preserve"> </w:t>
            </w:r>
            <w:r w:rsidRPr="00786690">
              <w:rPr>
                <w:rFonts w:ascii="Times New Roman" w:hAnsi="Times New Roman" w:cs="Times New Roman"/>
                <w:sz w:val="20"/>
                <w:szCs w:val="20"/>
              </w:rPr>
              <w:t>(T4)</w:t>
            </w:r>
          </w:p>
        </w:tc>
        <w:tc>
          <w:tcPr>
            <w:tcW w:w="1177" w:type="dxa"/>
            <w:tcBorders>
              <w:top w:val="single" w:sz="4" w:space="0" w:color="000000"/>
            </w:tcBorders>
          </w:tcPr>
          <w:p w:rsidR="00786690" w:rsidRPr="00786690" w:rsidRDefault="00786690" w:rsidP="00786690">
            <w:pPr>
              <w:pStyle w:val="TableParagraph"/>
              <w:spacing w:line="240" w:lineRule="auto"/>
              <w:ind w:left="139" w:right="208"/>
              <w:rPr>
                <w:rFonts w:ascii="Times New Roman" w:hAnsi="Times New Roman" w:cs="Times New Roman"/>
                <w:b/>
                <w:sz w:val="20"/>
                <w:szCs w:val="20"/>
              </w:rPr>
            </w:pPr>
            <w:r w:rsidRPr="00786690">
              <w:rPr>
                <w:rFonts w:ascii="Times New Roman" w:hAnsi="Times New Roman" w:cs="Times New Roman"/>
                <w:b/>
                <w:sz w:val="20"/>
                <w:szCs w:val="20"/>
              </w:rPr>
              <w:t>16,16</w:t>
            </w:r>
          </w:p>
        </w:tc>
        <w:tc>
          <w:tcPr>
            <w:tcW w:w="1021" w:type="dxa"/>
            <w:tcBorders>
              <w:top w:val="single" w:sz="4" w:space="0" w:color="000000"/>
            </w:tcBorders>
          </w:tcPr>
          <w:p w:rsidR="00786690" w:rsidRPr="00786690" w:rsidRDefault="00786690" w:rsidP="00786690">
            <w:pPr>
              <w:pStyle w:val="TableParagraph"/>
              <w:spacing w:line="240" w:lineRule="auto"/>
              <w:ind w:left="326"/>
              <w:jc w:val="left"/>
              <w:rPr>
                <w:rFonts w:ascii="Times New Roman" w:hAnsi="Times New Roman" w:cs="Times New Roman"/>
                <w:b/>
                <w:sz w:val="20"/>
                <w:szCs w:val="20"/>
              </w:rPr>
            </w:pPr>
            <w:r w:rsidRPr="00786690">
              <w:rPr>
                <w:rFonts w:ascii="Times New Roman" w:hAnsi="Times New Roman" w:cs="Times New Roman"/>
                <w:b/>
                <w:sz w:val="20"/>
                <w:szCs w:val="20"/>
              </w:rPr>
              <w:t>4,15</w:t>
            </w:r>
          </w:p>
        </w:tc>
        <w:tc>
          <w:tcPr>
            <w:tcW w:w="1762" w:type="dxa"/>
            <w:tcBorders>
              <w:top w:val="single" w:sz="4" w:space="0" w:color="000000"/>
            </w:tcBorders>
          </w:tcPr>
          <w:p w:rsidR="00786690" w:rsidRPr="00786690" w:rsidRDefault="00786690" w:rsidP="00786690">
            <w:pPr>
              <w:pStyle w:val="TableParagraph"/>
              <w:spacing w:line="240" w:lineRule="auto"/>
              <w:ind w:right="608"/>
              <w:jc w:val="right"/>
              <w:rPr>
                <w:rFonts w:ascii="Times New Roman" w:hAnsi="Times New Roman" w:cs="Times New Roman"/>
                <w:b/>
                <w:sz w:val="20"/>
                <w:szCs w:val="20"/>
              </w:rPr>
            </w:pPr>
            <w:r w:rsidRPr="00786690">
              <w:rPr>
                <w:rFonts w:ascii="Times New Roman" w:hAnsi="Times New Roman" w:cs="Times New Roman"/>
                <w:b/>
                <w:sz w:val="20"/>
                <w:szCs w:val="20"/>
              </w:rPr>
              <w:t>71,49</w:t>
            </w:r>
          </w:p>
        </w:tc>
        <w:tc>
          <w:tcPr>
            <w:tcW w:w="1060" w:type="dxa"/>
            <w:tcBorders>
              <w:top w:val="single" w:sz="4" w:space="0" w:color="000000"/>
            </w:tcBorders>
          </w:tcPr>
          <w:p w:rsidR="00786690" w:rsidRPr="00786690" w:rsidRDefault="00786690" w:rsidP="00786690">
            <w:pPr>
              <w:pStyle w:val="TableParagraph"/>
              <w:spacing w:line="240" w:lineRule="auto"/>
              <w:ind w:left="216" w:right="213"/>
              <w:rPr>
                <w:rFonts w:ascii="Times New Roman" w:hAnsi="Times New Roman" w:cs="Times New Roman"/>
                <w:b/>
                <w:sz w:val="20"/>
                <w:szCs w:val="20"/>
              </w:rPr>
            </w:pPr>
            <w:r w:rsidRPr="00786690">
              <w:rPr>
                <w:rFonts w:ascii="Times New Roman" w:hAnsi="Times New Roman" w:cs="Times New Roman"/>
                <w:b/>
                <w:sz w:val="20"/>
                <w:szCs w:val="20"/>
              </w:rPr>
              <w:t>370,12</w:t>
            </w:r>
          </w:p>
        </w:tc>
      </w:tr>
      <w:tr w:rsidR="00786690" w:rsidRPr="00786690" w:rsidTr="00786690">
        <w:trPr>
          <w:trHeight w:val="233"/>
          <w:jc w:val="center"/>
        </w:trPr>
        <w:tc>
          <w:tcPr>
            <w:tcW w:w="2508" w:type="dxa"/>
          </w:tcPr>
          <w:p w:rsidR="00786690" w:rsidRPr="00786690" w:rsidRDefault="00786690" w:rsidP="00786690">
            <w:pPr>
              <w:pStyle w:val="TableParagraph"/>
              <w:spacing w:before="57" w:line="240" w:lineRule="auto"/>
              <w:ind w:left="115"/>
              <w:jc w:val="left"/>
              <w:rPr>
                <w:rFonts w:ascii="Times New Roman" w:hAnsi="Times New Roman" w:cs="Times New Roman"/>
                <w:sz w:val="20"/>
                <w:szCs w:val="20"/>
              </w:rPr>
            </w:pPr>
            <w:r w:rsidRPr="00786690">
              <w:rPr>
                <w:rFonts w:ascii="Times New Roman" w:hAnsi="Times New Roman" w:cs="Times New Roman"/>
                <w:sz w:val="20"/>
                <w:szCs w:val="20"/>
              </w:rPr>
              <w:t>Maíz,</w:t>
            </w:r>
            <w:r w:rsidRPr="00786690">
              <w:rPr>
                <w:rFonts w:ascii="Times New Roman" w:hAnsi="Times New Roman" w:cs="Times New Roman"/>
                <w:spacing w:val="-2"/>
                <w:sz w:val="20"/>
                <w:szCs w:val="20"/>
              </w:rPr>
              <w:t xml:space="preserve"> </w:t>
            </w:r>
            <w:proofErr w:type="spellStart"/>
            <w:r w:rsidRPr="00786690">
              <w:rPr>
                <w:rFonts w:ascii="Times New Roman" w:hAnsi="Times New Roman" w:cs="Times New Roman"/>
                <w:sz w:val="20"/>
                <w:szCs w:val="20"/>
              </w:rPr>
              <w:t>tarwi</w:t>
            </w:r>
            <w:proofErr w:type="spellEnd"/>
            <w:r w:rsidRPr="00786690">
              <w:rPr>
                <w:rFonts w:ascii="Times New Roman" w:hAnsi="Times New Roman" w:cs="Times New Roman"/>
                <w:spacing w:val="-3"/>
                <w:sz w:val="20"/>
                <w:szCs w:val="20"/>
              </w:rPr>
              <w:t xml:space="preserve"> </w:t>
            </w:r>
            <w:r w:rsidRPr="00786690">
              <w:rPr>
                <w:rFonts w:ascii="Times New Roman" w:hAnsi="Times New Roman" w:cs="Times New Roman"/>
                <w:sz w:val="20"/>
                <w:szCs w:val="20"/>
              </w:rPr>
              <w:t>y</w:t>
            </w:r>
            <w:r w:rsidRPr="00786690">
              <w:rPr>
                <w:rFonts w:ascii="Times New Roman" w:hAnsi="Times New Roman" w:cs="Times New Roman"/>
                <w:spacing w:val="-4"/>
                <w:sz w:val="20"/>
                <w:szCs w:val="20"/>
              </w:rPr>
              <w:t xml:space="preserve"> </w:t>
            </w:r>
            <w:proofErr w:type="spellStart"/>
            <w:r w:rsidRPr="00786690">
              <w:rPr>
                <w:rFonts w:ascii="Times New Roman" w:hAnsi="Times New Roman" w:cs="Times New Roman"/>
                <w:sz w:val="20"/>
                <w:szCs w:val="20"/>
              </w:rPr>
              <w:t>qinua</w:t>
            </w:r>
            <w:proofErr w:type="spellEnd"/>
            <w:r w:rsidRPr="00786690">
              <w:rPr>
                <w:rFonts w:ascii="Times New Roman" w:hAnsi="Times New Roman" w:cs="Times New Roman"/>
                <w:position w:val="7"/>
                <w:sz w:val="20"/>
                <w:szCs w:val="20"/>
              </w:rPr>
              <w:t>1</w:t>
            </w:r>
          </w:p>
        </w:tc>
        <w:tc>
          <w:tcPr>
            <w:tcW w:w="1177" w:type="dxa"/>
          </w:tcPr>
          <w:p w:rsidR="00786690" w:rsidRPr="00786690" w:rsidRDefault="00786690" w:rsidP="00786690">
            <w:pPr>
              <w:pStyle w:val="TableParagraph"/>
              <w:spacing w:before="57" w:line="240" w:lineRule="auto"/>
              <w:ind w:left="139" w:right="208"/>
              <w:rPr>
                <w:rFonts w:ascii="Times New Roman" w:hAnsi="Times New Roman" w:cs="Times New Roman"/>
                <w:sz w:val="20"/>
                <w:szCs w:val="20"/>
              </w:rPr>
            </w:pPr>
            <w:r w:rsidRPr="00786690">
              <w:rPr>
                <w:rFonts w:ascii="Times New Roman" w:hAnsi="Times New Roman" w:cs="Times New Roman"/>
                <w:sz w:val="20"/>
                <w:szCs w:val="20"/>
              </w:rPr>
              <w:t>17,90</w:t>
            </w:r>
          </w:p>
        </w:tc>
        <w:tc>
          <w:tcPr>
            <w:tcW w:w="1021" w:type="dxa"/>
          </w:tcPr>
          <w:p w:rsidR="00786690" w:rsidRPr="00786690" w:rsidRDefault="00786690" w:rsidP="00786690">
            <w:pPr>
              <w:pStyle w:val="TableParagraph"/>
              <w:spacing w:before="57" w:line="240" w:lineRule="auto"/>
              <w:ind w:left="326"/>
              <w:jc w:val="left"/>
              <w:rPr>
                <w:rFonts w:ascii="Times New Roman" w:hAnsi="Times New Roman" w:cs="Times New Roman"/>
                <w:sz w:val="20"/>
                <w:szCs w:val="20"/>
              </w:rPr>
            </w:pPr>
            <w:r w:rsidRPr="00786690">
              <w:rPr>
                <w:rFonts w:ascii="Times New Roman" w:hAnsi="Times New Roman" w:cs="Times New Roman"/>
                <w:sz w:val="20"/>
                <w:szCs w:val="20"/>
              </w:rPr>
              <w:t>6,32</w:t>
            </w:r>
          </w:p>
        </w:tc>
        <w:tc>
          <w:tcPr>
            <w:tcW w:w="1762" w:type="dxa"/>
          </w:tcPr>
          <w:p w:rsidR="00786690" w:rsidRPr="00786690" w:rsidRDefault="00786690" w:rsidP="00786690">
            <w:pPr>
              <w:pStyle w:val="TableParagraph"/>
              <w:spacing w:before="57" w:line="240" w:lineRule="auto"/>
              <w:ind w:right="608"/>
              <w:jc w:val="right"/>
              <w:rPr>
                <w:rFonts w:ascii="Times New Roman" w:hAnsi="Times New Roman" w:cs="Times New Roman"/>
                <w:sz w:val="20"/>
                <w:szCs w:val="20"/>
              </w:rPr>
            </w:pPr>
            <w:r w:rsidRPr="00786690">
              <w:rPr>
                <w:rFonts w:ascii="Times New Roman" w:hAnsi="Times New Roman" w:cs="Times New Roman"/>
                <w:sz w:val="20"/>
                <w:szCs w:val="20"/>
              </w:rPr>
              <w:t>64,11</w:t>
            </w:r>
          </w:p>
        </w:tc>
        <w:tc>
          <w:tcPr>
            <w:tcW w:w="1060" w:type="dxa"/>
          </w:tcPr>
          <w:p w:rsidR="00786690" w:rsidRPr="00786690" w:rsidRDefault="00786690" w:rsidP="00786690">
            <w:pPr>
              <w:pStyle w:val="TableParagraph"/>
              <w:spacing w:before="57" w:line="240" w:lineRule="auto"/>
              <w:ind w:left="216" w:right="209"/>
              <w:rPr>
                <w:rFonts w:ascii="Times New Roman" w:hAnsi="Times New Roman" w:cs="Times New Roman"/>
                <w:sz w:val="20"/>
                <w:szCs w:val="20"/>
              </w:rPr>
            </w:pPr>
            <w:r w:rsidRPr="00786690">
              <w:rPr>
                <w:rFonts w:ascii="Times New Roman" w:hAnsi="Times New Roman" w:cs="Times New Roman"/>
                <w:sz w:val="20"/>
                <w:szCs w:val="20"/>
              </w:rPr>
              <w:t>384,9</w:t>
            </w:r>
          </w:p>
        </w:tc>
      </w:tr>
      <w:tr w:rsidR="00786690" w:rsidRPr="00786690" w:rsidTr="00786690">
        <w:trPr>
          <w:trHeight w:val="234"/>
          <w:jc w:val="center"/>
        </w:trPr>
        <w:tc>
          <w:tcPr>
            <w:tcW w:w="2508" w:type="dxa"/>
          </w:tcPr>
          <w:p w:rsidR="00786690" w:rsidRPr="00786690" w:rsidRDefault="00786690" w:rsidP="00786690">
            <w:pPr>
              <w:pStyle w:val="TableParagraph"/>
              <w:spacing w:before="59" w:line="240" w:lineRule="auto"/>
              <w:ind w:left="115"/>
              <w:jc w:val="left"/>
              <w:rPr>
                <w:rFonts w:ascii="Times New Roman" w:hAnsi="Times New Roman" w:cs="Times New Roman"/>
                <w:sz w:val="20"/>
                <w:szCs w:val="20"/>
              </w:rPr>
            </w:pPr>
            <w:r w:rsidRPr="00786690">
              <w:rPr>
                <w:rFonts w:ascii="Times New Roman" w:hAnsi="Times New Roman" w:cs="Times New Roman"/>
                <w:sz w:val="20"/>
                <w:szCs w:val="20"/>
              </w:rPr>
              <w:t>Maíz</w:t>
            </w:r>
            <w:r w:rsidRPr="00786690">
              <w:rPr>
                <w:rFonts w:ascii="Times New Roman" w:hAnsi="Times New Roman" w:cs="Times New Roman"/>
                <w:spacing w:val="-4"/>
                <w:sz w:val="20"/>
                <w:szCs w:val="20"/>
              </w:rPr>
              <w:t xml:space="preserve"> </w:t>
            </w:r>
            <w:r w:rsidRPr="00786690">
              <w:rPr>
                <w:rFonts w:ascii="Times New Roman" w:hAnsi="Times New Roman" w:cs="Times New Roman"/>
                <w:sz w:val="20"/>
                <w:szCs w:val="20"/>
              </w:rPr>
              <w:t>y garbanzo</w:t>
            </w:r>
            <w:r w:rsidRPr="00786690">
              <w:rPr>
                <w:rFonts w:ascii="Times New Roman" w:hAnsi="Times New Roman" w:cs="Times New Roman"/>
                <w:position w:val="7"/>
                <w:sz w:val="20"/>
                <w:szCs w:val="20"/>
              </w:rPr>
              <w:t>2</w:t>
            </w:r>
          </w:p>
        </w:tc>
        <w:tc>
          <w:tcPr>
            <w:tcW w:w="1177" w:type="dxa"/>
          </w:tcPr>
          <w:p w:rsidR="00786690" w:rsidRPr="00786690" w:rsidRDefault="00786690" w:rsidP="00786690">
            <w:pPr>
              <w:pStyle w:val="TableParagraph"/>
              <w:spacing w:before="59" w:line="240" w:lineRule="auto"/>
              <w:ind w:left="139" w:right="208"/>
              <w:rPr>
                <w:rFonts w:ascii="Times New Roman" w:hAnsi="Times New Roman" w:cs="Times New Roman"/>
                <w:sz w:val="20"/>
                <w:szCs w:val="20"/>
              </w:rPr>
            </w:pPr>
            <w:r w:rsidRPr="00786690">
              <w:rPr>
                <w:rFonts w:ascii="Times New Roman" w:hAnsi="Times New Roman" w:cs="Times New Roman"/>
                <w:sz w:val="20"/>
                <w:szCs w:val="20"/>
              </w:rPr>
              <w:t>20,07</w:t>
            </w:r>
          </w:p>
        </w:tc>
        <w:tc>
          <w:tcPr>
            <w:tcW w:w="1021" w:type="dxa"/>
          </w:tcPr>
          <w:p w:rsidR="00786690" w:rsidRPr="00786690" w:rsidRDefault="00786690" w:rsidP="00786690">
            <w:pPr>
              <w:pStyle w:val="TableParagraph"/>
              <w:spacing w:before="59" w:line="240" w:lineRule="auto"/>
              <w:ind w:left="326"/>
              <w:jc w:val="left"/>
              <w:rPr>
                <w:rFonts w:ascii="Times New Roman" w:hAnsi="Times New Roman" w:cs="Times New Roman"/>
                <w:sz w:val="20"/>
                <w:szCs w:val="20"/>
              </w:rPr>
            </w:pPr>
            <w:r w:rsidRPr="00786690">
              <w:rPr>
                <w:rFonts w:ascii="Times New Roman" w:hAnsi="Times New Roman" w:cs="Times New Roman"/>
                <w:sz w:val="20"/>
                <w:szCs w:val="20"/>
              </w:rPr>
              <w:t>5,70</w:t>
            </w:r>
          </w:p>
        </w:tc>
        <w:tc>
          <w:tcPr>
            <w:tcW w:w="1762" w:type="dxa"/>
          </w:tcPr>
          <w:p w:rsidR="00786690" w:rsidRPr="00786690" w:rsidRDefault="00786690" w:rsidP="00786690">
            <w:pPr>
              <w:pStyle w:val="TableParagraph"/>
              <w:spacing w:before="59" w:line="240" w:lineRule="auto"/>
              <w:ind w:right="608"/>
              <w:jc w:val="right"/>
              <w:rPr>
                <w:rFonts w:ascii="Times New Roman" w:hAnsi="Times New Roman" w:cs="Times New Roman"/>
                <w:sz w:val="20"/>
                <w:szCs w:val="20"/>
              </w:rPr>
            </w:pPr>
            <w:r w:rsidRPr="00786690">
              <w:rPr>
                <w:rFonts w:ascii="Times New Roman" w:hAnsi="Times New Roman" w:cs="Times New Roman"/>
                <w:sz w:val="20"/>
                <w:szCs w:val="20"/>
              </w:rPr>
              <w:t>71,14</w:t>
            </w:r>
          </w:p>
        </w:tc>
        <w:tc>
          <w:tcPr>
            <w:tcW w:w="1060" w:type="dxa"/>
          </w:tcPr>
          <w:p w:rsidR="00786690" w:rsidRPr="00786690" w:rsidRDefault="00786690" w:rsidP="00786690">
            <w:pPr>
              <w:pStyle w:val="TableParagraph"/>
              <w:spacing w:before="59" w:line="240" w:lineRule="auto"/>
              <w:ind w:left="216" w:right="213"/>
              <w:rPr>
                <w:rFonts w:ascii="Times New Roman" w:hAnsi="Times New Roman" w:cs="Times New Roman"/>
                <w:sz w:val="20"/>
                <w:szCs w:val="20"/>
              </w:rPr>
            </w:pPr>
            <w:r w:rsidRPr="00786690">
              <w:rPr>
                <w:rFonts w:ascii="Times New Roman" w:hAnsi="Times New Roman" w:cs="Times New Roman"/>
                <w:sz w:val="20"/>
                <w:szCs w:val="20"/>
              </w:rPr>
              <w:t>416,14</w:t>
            </w:r>
          </w:p>
        </w:tc>
      </w:tr>
      <w:tr w:rsidR="00786690" w:rsidRPr="00786690" w:rsidTr="00786690">
        <w:trPr>
          <w:trHeight w:val="233"/>
          <w:jc w:val="center"/>
        </w:trPr>
        <w:tc>
          <w:tcPr>
            <w:tcW w:w="2508" w:type="dxa"/>
          </w:tcPr>
          <w:p w:rsidR="00786690" w:rsidRPr="00786690" w:rsidRDefault="00786690" w:rsidP="00786690">
            <w:pPr>
              <w:pStyle w:val="TableParagraph"/>
              <w:spacing w:before="59" w:line="240" w:lineRule="auto"/>
              <w:ind w:left="115"/>
              <w:jc w:val="left"/>
              <w:rPr>
                <w:rFonts w:ascii="Times New Roman" w:hAnsi="Times New Roman" w:cs="Times New Roman"/>
                <w:sz w:val="20"/>
                <w:szCs w:val="20"/>
              </w:rPr>
            </w:pPr>
            <w:r w:rsidRPr="00786690">
              <w:rPr>
                <w:rFonts w:ascii="Times New Roman" w:hAnsi="Times New Roman" w:cs="Times New Roman"/>
                <w:sz w:val="20"/>
                <w:szCs w:val="20"/>
              </w:rPr>
              <w:t>Arroz,</w:t>
            </w:r>
            <w:r w:rsidRPr="00786690">
              <w:rPr>
                <w:rFonts w:ascii="Times New Roman" w:hAnsi="Times New Roman" w:cs="Times New Roman"/>
                <w:spacing w:val="-2"/>
                <w:sz w:val="20"/>
                <w:szCs w:val="20"/>
              </w:rPr>
              <w:t xml:space="preserve"> </w:t>
            </w:r>
            <w:proofErr w:type="spellStart"/>
            <w:r w:rsidRPr="00786690">
              <w:rPr>
                <w:rFonts w:ascii="Times New Roman" w:hAnsi="Times New Roman" w:cs="Times New Roman"/>
                <w:sz w:val="20"/>
                <w:szCs w:val="20"/>
              </w:rPr>
              <w:t>cañihua</w:t>
            </w:r>
            <w:proofErr w:type="spellEnd"/>
            <w:r w:rsidRPr="00786690">
              <w:rPr>
                <w:rFonts w:ascii="Times New Roman" w:hAnsi="Times New Roman" w:cs="Times New Roman"/>
                <w:spacing w:val="-5"/>
                <w:sz w:val="20"/>
                <w:szCs w:val="20"/>
              </w:rPr>
              <w:t xml:space="preserve"> </w:t>
            </w:r>
            <w:r w:rsidRPr="00786690">
              <w:rPr>
                <w:rFonts w:ascii="Times New Roman" w:hAnsi="Times New Roman" w:cs="Times New Roman"/>
                <w:sz w:val="20"/>
                <w:szCs w:val="20"/>
              </w:rPr>
              <w:t>y</w:t>
            </w:r>
            <w:r w:rsidRPr="00786690">
              <w:rPr>
                <w:rFonts w:ascii="Times New Roman" w:hAnsi="Times New Roman" w:cs="Times New Roman"/>
                <w:spacing w:val="-4"/>
                <w:sz w:val="20"/>
                <w:szCs w:val="20"/>
              </w:rPr>
              <w:t xml:space="preserve"> </w:t>
            </w:r>
            <w:proofErr w:type="spellStart"/>
            <w:r w:rsidRPr="00786690">
              <w:rPr>
                <w:rFonts w:ascii="Times New Roman" w:hAnsi="Times New Roman" w:cs="Times New Roman"/>
                <w:sz w:val="20"/>
                <w:szCs w:val="20"/>
              </w:rPr>
              <w:t>kiwicha</w:t>
            </w:r>
            <w:proofErr w:type="spellEnd"/>
            <w:r w:rsidRPr="00786690">
              <w:rPr>
                <w:rFonts w:ascii="Times New Roman" w:hAnsi="Times New Roman" w:cs="Times New Roman"/>
                <w:position w:val="7"/>
                <w:sz w:val="20"/>
                <w:szCs w:val="20"/>
              </w:rPr>
              <w:t>3</w:t>
            </w:r>
          </w:p>
        </w:tc>
        <w:tc>
          <w:tcPr>
            <w:tcW w:w="1177" w:type="dxa"/>
          </w:tcPr>
          <w:p w:rsidR="00786690" w:rsidRPr="00786690" w:rsidRDefault="00786690" w:rsidP="00786690">
            <w:pPr>
              <w:pStyle w:val="TableParagraph"/>
              <w:spacing w:before="59" w:line="240" w:lineRule="auto"/>
              <w:ind w:left="139" w:right="208"/>
              <w:rPr>
                <w:rFonts w:ascii="Times New Roman" w:hAnsi="Times New Roman" w:cs="Times New Roman"/>
                <w:sz w:val="20"/>
                <w:szCs w:val="20"/>
              </w:rPr>
            </w:pPr>
            <w:r w:rsidRPr="00786690">
              <w:rPr>
                <w:rFonts w:ascii="Times New Roman" w:hAnsi="Times New Roman" w:cs="Times New Roman"/>
                <w:sz w:val="20"/>
                <w:szCs w:val="20"/>
              </w:rPr>
              <w:t>11,04</w:t>
            </w:r>
          </w:p>
        </w:tc>
        <w:tc>
          <w:tcPr>
            <w:tcW w:w="1021" w:type="dxa"/>
          </w:tcPr>
          <w:p w:rsidR="00786690" w:rsidRPr="00786690" w:rsidRDefault="00786690" w:rsidP="00786690">
            <w:pPr>
              <w:pStyle w:val="TableParagraph"/>
              <w:spacing w:before="59" w:line="240" w:lineRule="auto"/>
              <w:ind w:left="326"/>
              <w:jc w:val="left"/>
              <w:rPr>
                <w:rFonts w:ascii="Times New Roman" w:hAnsi="Times New Roman" w:cs="Times New Roman"/>
                <w:sz w:val="20"/>
                <w:szCs w:val="20"/>
              </w:rPr>
            </w:pPr>
            <w:r w:rsidRPr="00786690">
              <w:rPr>
                <w:rFonts w:ascii="Times New Roman" w:hAnsi="Times New Roman" w:cs="Times New Roman"/>
                <w:sz w:val="20"/>
                <w:szCs w:val="20"/>
              </w:rPr>
              <w:t>3,82</w:t>
            </w:r>
          </w:p>
        </w:tc>
        <w:tc>
          <w:tcPr>
            <w:tcW w:w="1762" w:type="dxa"/>
          </w:tcPr>
          <w:p w:rsidR="00786690" w:rsidRPr="00786690" w:rsidRDefault="00786690" w:rsidP="00786690">
            <w:pPr>
              <w:pStyle w:val="TableParagraph"/>
              <w:spacing w:before="59" w:line="240" w:lineRule="auto"/>
              <w:ind w:right="608"/>
              <w:jc w:val="right"/>
              <w:rPr>
                <w:rFonts w:ascii="Times New Roman" w:hAnsi="Times New Roman" w:cs="Times New Roman"/>
                <w:sz w:val="20"/>
                <w:szCs w:val="20"/>
              </w:rPr>
            </w:pPr>
            <w:r w:rsidRPr="00786690">
              <w:rPr>
                <w:rFonts w:ascii="Times New Roman" w:hAnsi="Times New Roman" w:cs="Times New Roman"/>
                <w:sz w:val="20"/>
                <w:szCs w:val="20"/>
              </w:rPr>
              <w:t>71,48</w:t>
            </w:r>
          </w:p>
        </w:tc>
        <w:tc>
          <w:tcPr>
            <w:tcW w:w="1060" w:type="dxa"/>
          </w:tcPr>
          <w:p w:rsidR="00786690" w:rsidRPr="00786690" w:rsidRDefault="00786690" w:rsidP="00786690">
            <w:pPr>
              <w:pStyle w:val="TableParagraph"/>
              <w:spacing w:before="59" w:line="240" w:lineRule="auto"/>
              <w:ind w:left="216" w:right="210"/>
              <w:rPr>
                <w:rFonts w:ascii="Times New Roman" w:hAnsi="Times New Roman" w:cs="Times New Roman"/>
                <w:sz w:val="20"/>
                <w:szCs w:val="20"/>
              </w:rPr>
            </w:pPr>
            <w:r w:rsidRPr="00786690">
              <w:rPr>
                <w:rFonts w:ascii="Times New Roman" w:hAnsi="Times New Roman" w:cs="Times New Roman"/>
                <w:sz w:val="20"/>
                <w:szCs w:val="20"/>
              </w:rPr>
              <w:t>349</w:t>
            </w:r>
          </w:p>
        </w:tc>
      </w:tr>
      <w:tr w:rsidR="00786690" w:rsidRPr="00786690" w:rsidTr="00786690">
        <w:trPr>
          <w:trHeight w:val="277"/>
          <w:jc w:val="center"/>
        </w:trPr>
        <w:tc>
          <w:tcPr>
            <w:tcW w:w="2508" w:type="dxa"/>
            <w:tcBorders>
              <w:bottom w:val="single" w:sz="4" w:space="0" w:color="000000"/>
            </w:tcBorders>
          </w:tcPr>
          <w:p w:rsidR="00786690" w:rsidRPr="00786690" w:rsidRDefault="00786690" w:rsidP="00786690">
            <w:pPr>
              <w:pStyle w:val="TableParagraph"/>
              <w:spacing w:before="57" w:line="240" w:lineRule="auto"/>
              <w:ind w:left="115"/>
              <w:jc w:val="left"/>
              <w:rPr>
                <w:rFonts w:ascii="Times New Roman" w:hAnsi="Times New Roman" w:cs="Times New Roman"/>
                <w:sz w:val="20"/>
                <w:szCs w:val="20"/>
              </w:rPr>
            </w:pPr>
            <w:r w:rsidRPr="00786690">
              <w:rPr>
                <w:rFonts w:ascii="Times New Roman" w:hAnsi="Times New Roman" w:cs="Times New Roman"/>
                <w:sz w:val="20"/>
                <w:szCs w:val="20"/>
              </w:rPr>
              <w:t>FAO</w:t>
            </w:r>
            <w:r w:rsidRPr="00786690">
              <w:rPr>
                <w:rFonts w:ascii="Times New Roman" w:hAnsi="Times New Roman" w:cs="Times New Roman"/>
                <w:position w:val="7"/>
                <w:sz w:val="20"/>
                <w:szCs w:val="20"/>
              </w:rPr>
              <w:t>4</w:t>
            </w:r>
          </w:p>
        </w:tc>
        <w:tc>
          <w:tcPr>
            <w:tcW w:w="1177" w:type="dxa"/>
            <w:tcBorders>
              <w:bottom w:val="single" w:sz="4" w:space="0" w:color="000000"/>
            </w:tcBorders>
          </w:tcPr>
          <w:p w:rsidR="00786690" w:rsidRPr="00786690" w:rsidRDefault="00786690" w:rsidP="00786690">
            <w:pPr>
              <w:pStyle w:val="TableParagraph"/>
              <w:spacing w:before="57" w:line="240" w:lineRule="auto"/>
              <w:ind w:left="139" w:right="208"/>
              <w:rPr>
                <w:rFonts w:ascii="Times New Roman" w:hAnsi="Times New Roman" w:cs="Times New Roman"/>
                <w:sz w:val="20"/>
                <w:szCs w:val="20"/>
              </w:rPr>
            </w:pPr>
            <w:r w:rsidRPr="00786690">
              <w:rPr>
                <w:rFonts w:ascii="Times New Roman" w:hAnsi="Times New Roman" w:cs="Times New Roman"/>
                <w:sz w:val="20"/>
                <w:szCs w:val="20"/>
              </w:rPr>
              <w:t>14,00</w:t>
            </w:r>
          </w:p>
        </w:tc>
        <w:tc>
          <w:tcPr>
            <w:tcW w:w="1021" w:type="dxa"/>
            <w:tcBorders>
              <w:bottom w:val="single" w:sz="4" w:space="0" w:color="000000"/>
            </w:tcBorders>
          </w:tcPr>
          <w:p w:rsidR="00786690" w:rsidRPr="00786690" w:rsidRDefault="00786690" w:rsidP="00786690">
            <w:pPr>
              <w:pStyle w:val="TableParagraph"/>
              <w:spacing w:before="57" w:line="240" w:lineRule="auto"/>
              <w:ind w:left="271"/>
              <w:jc w:val="left"/>
              <w:rPr>
                <w:rFonts w:ascii="Times New Roman" w:hAnsi="Times New Roman" w:cs="Times New Roman"/>
                <w:sz w:val="20"/>
                <w:szCs w:val="20"/>
              </w:rPr>
            </w:pPr>
            <w:r w:rsidRPr="00786690">
              <w:rPr>
                <w:rFonts w:ascii="Times New Roman" w:hAnsi="Times New Roman" w:cs="Times New Roman"/>
                <w:sz w:val="20"/>
                <w:szCs w:val="20"/>
              </w:rPr>
              <w:t>15,00</w:t>
            </w:r>
          </w:p>
        </w:tc>
        <w:tc>
          <w:tcPr>
            <w:tcW w:w="1762" w:type="dxa"/>
            <w:tcBorders>
              <w:bottom w:val="single" w:sz="4" w:space="0" w:color="000000"/>
            </w:tcBorders>
          </w:tcPr>
          <w:p w:rsidR="00786690" w:rsidRPr="00786690" w:rsidRDefault="00786690" w:rsidP="00786690">
            <w:pPr>
              <w:pStyle w:val="TableParagraph"/>
              <w:spacing w:before="57" w:line="240" w:lineRule="auto"/>
              <w:ind w:right="608"/>
              <w:jc w:val="right"/>
              <w:rPr>
                <w:rFonts w:ascii="Times New Roman" w:hAnsi="Times New Roman" w:cs="Times New Roman"/>
                <w:sz w:val="20"/>
                <w:szCs w:val="20"/>
              </w:rPr>
            </w:pPr>
            <w:r w:rsidRPr="00786690">
              <w:rPr>
                <w:rFonts w:ascii="Times New Roman" w:hAnsi="Times New Roman" w:cs="Times New Roman"/>
                <w:sz w:val="20"/>
                <w:szCs w:val="20"/>
              </w:rPr>
              <w:t>71,00</w:t>
            </w:r>
          </w:p>
        </w:tc>
        <w:tc>
          <w:tcPr>
            <w:tcW w:w="1060" w:type="dxa"/>
            <w:tcBorders>
              <w:bottom w:val="single" w:sz="4" w:space="0" w:color="000000"/>
            </w:tcBorders>
          </w:tcPr>
          <w:p w:rsidR="00786690" w:rsidRPr="00786690" w:rsidRDefault="00786690" w:rsidP="00786690">
            <w:pPr>
              <w:pStyle w:val="TableParagraph"/>
              <w:spacing w:before="57" w:line="240" w:lineRule="auto"/>
              <w:ind w:left="216" w:right="210"/>
              <w:rPr>
                <w:rFonts w:ascii="Times New Roman" w:hAnsi="Times New Roman" w:cs="Times New Roman"/>
                <w:sz w:val="20"/>
                <w:szCs w:val="20"/>
              </w:rPr>
            </w:pPr>
            <w:r w:rsidRPr="00786690">
              <w:rPr>
                <w:rFonts w:ascii="Times New Roman" w:hAnsi="Times New Roman" w:cs="Times New Roman"/>
                <w:sz w:val="20"/>
                <w:szCs w:val="20"/>
              </w:rPr>
              <w:t>460</w:t>
            </w:r>
          </w:p>
        </w:tc>
      </w:tr>
    </w:tbl>
    <w:p w:rsidR="00DD0321" w:rsidRPr="00786690" w:rsidRDefault="00DD0321" w:rsidP="00786690">
      <w:pPr>
        <w:spacing w:after="0" w:line="360" w:lineRule="auto"/>
        <w:jc w:val="center"/>
        <w:rPr>
          <w:rFonts w:ascii="Times New Roman" w:hAnsi="Times New Roman"/>
          <w:sz w:val="18"/>
          <w:szCs w:val="24"/>
        </w:rPr>
      </w:pPr>
      <w:r w:rsidRPr="00786690">
        <w:rPr>
          <w:rFonts w:ascii="Times New Roman" w:hAnsi="Times New Roman"/>
          <w:sz w:val="18"/>
          <w:szCs w:val="24"/>
          <w:vertAlign w:val="superscript"/>
        </w:rPr>
        <w:t>1</w:t>
      </w:r>
      <w:r w:rsidRPr="00786690">
        <w:rPr>
          <w:rFonts w:ascii="Times New Roman" w:hAnsi="Times New Roman"/>
          <w:sz w:val="18"/>
          <w:szCs w:val="24"/>
        </w:rPr>
        <w:t>Salazar(2013),2</w:t>
      </w:r>
      <w:proofErr w:type="gramStart"/>
      <w:r w:rsidRPr="00786690">
        <w:rPr>
          <w:rFonts w:ascii="Times New Roman" w:hAnsi="Times New Roman"/>
          <w:sz w:val="18"/>
          <w:szCs w:val="24"/>
        </w:rPr>
        <w:t>Gutiérrezetal.(</w:t>
      </w:r>
      <w:proofErr w:type="gramEnd"/>
      <w:r w:rsidRPr="00786690">
        <w:rPr>
          <w:rFonts w:ascii="Times New Roman" w:hAnsi="Times New Roman"/>
          <w:sz w:val="18"/>
          <w:szCs w:val="24"/>
        </w:rPr>
        <w:t>2008),3Higinio(2011),4FAO(2019a).</w:t>
      </w:r>
    </w:p>
    <w:p w:rsidR="00DD0321" w:rsidRPr="00DD0321" w:rsidRDefault="00DD0321" w:rsidP="00DD0321">
      <w:pPr>
        <w:spacing w:after="0" w:line="360" w:lineRule="auto"/>
        <w:jc w:val="both"/>
        <w:rPr>
          <w:rFonts w:ascii="Times New Roman" w:hAnsi="Times New Roman"/>
          <w:sz w:val="24"/>
          <w:szCs w:val="24"/>
        </w:rPr>
      </w:pPr>
    </w:p>
    <w:p w:rsidR="00852D52" w:rsidRPr="00852D52" w:rsidRDefault="00852D52" w:rsidP="00852D52">
      <w:pPr>
        <w:spacing w:after="0" w:line="360" w:lineRule="auto"/>
        <w:jc w:val="both"/>
        <w:rPr>
          <w:rFonts w:ascii="Times New Roman" w:hAnsi="Times New Roman"/>
          <w:b/>
          <w:sz w:val="24"/>
          <w:szCs w:val="24"/>
        </w:rPr>
      </w:pPr>
      <w:r w:rsidRPr="00852D52">
        <w:rPr>
          <w:rFonts w:ascii="Times New Roman" w:hAnsi="Times New Roman"/>
          <w:b/>
          <w:sz w:val="24"/>
          <w:szCs w:val="24"/>
        </w:rPr>
        <w:lastRenderedPageBreak/>
        <w:t>Digestibilidad in vitro</w:t>
      </w:r>
    </w:p>
    <w:p w:rsidR="00DD0321" w:rsidRPr="00DD0321" w:rsidRDefault="00852D52" w:rsidP="00852D52">
      <w:pPr>
        <w:spacing w:after="0" w:line="360" w:lineRule="auto"/>
        <w:jc w:val="both"/>
        <w:rPr>
          <w:rFonts w:ascii="Times New Roman" w:hAnsi="Times New Roman"/>
          <w:sz w:val="24"/>
          <w:szCs w:val="24"/>
        </w:rPr>
      </w:pPr>
      <w:r w:rsidRPr="00852D52">
        <w:rPr>
          <w:rFonts w:ascii="Times New Roman" w:hAnsi="Times New Roman"/>
          <w:sz w:val="24"/>
          <w:szCs w:val="24"/>
        </w:rPr>
        <w:t xml:space="preserve">La digestibilidad in vitro del tratamiento 4 (T4) fue de 94,30 g/100 g (Tabla 9). Se comparó con harina de quinua extruida de dos variedades Blanca Jericó (63,23 g/100 g) y </w:t>
      </w:r>
      <w:proofErr w:type="spellStart"/>
      <w:r w:rsidRPr="00852D52">
        <w:rPr>
          <w:rFonts w:ascii="Times New Roman" w:hAnsi="Times New Roman"/>
          <w:sz w:val="24"/>
          <w:szCs w:val="24"/>
        </w:rPr>
        <w:t>Tunkahuan</w:t>
      </w:r>
      <w:proofErr w:type="spellEnd"/>
      <w:r w:rsidRPr="00852D52">
        <w:rPr>
          <w:rFonts w:ascii="Times New Roman" w:hAnsi="Times New Roman"/>
          <w:sz w:val="24"/>
          <w:szCs w:val="24"/>
        </w:rPr>
        <w:t xml:space="preserve"> (67,77 g/100 g) (Cerón Fernández, Guerra Morcillo, </w:t>
      </w:r>
      <w:proofErr w:type="spellStart"/>
      <w:r w:rsidRPr="00852D52">
        <w:rPr>
          <w:rFonts w:ascii="Times New Roman" w:hAnsi="Times New Roman"/>
          <w:sz w:val="24"/>
          <w:szCs w:val="24"/>
        </w:rPr>
        <w:t>Legarda</w:t>
      </w:r>
      <w:proofErr w:type="spellEnd"/>
      <w:r w:rsidRPr="00852D52">
        <w:rPr>
          <w:rFonts w:ascii="Times New Roman" w:hAnsi="Times New Roman"/>
          <w:sz w:val="24"/>
          <w:szCs w:val="24"/>
        </w:rPr>
        <w:t xml:space="preserve"> Quintero, Enríquez Collazos, &amp; </w:t>
      </w:r>
      <w:proofErr w:type="spellStart"/>
      <w:r w:rsidRPr="00852D52">
        <w:rPr>
          <w:rFonts w:ascii="Times New Roman" w:hAnsi="Times New Roman"/>
          <w:sz w:val="24"/>
          <w:szCs w:val="24"/>
        </w:rPr>
        <w:t>Pismag</w:t>
      </w:r>
      <w:proofErr w:type="spellEnd"/>
      <w:r w:rsidRPr="00852D52">
        <w:rPr>
          <w:rFonts w:ascii="Times New Roman" w:hAnsi="Times New Roman"/>
          <w:sz w:val="24"/>
          <w:szCs w:val="24"/>
        </w:rPr>
        <w:t xml:space="preserve"> Portilla, 2016), y se observa que es muy superior. Con esto se puede, concluir que existe una sinergia entre los granos usados en la formulación que permite aumentar la digestibilidad de la proteína en el extruido final. Las posibles razones para que se obtuviera una reducción de la digestibilidad de la quinua extruida sin mezclar, se orienta a la modificación de la estructura primaria de las proteínas disminuyendo o modificando la digestibilidad de las mismas debido a la formación de uniones covalentes, isomerización de aminoácidos, o modificación de las</w:t>
      </w:r>
      <w:r>
        <w:rPr>
          <w:rFonts w:ascii="Times New Roman" w:hAnsi="Times New Roman"/>
          <w:sz w:val="24"/>
          <w:szCs w:val="24"/>
        </w:rPr>
        <w:t xml:space="preserve"> </w:t>
      </w:r>
      <w:r w:rsidRPr="00852D52">
        <w:rPr>
          <w:rFonts w:ascii="Times New Roman" w:hAnsi="Times New Roman"/>
          <w:sz w:val="24"/>
          <w:szCs w:val="24"/>
        </w:rPr>
        <w:t>cadenas laterales de los restos de aminoácidos, que al modificarse no pueden ser reconocidos por las proteasas como sitios de hidrólisis (</w:t>
      </w:r>
      <w:proofErr w:type="spellStart"/>
      <w:r w:rsidRPr="00852D52">
        <w:rPr>
          <w:rFonts w:ascii="Times New Roman" w:hAnsi="Times New Roman"/>
          <w:sz w:val="24"/>
          <w:szCs w:val="24"/>
        </w:rPr>
        <w:t>Lupano</w:t>
      </w:r>
      <w:proofErr w:type="spellEnd"/>
      <w:r w:rsidRPr="00852D52">
        <w:rPr>
          <w:rFonts w:ascii="Times New Roman" w:hAnsi="Times New Roman"/>
          <w:sz w:val="24"/>
          <w:szCs w:val="24"/>
        </w:rPr>
        <w:t>, 2013).</w:t>
      </w:r>
    </w:p>
    <w:p w:rsidR="00DD0321" w:rsidRPr="00DD0321" w:rsidRDefault="00DD0321" w:rsidP="00DD0321">
      <w:pPr>
        <w:spacing w:after="0" w:line="360" w:lineRule="auto"/>
        <w:jc w:val="both"/>
        <w:rPr>
          <w:rFonts w:ascii="Times New Roman" w:hAnsi="Times New Roman"/>
          <w:sz w:val="24"/>
          <w:szCs w:val="24"/>
        </w:rPr>
      </w:pPr>
    </w:p>
    <w:p w:rsidR="00852D52" w:rsidRPr="00852D52" w:rsidRDefault="00852D52" w:rsidP="00852D52">
      <w:pPr>
        <w:spacing w:after="0" w:line="360" w:lineRule="auto"/>
        <w:jc w:val="both"/>
        <w:rPr>
          <w:rFonts w:ascii="Times New Roman" w:hAnsi="Times New Roman"/>
          <w:b/>
          <w:sz w:val="24"/>
          <w:szCs w:val="24"/>
        </w:rPr>
      </w:pPr>
      <w:r w:rsidRPr="00852D52">
        <w:rPr>
          <w:rFonts w:ascii="Times New Roman" w:hAnsi="Times New Roman"/>
          <w:b/>
          <w:sz w:val="24"/>
          <w:szCs w:val="24"/>
        </w:rPr>
        <w:t>Prueba de hipótesis</w:t>
      </w:r>
    </w:p>
    <w:p w:rsidR="00852D52" w:rsidRPr="00852D52" w:rsidRDefault="00852D52" w:rsidP="00852D52">
      <w:pPr>
        <w:spacing w:after="0" w:line="360" w:lineRule="auto"/>
        <w:jc w:val="both"/>
        <w:rPr>
          <w:rFonts w:ascii="Times New Roman" w:hAnsi="Times New Roman"/>
          <w:sz w:val="24"/>
          <w:szCs w:val="24"/>
        </w:rPr>
      </w:pPr>
      <w:r w:rsidRPr="00852D52">
        <w:rPr>
          <w:rFonts w:ascii="Times New Roman" w:hAnsi="Times New Roman"/>
          <w:sz w:val="24"/>
          <w:szCs w:val="24"/>
        </w:rPr>
        <w:t xml:space="preserve">La prueba de </w:t>
      </w:r>
      <w:proofErr w:type="spellStart"/>
      <w:r w:rsidRPr="00852D52">
        <w:rPr>
          <w:rFonts w:ascii="Times New Roman" w:hAnsi="Times New Roman"/>
          <w:sz w:val="24"/>
          <w:szCs w:val="24"/>
        </w:rPr>
        <w:t>Kruskal</w:t>
      </w:r>
      <w:proofErr w:type="spellEnd"/>
      <w:r w:rsidRPr="00852D52">
        <w:rPr>
          <w:rFonts w:ascii="Times New Roman" w:hAnsi="Times New Roman"/>
          <w:sz w:val="24"/>
          <w:szCs w:val="24"/>
        </w:rPr>
        <w:t xml:space="preserve"> – Wallis (Tabla 10) mostró que no existen diferencias significativas entre los tratamientos, con mejor score químico (p &gt; 0,05). Sin embargo, se observa que el valor z coloca al tratamiento 4 (T4) como el de mayor aceptabilidad (z = 0,87) y un puntaje promedio de 4,20 que está en el rango de “me gusta”. Este tratamiento tuvo la mayor cantidad de quinua: haba (0,167), quinua (0,667) y maíz (0,167). La mayor cantidad de quinua en el extruido es importante porque la semilla de quinua (</w:t>
      </w:r>
      <w:proofErr w:type="spellStart"/>
      <w:r w:rsidRPr="00852D52">
        <w:rPr>
          <w:rFonts w:ascii="Times New Roman" w:hAnsi="Times New Roman"/>
          <w:sz w:val="24"/>
          <w:szCs w:val="24"/>
        </w:rPr>
        <w:t>Chenopodium</w:t>
      </w:r>
      <w:proofErr w:type="spellEnd"/>
      <w:r w:rsidRPr="00852D52">
        <w:rPr>
          <w:rFonts w:ascii="Times New Roman" w:hAnsi="Times New Roman"/>
          <w:sz w:val="24"/>
          <w:szCs w:val="24"/>
        </w:rPr>
        <w:t xml:space="preserve"> </w:t>
      </w:r>
      <w:proofErr w:type="spellStart"/>
      <w:r w:rsidRPr="00852D52">
        <w:rPr>
          <w:rFonts w:ascii="Times New Roman" w:hAnsi="Times New Roman"/>
          <w:sz w:val="24"/>
          <w:szCs w:val="24"/>
        </w:rPr>
        <w:t>quinoa</w:t>
      </w:r>
      <w:proofErr w:type="spellEnd"/>
      <w:r w:rsidRPr="00852D52">
        <w:rPr>
          <w:rFonts w:ascii="Times New Roman" w:hAnsi="Times New Roman"/>
          <w:sz w:val="24"/>
          <w:szCs w:val="24"/>
        </w:rPr>
        <w:t xml:space="preserve"> </w:t>
      </w:r>
      <w:proofErr w:type="spellStart"/>
      <w:r w:rsidRPr="00852D52">
        <w:rPr>
          <w:rFonts w:ascii="Times New Roman" w:hAnsi="Times New Roman"/>
          <w:sz w:val="24"/>
          <w:szCs w:val="24"/>
        </w:rPr>
        <w:t>Willd</w:t>
      </w:r>
      <w:proofErr w:type="spellEnd"/>
      <w:r w:rsidRPr="00852D52">
        <w:rPr>
          <w:rFonts w:ascii="Times New Roman" w:hAnsi="Times New Roman"/>
          <w:sz w:val="24"/>
          <w:szCs w:val="24"/>
        </w:rPr>
        <w:t>.) es un alimento de alto valor nutricional, debido en particular a su composición de ácidos grasos (Wood et al., 1993) como tiene una alta proporción de ácidos grasos insaturados, particularmente oleico (C18: 1, n-9) y ácido linoleico (C18: 2, n-6), y su espectro equilibrado de aminoácidos con alto contenido de metionina (4 – 10 g/kg materia seca) y contenido de lisina (51 – 64 g/kg materia seca) (</w:t>
      </w:r>
      <w:proofErr w:type="spellStart"/>
      <w:r w:rsidRPr="00852D52">
        <w:rPr>
          <w:rFonts w:ascii="Times New Roman" w:hAnsi="Times New Roman"/>
          <w:sz w:val="24"/>
          <w:szCs w:val="24"/>
        </w:rPr>
        <w:t>Bhargava</w:t>
      </w:r>
      <w:proofErr w:type="spellEnd"/>
      <w:r w:rsidRPr="00852D52">
        <w:rPr>
          <w:rFonts w:ascii="Times New Roman" w:hAnsi="Times New Roman"/>
          <w:sz w:val="24"/>
          <w:szCs w:val="24"/>
        </w:rPr>
        <w:t xml:space="preserve"> et al., 2007). A este tratamiento, se determinó su composición química proximal, digestibilidad in vitro y proteína, y se presentan en la sección respectiva.</w:t>
      </w:r>
    </w:p>
    <w:p w:rsidR="00DD0321" w:rsidRPr="00DD0321" w:rsidRDefault="00852D52" w:rsidP="00852D52">
      <w:pPr>
        <w:spacing w:after="0" w:line="360" w:lineRule="auto"/>
        <w:jc w:val="both"/>
        <w:rPr>
          <w:rFonts w:ascii="Times New Roman" w:hAnsi="Times New Roman"/>
          <w:sz w:val="24"/>
          <w:szCs w:val="24"/>
        </w:rPr>
      </w:pPr>
      <w:r w:rsidRPr="00852D52">
        <w:rPr>
          <w:rFonts w:ascii="Times New Roman" w:hAnsi="Times New Roman"/>
          <w:sz w:val="24"/>
          <w:szCs w:val="24"/>
        </w:rPr>
        <w:t>Queda a disposición de futuros estudios detallar y proponer otras condiciones de operación a escala industrial y comercialización del producto.</w:t>
      </w:r>
    </w:p>
    <w:p w:rsidR="00852D52" w:rsidRDefault="00DD0321" w:rsidP="00DD0321">
      <w:pPr>
        <w:spacing w:after="0" w:line="360" w:lineRule="auto"/>
        <w:jc w:val="both"/>
        <w:rPr>
          <w:rFonts w:ascii="Times New Roman" w:hAnsi="Times New Roman"/>
          <w:sz w:val="24"/>
          <w:szCs w:val="24"/>
        </w:rPr>
      </w:pPr>
      <w:r w:rsidRPr="00DD0321">
        <w:rPr>
          <w:rFonts w:ascii="Times New Roman" w:hAnsi="Times New Roman"/>
          <w:sz w:val="24"/>
          <w:szCs w:val="24"/>
        </w:rPr>
        <w:t xml:space="preserve"> </w:t>
      </w:r>
    </w:p>
    <w:p w:rsidR="00852D52" w:rsidRDefault="00852D52" w:rsidP="00DD0321">
      <w:pPr>
        <w:spacing w:after="0" w:line="360" w:lineRule="auto"/>
        <w:jc w:val="both"/>
        <w:rPr>
          <w:rFonts w:ascii="Times New Roman" w:hAnsi="Times New Roman"/>
          <w:sz w:val="24"/>
          <w:szCs w:val="24"/>
        </w:rPr>
      </w:pPr>
    </w:p>
    <w:p w:rsidR="00852D52" w:rsidRDefault="00852D52" w:rsidP="00DD0321">
      <w:pPr>
        <w:spacing w:after="0" w:line="360" w:lineRule="auto"/>
        <w:jc w:val="both"/>
        <w:rPr>
          <w:rFonts w:ascii="Times New Roman" w:hAnsi="Times New Roman"/>
          <w:sz w:val="24"/>
          <w:szCs w:val="24"/>
        </w:rPr>
      </w:pPr>
    </w:p>
    <w:p w:rsidR="00DD0321" w:rsidRPr="00852D52" w:rsidRDefault="00DD0321" w:rsidP="00DD0321">
      <w:pPr>
        <w:spacing w:after="0" w:line="360" w:lineRule="auto"/>
        <w:jc w:val="both"/>
        <w:rPr>
          <w:rFonts w:ascii="Times New Roman" w:hAnsi="Times New Roman"/>
          <w:b/>
          <w:sz w:val="26"/>
          <w:szCs w:val="26"/>
        </w:rPr>
      </w:pPr>
      <w:r w:rsidRPr="00852D52">
        <w:rPr>
          <w:rFonts w:ascii="Times New Roman" w:hAnsi="Times New Roman"/>
          <w:b/>
          <w:sz w:val="26"/>
          <w:szCs w:val="26"/>
        </w:rPr>
        <w:lastRenderedPageBreak/>
        <w:t>Conclusiones</w:t>
      </w:r>
    </w:p>
    <w:p w:rsidR="00852D52" w:rsidRPr="00852D52" w:rsidRDefault="00852D52" w:rsidP="00B3598A">
      <w:pPr>
        <w:pStyle w:val="Prrafodelista"/>
        <w:numPr>
          <w:ilvl w:val="0"/>
          <w:numId w:val="11"/>
        </w:numPr>
        <w:spacing w:after="0" w:line="360" w:lineRule="auto"/>
        <w:ind w:left="709" w:hanging="349"/>
        <w:jc w:val="both"/>
        <w:rPr>
          <w:rFonts w:ascii="Times New Roman" w:hAnsi="Times New Roman"/>
          <w:sz w:val="24"/>
          <w:szCs w:val="24"/>
        </w:rPr>
      </w:pPr>
      <w:r w:rsidRPr="00852D52">
        <w:rPr>
          <w:rFonts w:ascii="Times New Roman" w:hAnsi="Times New Roman"/>
          <w:sz w:val="24"/>
          <w:szCs w:val="24"/>
        </w:rPr>
        <w:t>Se determinó los porcentajes de haba (16,67%), quinua (67,67%) y maíz (16,67%) que optimizan el score químico y la aceptabilidad con un puntaje de 4,20 equivalente a “me gusta”, para la mezcla alimenticia instantánea infantil.</w:t>
      </w:r>
    </w:p>
    <w:p w:rsidR="00852D52" w:rsidRPr="00852D52" w:rsidRDefault="00852D52" w:rsidP="00B3598A">
      <w:pPr>
        <w:pStyle w:val="Prrafodelista"/>
        <w:numPr>
          <w:ilvl w:val="0"/>
          <w:numId w:val="11"/>
        </w:numPr>
        <w:spacing w:after="0" w:line="360" w:lineRule="auto"/>
        <w:ind w:left="709" w:hanging="349"/>
        <w:jc w:val="both"/>
        <w:rPr>
          <w:rFonts w:ascii="Times New Roman" w:hAnsi="Times New Roman"/>
          <w:sz w:val="24"/>
          <w:szCs w:val="24"/>
        </w:rPr>
      </w:pPr>
      <w:r w:rsidRPr="00852D52">
        <w:rPr>
          <w:rFonts w:ascii="Times New Roman" w:hAnsi="Times New Roman"/>
          <w:sz w:val="24"/>
          <w:szCs w:val="24"/>
        </w:rPr>
        <w:t>La composición químico proximal de 100 g de mezcla alimenticia instantánea infantil óptima fue: humedad (3,95 g), ceniza (2,46 g), grasa (4,15 g), proteína (16,16 g), fibra (1,79 g), carbohidratos (71,49 g) y energía total (370,12 kcal).</w:t>
      </w:r>
    </w:p>
    <w:p w:rsidR="00DD0321" w:rsidRPr="00852D52" w:rsidRDefault="00852D52" w:rsidP="00B3598A">
      <w:pPr>
        <w:pStyle w:val="Prrafodelista"/>
        <w:numPr>
          <w:ilvl w:val="0"/>
          <w:numId w:val="11"/>
        </w:numPr>
        <w:spacing w:after="0" w:line="360" w:lineRule="auto"/>
        <w:ind w:left="709" w:hanging="349"/>
        <w:jc w:val="both"/>
        <w:rPr>
          <w:rFonts w:ascii="Times New Roman" w:hAnsi="Times New Roman"/>
          <w:sz w:val="24"/>
          <w:szCs w:val="24"/>
        </w:rPr>
      </w:pPr>
      <w:r w:rsidRPr="00852D52">
        <w:rPr>
          <w:rFonts w:ascii="Times New Roman" w:hAnsi="Times New Roman"/>
          <w:sz w:val="24"/>
          <w:szCs w:val="24"/>
        </w:rPr>
        <w:t>La digestibilidad de proteína de la mezcla alimenticia instantánea infantil óptima fue de 94,30 g/100 g de proteína</w:t>
      </w:r>
      <w:r w:rsidR="00DD0321" w:rsidRPr="00852D52">
        <w:rPr>
          <w:rFonts w:ascii="Times New Roman" w:hAnsi="Times New Roman"/>
          <w:sz w:val="24"/>
          <w:szCs w:val="24"/>
        </w:rPr>
        <w:t>.</w:t>
      </w:r>
    </w:p>
    <w:p w:rsidR="00C36578" w:rsidRPr="00E97FC3" w:rsidRDefault="00C36578" w:rsidP="00E97FC3">
      <w:pPr>
        <w:spacing w:after="0" w:line="360" w:lineRule="auto"/>
        <w:jc w:val="both"/>
        <w:rPr>
          <w:rFonts w:ascii="Times New Roman" w:hAnsi="Times New Roman"/>
          <w:sz w:val="24"/>
          <w:szCs w:val="24"/>
        </w:rPr>
      </w:pPr>
    </w:p>
    <w:p w:rsidR="00852D52" w:rsidRDefault="00852D52" w:rsidP="00FF5C0F">
      <w:pPr>
        <w:spacing w:after="0" w:line="360" w:lineRule="auto"/>
        <w:rPr>
          <w:rFonts w:ascii="Times New Roman" w:eastAsia="Calibri" w:hAnsi="Times New Roman"/>
          <w:b/>
          <w:sz w:val="26"/>
          <w:szCs w:val="26"/>
          <w:lang w:eastAsia="es-EC"/>
        </w:rPr>
      </w:pPr>
      <w:r>
        <w:rPr>
          <w:rFonts w:ascii="Times New Roman" w:eastAsia="Calibri" w:hAnsi="Times New Roman"/>
          <w:b/>
          <w:sz w:val="26"/>
          <w:szCs w:val="26"/>
          <w:lang w:eastAsia="es-EC"/>
        </w:rPr>
        <w:t xml:space="preserve">Anexos </w:t>
      </w:r>
    </w:p>
    <w:tbl>
      <w:tblPr>
        <w:tblStyle w:val="Tablaconcuadrcula"/>
        <w:tblW w:w="0" w:type="auto"/>
        <w:jc w:val="center"/>
        <w:tblLook w:val="04A0" w:firstRow="1" w:lastRow="0" w:firstColumn="1" w:lastColumn="0" w:noHBand="0" w:noVBand="1"/>
      </w:tblPr>
      <w:tblGrid>
        <w:gridCol w:w="4672"/>
        <w:gridCol w:w="4673"/>
      </w:tblGrid>
      <w:tr w:rsidR="00852D52" w:rsidRPr="00852D52" w:rsidTr="00852D52">
        <w:trPr>
          <w:jc w:val="center"/>
        </w:trPr>
        <w:tc>
          <w:tcPr>
            <w:tcW w:w="4672" w:type="dxa"/>
            <w:vAlign w:val="center"/>
          </w:tcPr>
          <w:p w:rsidR="00852D52" w:rsidRPr="00852D52" w:rsidRDefault="00852D52" w:rsidP="00852D52">
            <w:pPr>
              <w:spacing w:after="0" w:line="360" w:lineRule="auto"/>
              <w:jc w:val="center"/>
              <w:rPr>
                <w:rFonts w:ascii="Times New Roman" w:hAnsi="Times New Roman"/>
                <w:sz w:val="20"/>
              </w:rPr>
            </w:pPr>
            <w:r w:rsidRPr="00852D52">
              <w:rPr>
                <w:rFonts w:ascii="Times New Roman" w:hAnsi="Times New Roman"/>
                <w:b/>
                <w:i/>
                <w:sz w:val="20"/>
              </w:rPr>
              <w:t>Fotografía</w:t>
            </w:r>
            <w:r w:rsidRPr="00852D52">
              <w:rPr>
                <w:rFonts w:ascii="Times New Roman" w:hAnsi="Times New Roman"/>
                <w:b/>
                <w:i/>
                <w:sz w:val="20"/>
              </w:rPr>
              <w:t xml:space="preserve"> </w:t>
            </w:r>
            <w:r w:rsidRPr="00852D52">
              <w:rPr>
                <w:rFonts w:ascii="Times New Roman" w:hAnsi="Times New Roman"/>
                <w:b/>
                <w:i/>
                <w:sz w:val="20"/>
              </w:rPr>
              <w:t>1</w:t>
            </w:r>
            <w:r w:rsidRPr="00852D52">
              <w:rPr>
                <w:rFonts w:ascii="Times New Roman" w:hAnsi="Times New Roman"/>
                <w:b/>
                <w:sz w:val="20"/>
              </w:rPr>
              <w:t xml:space="preserve">. </w:t>
            </w:r>
            <w:r w:rsidRPr="00852D52">
              <w:rPr>
                <w:rFonts w:ascii="Times New Roman" w:hAnsi="Times New Roman"/>
                <w:sz w:val="20"/>
              </w:rPr>
              <w:t xml:space="preserve">Proceso </w:t>
            </w:r>
            <w:proofErr w:type="spellStart"/>
            <w:r w:rsidRPr="00852D52">
              <w:rPr>
                <w:rFonts w:ascii="Times New Roman" w:hAnsi="Times New Roman"/>
                <w:sz w:val="20"/>
              </w:rPr>
              <w:t>deextrusión</w:t>
            </w:r>
            <w:proofErr w:type="spellEnd"/>
            <w:r w:rsidRPr="00852D52">
              <w:rPr>
                <w:rFonts w:ascii="Times New Roman" w:hAnsi="Times New Roman"/>
                <w:sz w:val="20"/>
              </w:rPr>
              <w:t>.</w:t>
            </w:r>
          </w:p>
          <w:p w:rsidR="00852D52" w:rsidRPr="00852D52" w:rsidRDefault="00852D52" w:rsidP="00852D52">
            <w:pPr>
              <w:spacing w:after="0" w:line="360" w:lineRule="auto"/>
              <w:rPr>
                <w:rFonts w:ascii="Times New Roman" w:eastAsia="Calibri" w:hAnsi="Times New Roman"/>
                <w:b/>
                <w:sz w:val="4"/>
                <w:szCs w:val="26"/>
                <w:lang w:eastAsia="es-EC"/>
              </w:rPr>
            </w:pPr>
            <w:r w:rsidRPr="00852D52">
              <w:rPr>
                <w:rFonts w:ascii="Times New Roman" w:hAnsi="Times New Roman"/>
                <w:noProof/>
                <w:sz w:val="20"/>
                <w:lang w:eastAsia="es-ES"/>
              </w:rPr>
              <w:drawing>
                <wp:anchor distT="0" distB="0" distL="114300" distR="114300" simplePos="0" relativeHeight="251681280" behindDoc="0" locked="0" layoutInCell="1" allowOverlap="1" wp14:anchorId="4C3FDDC6" wp14:editId="492BC361">
                  <wp:simplePos x="0" y="0"/>
                  <wp:positionH relativeFrom="column">
                    <wp:posOffset>456565</wp:posOffset>
                  </wp:positionH>
                  <wp:positionV relativeFrom="paragraph">
                    <wp:posOffset>-3810</wp:posOffset>
                  </wp:positionV>
                  <wp:extent cx="1914525" cy="2642045"/>
                  <wp:effectExtent l="0" t="0" r="0" b="6350"/>
                  <wp:wrapTopAndBottom/>
                  <wp:docPr id="9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4525" cy="2642045"/>
                          </a:xfrm>
                          <a:prstGeom prst="rect">
                            <a:avLst/>
                          </a:prstGeom>
                        </pic:spPr>
                      </pic:pic>
                    </a:graphicData>
                  </a:graphic>
                  <wp14:sizeRelH relativeFrom="margin">
                    <wp14:pctWidth>0</wp14:pctWidth>
                  </wp14:sizeRelH>
                  <wp14:sizeRelV relativeFrom="margin">
                    <wp14:pctHeight>0</wp14:pctHeight>
                  </wp14:sizeRelV>
                </wp:anchor>
              </w:drawing>
            </w:r>
          </w:p>
        </w:tc>
        <w:tc>
          <w:tcPr>
            <w:tcW w:w="4673" w:type="dxa"/>
            <w:vAlign w:val="center"/>
          </w:tcPr>
          <w:p w:rsidR="00852D52" w:rsidRPr="00852D52" w:rsidRDefault="00852D52" w:rsidP="00852D52">
            <w:pPr>
              <w:spacing w:after="0" w:line="360" w:lineRule="auto"/>
              <w:jc w:val="center"/>
              <w:rPr>
                <w:rFonts w:ascii="Times New Roman" w:hAnsi="Times New Roman"/>
                <w:sz w:val="20"/>
              </w:rPr>
            </w:pPr>
            <w:r w:rsidRPr="00852D52">
              <w:rPr>
                <w:rFonts w:ascii="Times New Roman" w:hAnsi="Times New Roman"/>
                <w:b/>
                <w:i/>
                <w:sz w:val="20"/>
              </w:rPr>
              <w:t>Fotografía</w:t>
            </w:r>
            <w:r w:rsidRPr="00852D52">
              <w:rPr>
                <w:rFonts w:ascii="Times New Roman" w:hAnsi="Times New Roman"/>
                <w:b/>
                <w:i/>
                <w:sz w:val="20"/>
              </w:rPr>
              <w:t xml:space="preserve"> </w:t>
            </w:r>
            <w:r w:rsidRPr="00852D52">
              <w:rPr>
                <w:rFonts w:ascii="Times New Roman" w:hAnsi="Times New Roman"/>
                <w:b/>
                <w:i/>
                <w:sz w:val="20"/>
              </w:rPr>
              <w:t>2</w:t>
            </w:r>
            <w:r w:rsidRPr="00852D52">
              <w:rPr>
                <w:rFonts w:ascii="Times New Roman" w:hAnsi="Times New Roman"/>
                <w:b/>
                <w:sz w:val="20"/>
              </w:rPr>
              <w:t xml:space="preserve">. </w:t>
            </w:r>
            <w:proofErr w:type="spellStart"/>
            <w:r w:rsidRPr="00852D52">
              <w:rPr>
                <w:rFonts w:ascii="Times New Roman" w:hAnsi="Times New Roman"/>
                <w:sz w:val="20"/>
              </w:rPr>
              <w:t>Extruidoen</w:t>
            </w:r>
            <w:proofErr w:type="spellEnd"/>
            <w:r w:rsidRPr="00852D52">
              <w:rPr>
                <w:rFonts w:ascii="Times New Roman" w:hAnsi="Times New Roman"/>
                <w:sz w:val="20"/>
              </w:rPr>
              <w:t xml:space="preserve"> </w:t>
            </w:r>
            <w:proofErr w:type="spellStart"/>
            <w:r w:rsidRPr="00852D52">
              <w:rPr>
                <w:rFonts w:ascii="Times New Roman" w:hAnsi="Times New Roman"/>
                <w:sz w:val="20"/>
              </w:rPr>
              <w:t>tripaso</w:t>
            </w:r>
            <w:proofErr w:type="spellEnd"/>
            <w:r w:rsidRPr="00852D52">
              <w:rPr>
                <w:rFonts w:ascii="Times New Roman" w:hAnsi="Times New Roman"/>
                <w:sz w:val="20"/>
              </w:rPr>
              <w:t xml:space="preserve"> </w:t>
            </w:r>
            <w:proofErr w:type="spellStart"/>
            <w:r w:rsidRPr="00852D52">
              <w:rPr>
                <w:rFonts w:ascii="Times New Roman" w:hAnsi="Times New Roman"/>
                <w:sz w:val="20"/>
              </w:rPr>
              <w:t>chizito</w:t>
            </w:r>
            <w:proofErr w:type="spellEnd"/>
            <w:r w:rsidRPr="00852D52">
              <w:rPr>
                <w:rFonts w:ascii="Times New Roman" w:hAnsi="Times New Roman"/>
                <w:sz w:val="20"/>
              </w:rPr>
              <w:t>.</w:t>
            </w:r>
          </w:p>
          <w:p w:rsidR="00852D52" w:rsidRPr="00852D52" w:rsidRDefault="00852D52" w:rsidP="00852D52">
            <w:pPr>
              <w:spacing w:after="0" w:line="360" w:lineRule="auto"/>
              <w:jc w:val="center"/>
              <w:rPr>
                <w:rFonts w:ascii="Times New Roman" w:eastAsia="Calibri" w:hAnsi="Times New Roman"/>
                <w:b/>
                <w:sz w:val="20"/>
                <w:szCs w:val="26"/>
                <w:lang w:eastAsia="es-EC"/>
              </w:rPr>
            </w:pPr>
            <w:r w:rsidRPr="00852D52">
              <w:rPr>
                <w:rFonts w:ascii="Times New Roman" w:hAnsi="Times New Roman"/>
                <w:noProof/>
                <w:sz w:val="20"/>
                <w:lang w:eastAsia="es-ES"/>
              </w:rPr>
              <w:drawing>
                <wp:inline distT="0" distB="0" distL="0" distR="0" wp14:anchorId="2EF340E6" wp14:editId="450D772B">
                  <wp:extent cx="2362200" cy="2169411"/>
                  <wp:effectExtent l="0" t="0" r="0" b="2540"/>
                  <wp:docPr id="10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jpeg"/>
                          <pic:cNvPicPr/>
                        </pic:nvPicPr>
                        <pic:blipFill>
                          <a:blip r:embed="rId16" cstate="print"/>
                          <a:stretch>
                            <a:fillRect/>
                          </a:stretch>
                        </pic:blipFill>
                        <pic:spPr>
                          <a:xfrm>
                            <a:off x="0" y="0"/>
                            <a:ext cx="2363751" cy="2170835"/>
                          </a:xfrm>
                          <a:prstGeom prst="rect">
                            <a:avLst/>
                          </a:prstGeom>
                        </pic:spPr>
                      </pic:pic>
                    </a:graphicData>
                  </a:graphic>
                </wp:inline>
              </w:drawing>
            </w:r>
          </w:p>
        </w:tc>
      </w:tr>
      <w:tr w:rsidR="00852D52" w:rsidRPr="00852D52" w:rsidTr="00852D52">
        <w:trPr>
          <w:jc w:val="center"/>
        </w:trPr>
        <w:tc>
          <w:tcPr>
            <w:tcW w:w="9345" w:type="dxa"/>
            <w:gridSpan w:val="2"/>
            <w:vAlign w:val="center"/>
          </w:tcPr>
          <w:p w:rsidR="00852D52" w:rsidRDefault="00852D52" w:rsidP="00852D52">
            <w:pPr>
              <w:spacing w:after="0" w:line="360" w:lineRule="auto"/>
              <w:jc w:val="center"/>
              <w:rPr>
                <w:rFonts w:ascii="Times New Roman" w:hAnsi="Times New Roman"/>
                <w:sz w:val="20"/>
              </w:rPr>
            </w:pPr>
            <w:r w:rsidRPr="00852D52">
              <w:rPr>
                <w:rFonts w:ascii="Times New Roman" w:hAnsi="Times New Roman"/>
                <w:noProof/>
                <w:sz w:val="20"/>
                <w:lang w:eastAsia="es-ES"/>
              </w:rPr>
              <w:drawing>
                <wp:anchor distT="0" distB="0" distL="114300" distR="114300" simplePos="0" relativeHeight="251682304" behindDoc="0" locked="0" layoutInCell="1" allowOverlap="1" wp14:anchorId="119C5AAA" wp14:editId="364EDAF7">
                  <wp:simplePos x="0" y="0"/>
                  <wp:positionH relativeFrom="column">
                    <wp:posOffset>856615</wp:posOffset>
                  </wp:positionH>
                  <wp:positionV relativeFrom="paragraph">
                    <wp:posOffset>178435</wp:posOffset>
                  </wp:positionV>
                  <wp:extent cx="4314825" cy="1704975"/>
                  <wp:effectExtent l="0" t="0" r="9525" b="9525"/>
                  <wp:wrapTopAndBottom/>
                  <wp:docPr id="10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jpeg"/>
                          <pic:cNvPicPr/>
                        </pic:nvPicPr>
                        <pic:blipFill rotWithShape="1">
                          <a:blip r:embed="rId17" cstate="print">
                            <a:extLst>
                              <a:ext uri="{28A0092B-C50C-407E-A947-70E740481C1C}">
                                <a14:useLocalDpi xmlns:a14="http://schemas.microsoft.com/office/drawing/2010/main" val="0"/>
                              </a:ext>
                            </a:extLst>
                          </a:blip>
                          <a:srcRect t="18997" b="11605"/>
                          <a:stretch/>
                        </pic:blipFill>
                        <pic:spPr bwMode="auto">
                          <a:xfrm>
                            <a:off x="0" y="0"/>
                            <a:ext cx="4314825" cy="1704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2D52">
              <w:rPr>
                <w:rFonts w:ascii="Times New Roman" w:hAnsi="Times New Roman"/>
                <w:b/>
                <w:i/>
                <w:sz w:val="20"/>
              </w:rPr>
              <w:t>Fotografía</w:t>
            </w:r>
            <w:r w:rsidRPr="00852D52">
              <w:rPr>
                <w:rFonts w:ascii="Times New Roman" w:hAnsi="Times New Roman"/>
                <w:b/>
                <w:i/>
                <w:sz w:val="20"/>
              </w:rPr>
              <w:t xml:space="preserve"> </w:t>
            </w:r>
            <w:proofErr w:type="gramStart"/>
            <w:r w:rsidRPr="00852D52">
              <w:rPr>
                <w:rFonts w:ascii="Times New Roman" w:hAnsi="Times New Roman"/>
                <w:b/>
                <w:i/>
                <w:sz w:val="20"/>
              </w:rPr>
              <w:t>3</w:t>
            </w:r>
            <w:r w:rsidRPr="00852D52">
              <w:rPr>
                <w:rFonts w:ascii="Times New Roman" w:hAnsi="Times New Roman"/>
                <w:b/>
                <w:sz w:val="20"/>
              </w:rPr>
              <w:t>.</w:t>
            </w:r>
            <w:r w:rsidRPr="00852D52">
              <w:rPr>
                <w:rFonts w:ascii="Times New Roman" w:hAnsi="Times New Roman"/>
                <w:sz w:val="20"/>
              </w:rPr>
              <w:t>Tratamiento</w:t>
            </w:r>
            <w:proofErr w:type="gramEnd"/>
            <w:r w:rsidRPr="00852D52">
              <w:rPr>
                <w:rFonts w:ascii="Times New Roman" w:hAnsi="Times New Roman"/>
                <w:sz w:val="20"/>
              </w:rPr>
              <w:t xml:space="preserve"> </w:t>
            </w:r>
            <w:r w:rsidRPr="00852D52">
              <w:rPr>
                <w:rFonts w:ascii="Times New Roman" w:hAnsi="Times New Roman"/>
                <w:sz w:val="20"/>
              </w:rPr>
              <w:t>2</w:t>
            </w:r>
            <w:r w:rsidRPr="00852D52">
              <w:rPr>
                <w:rFonts w:ascii="Times New Roman" w:hAnsi="Times New Roman"/>
                <w:sz w:val="20"/>
              </w:rPr>
              <w:t xml:space="preserve"> </w:t>
            </w:r>
            <w:r w:rsidRPr="00852D52">
              <w:rPr>
                <w:rFonts w:ascii="Times New Roman" w:hAnsi="Times New Roman"/>
                <w:sz w:val="20"/>
              </w:rPr>
              <w:t>extruido</w:t>
            </w:r>
          </w:p>
          <w:p w:rsidR="00852D52" w:rsidRPr="00852D52" w:rsidRDefault="00852D52" w:rsidP="00852D52">
            <w:pPr>
              <w:spacing w:after="0" w:line="360" w:lineRule="auto"/>
              <w:rPr>
                <w:rFonts w:ascii="Times New Roman" w:hAnsi="Times New Roman"/>
                <w:sz w:val="20"/>
              </w:rPr>
            </w:pPr>
          </w:p>
        </w:tc>
      </w:tr>
      <w:tr w:rsidR="00852D52" w:rsidRPr="00852D52" w:rsidTr="00852D52">
        <w:trPr>
          <w:jc w:val="center"/>
        </w:trPr>
        <w:tc>
          <w:tcPr>
            <w:tcW w:w="9345" w:type="dxa"/>
            <w:gridSpan w:val="2"/>
            <w:vAlign w:val="center"/>
          </w:tcPr>
          <w:p w:rsidR="00852D52" w:rsidRPr="00852D52" w:rsidRDefault="00852D52" w:rsidP="00852D52">
            <w:pPr>
              <w:spacing w:after="0" w:line="360" w:lineRule="auto"/>
              <w:jc w:val="center"/>
              <w:rPr>
                <w:rFonts w:ascii="Times New Roman" w:hAnsi="Times New Roman"/>
                <w:sz w:val="20"/>
              </w:rPr>
            </w:pPr>
            <w:r w:rsidRPr="00852D52">
              <w:rPr>
                <w:rFonts w:ascii="Times New Roman" w:hAnsi="Times New Roman"/>
                <w:b/>
                <w:i/>
                <w:sz w:val="20"/>
              </w:rPr>
              <w:lastRenderedPageBreak/>
              <w:t>Fotografía</w:t>
            </w:r>
            <w:r w:rsidRPr="00852D52">
              <w:rPr>
                <w:rFonts w:ascii="Times New Roman" w:hAnsi="Times New Roman"/>
                <w:b/>
                <w:i/>
                <w:sz w:val="20"/>
              </w:rPr>
              <w:t xml:space="preserve"> </w:t>
            </w:r>
            <w:proofErr w:type="gramStart"/>
            <w:r w:rsidRPr="00852D52">
              <w:rPr>
                <w:rFonts w:ascii="Times New Roman" w:hAnsi="Times New Roman"/>
                <w:b/>
                <w:i/>
                <w:sz w:val="20"/>
              </w:rPr>
              <w:t>4</w:t>
            </w:r>
            <w:r w:rsidRPr="00852D52">
              <w:rPr>
                <w:rFonts w:ascii="Times New Roman" w:hAnsi="Times New Roman"/>
                <w:b/>
                <w:sz w:val="20"/>
              </w:rPr>
              <w:t>.</w:t>
            </w:r>
            <w:r w:rsidRPr="00852D52">
              <w:rPr>
                <w:rFonts w:ascii="Times New Roman" w:hAnsi="Times New Roman"/>
                <w:sz w:val="20"/>
              </w:rPr>
              <w:t>Tratamiento</w:t>
            </w:r>
            <w:proofErr w:type="gramEnd"/>
            <w:r w:rsidRPr="00852D52">
              <w:rPr>
                <w:rFonts w:ascii="Times New Roman" w:hAnsi="Times New Roman"/>
                <w:sz w:val="20"/>
              </w:rPr>
              <w:t xml:space="preserve"> 4</w:t>
            </w:r>
            <w:r w:rsidRPr="00852D52">
              <w:rPr>
                <w:rFonts w:ascii="Times New Roman" w:hAnsi="Times New Roman"/>
                <w:sz w:val="20"/>
              </w:rPr>
              <w:t xml:space="preserve"> </w:t>
            </w:r>
            <w:r w:rsidRPr="00852D52">
              <w:rPr>
                <w:rFonts w:ascii="Times New Roman" w:hAnsi="Times New Roman"/>
                <w:sz w:val="20"/>
              </w:rPr>
              <w:t>extruido</w:t>
            </w:r>
            <w:r w:rsidRPr="00852D52">
              <w:rPr>
                <w:rFonts w:ascii="Times New Roman" w:hAnsi="Times New Roman"/>
                <w:sz w:val="20"/>
              </w:rPr>
              <w:t xml:space="preserve"> </w:t>
            </w:r>
            <w:r w:rsidRPr="00852D52">
              <w:rPr>
                <w:rFonts w:ascii="Times New Roman" w:hAnsi="Times New Roman"/>
                <w:sz w:val="20"/>
              </w:rPr>
              <w:t>(Mejor</w:t>
            </w:r>
            <w:r w:rsidRPr="00852D52">
              <w:rPr>
                <w:rFonts w:ascii="Times New Roman" w:hAnsi="Times New Roman"/>
                <w:sz w:val="20"/>
              </w:rPr>
              <w:t xml:space="preserve">  </w:t>
            </w:r>
            <w:r w:rsidRPr="00852D52">
              <w:rPr>
                <w:rFonts w:ascii="Times New Roman" w:hAnsi="Times New Roman"/>
                <w:sz w:val="20"/>
              </w:rPr>
              <w:t>aceptabilidad)</w:t>
            </w:r>
          </w:p>
          <w:p w:rsidR="00852D52" w:rsidRPr="00852D52" w:rsidRDefault="00852D52" w:rsidP="00852D52">
            <w:pPr>
              <w:spacing w:after="0" w:line="360" w:lineRule="auto"/>
              <w:jc w:val="center"/>
              <w:rPr>
                <w:rFonts w:ascii="Times New Roman" w:eastAsia="Calibri" w:hAnsi="Times New Roman"/>
                <w:b/>
                <w:sz w:val="20"/>
                <w:szCs w:val="26"/>
                <w:lang w:eastAsia="es-EC"/>
              </w:rPr>
            </w:pPr>
            <w:r w:rsidRPr="00852D52">
              <w:rPr>
                <w:rFonts w:ascii="Times New Roman" w:hAnsi="Times New Roman"/>
                <w:noProof/>
                <w:sz w:val="20"/>
                <w:lang w:eastAsia="es-ES"/>
              </w:rPr>
              <w:drawing>
                <wp:anchor distT="0" distB="0" distL="114300" distR="114300" simplePos="0" relativeHeight="251683328" behindDoc="0" locked="0" layoutInCell="1" allowOverlap="1">
                  <wp:simplePos x="0" y="0"/>
                  <wp:positionH relativeFrom="column">
                    <wp:posOffset>894715</wp:posOffset>
                  </wp:positionH>
                  <wp:positionV relativeFrom="paragraph">
                    <wp:posOffset>4445</wp:posOffset>
                  </wp:positionV>
                  <wp:extent cx="4000031" cy="1752600"/>
                  <wp:effectExtent l="0" t="0" r="635" b="0"/>
                  <wp:wrapTopAndBottom/>
                  <wp:docPr id="10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9.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00031" cy="1752600"/>
                          </a:xfrm>
                          <a:prstGeom prst="rect">
                            <a:avLst/>
                          </a:prstGeom>
                        </pic:spPr>
                      </pic:pic>
                    </a:graphicData>
                  </a:graphic>
                </wp:anchor>
              </w:drawing>
            </w:r>
          </w:p>
        </w:tc>
      </w:tr>
      <w:tr w:rsidR="00852D52" w:rsidRPr="00852D52" w:rsidTr="00852D52">
        <w:trPr>
          <w:jc w:val="center"/>
        </w:trPr>
        <w:tc>
          <w:tcPr>
            <w:tcW w:w="9345" w:type="dxa"/>
            <w:gridSpan w:val="2"/>
            <w:vAlign w:val="center"/>
          </w:tcPr>
          <w:p w:rsidR="00852D52" w:rsidRPr="00852D52" w:rsidRDefault="00852D52" w:rsidP="00852D52">
            <w:pPr>
              <w:spacing w:after="0" w:line="360" w:lineRule="auto"/>
              <w:jc w:val="center"/>
              <w:rPr>
                <w:rFonts w:ascii="Times New Roman" w:hAnsi="Times New Roman"/>
                <w:sz w:val="20"/>
              </w:rPr>
            </w:pPr>
            <w:r w:rsidRPr="00852D52">
              <w:rPr>
                <w:rFonts w:ascii="Times New Roman" w:hAnsi="Times New Roman"/>
                <w:noProof/>
                <w:sz w:val="20"/>
                <w:lang w:eastAsia="es-ES"/>
              </w:rPr>
              <w:drawing>
                <wp:anchor distT="0" distB="0" distL="114300" distR="114300" simplePos="0" relativeHeight="251684352" behindDoc="0" locked="0" layoutInCell="1" allowOverlap="1" wp14:anchorId="011120FB" wp14:editId="092AF502">
                  <wp:simplePos x="0" y="0"/>
                  <wp:positionH relativeFrom="column">
                    <wp:posOffset>1186815</wp:posOffset>
                  </wp:positionH>
                  <wp:positionV relativeFrom="paragraph">
                    <wp:posOffset>215265</wp:posOffset>
                  </wp:positionV>
                  <wp:extent cx="3428365" cy="2638425"/>
                  <wp:effectExtent l="0" t="0" r="635" b="9525"/>
                  <wp:wrapTopAndBottom/>
                  <wp:docPr id="111" name="image10.jpeg" descr="C:\Users\CORE-i7-AMD-RADEON\Downloads\WhatsApp Image 2019-12-08 at 3.46.2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0.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28365" cy="2638425"/>
                          </a:xfrm>
                          <a:prstGeom prst="rect">
                            <a:avLst/>
                          </a:prstGeom>
                        </pic:spPr>
                      </pic:pic>
                    </a:graphicData>
                  </a:graphic>
                  <wp14:sizeRelH relativeFrom="margin">
                    <wp14:pctWidth>0</wp14:pctWidth>
                  </wp14:sizeRelH>
                  <wp14:sizeRelV relativeFrom="margin">
                    <wp14:pctHeight>0</wp14:pctHeight>
                  </wp14:sizeRelV>
                </wp:anchor>
              </w:drawing>
            </w:r>
            <w:r w:rsidRPr="00852D52">
              <w:rPr>
                <w:rFonts w:ascii="Times New Roman" w:hAnsi="Times New Roman"/>
                <w:b/>
                <w:i/>
                <w:sz w:val="20"/>
              </w:rPr>
              <w:t>Fotografía</w:t>
            </w:r>
            <w:r w:rsidRPr="00852D52">
              <w:rPr>
                <w:rFonts w:ascii="Times New Roman" w:hAnsi="Times New Roman"/>
                <w:b/>
                <w:i/>
                <w:sz w:val="20"/>
              </w:rPr>
              <w:t xml:space="preserve"> </w:t>
            </w:r>
            <w:proofErr w:type="gramStart"/>
            <w:r w:rsidRPr="00852D52">
              <w:rPr>
                <w:rFonts w:ascii="Times New Roman" w:hAnsi="Times New Roman"/>
                <w:b/>
                <w:i/>
                <w:sz w:val="20"/>
              </w:rPr>
              <w:t>5</w:t>
            </w:r>
            <w:r w:rsidRPr="00852D52">
              <w:rPr>
                <w:rFonts w:ascii="Times New Roman" w:hAnsi="Times New Roman"/>
                <w:b/>
                <w:sz w:val="20"/>
              </w:rPr>
              <w:t>.</w:t>
            </w:r>
            <w:r w:rsidRPr="00852D52">
              <w:rPr>
                <w:rFonts w:ascii="Times New Roman" w:hAnsi="Times New Roman"/>
                <w:sz w:val="20"/>
              </w:rPr>
              <w:t>Tratamiento</w:t>
            </w:r>
            <w:proofErr w:type="gramEnd"/>
            <w:r w:rsidRPr="00852D52">
              <w:rPr>
                <w:rFonts w:ascii="Times New Roman" w:hAnsi="Times New Roman"/>
                <w:sz w:val="20"/>
              </w:rPr>
              <w:t xml:space="preserve"> </w:t>
            </w:r>
            <w:r w:rsidRPr="00852D52">
              <w:rPr>
                <w:rFonts w:ascii="Times New Roman" w:hAnsi="Times New Roman"/>
                <w:sz w:val="20"/>
              </w:rPr>
              <w:t>10</w:t>
            </w:r>
            <w:r w:rsidRPr="00852D52">
              <w:rPr>
                <w:rFonts w:ascii="Times New Roman" w:hAnsi="Times New Roman"/>
                <w:sz w:val="20"/>
              </w:rPr>
              <w:t xml:space="preserve"> </w:t>
            </w:r>
            <w:r w:rsidRPr="00852D52">
              <w:rPr>
                <w:rFonts w:ascii="Times New Roman" w:hAnsi="Times New Roman"/>
                <w:sz w:val="20"/>
              </w:rPr>
              <w:t>extruido</w:t>
            </w:r>
          </w:p>
          <w:p w:rsidR="00852D52" w:rsidRPr="00852D52" w:rsidRDefault="00852D52" w:rsidP="00852D52">
            <w:pPr>
              <w:spacing w:after="0" w:line="360" w:lineRule="auto"/>
              <w:jc w:val="center"/>
              <w:rPr>
                <w:rFonts w:ascii="Times New Roman" w:eastAsia="Calibri" w:hAnsi="Times New Roman"/>
                <w:b/>
                <w:sz w:val="20"/>
                <w:szCs w:val="26"/>
                <w:lang w:eastAsia="es-EC"/>
              </w:rPr>
            </w:pPr>
          </w:p>
        </w:tc>
      </w:tr>
      <w:tr w:rsidR="00852D52" w:rsidRPr="00852D52" w:rsidTr="00852D52">
        <w:trPr>
          <w:jc w:val="center"/>
        </w:trPr>
        <w:tc>
          <w:tcPr>
            <w:tcW w:w="9345" w:type="dxa"/>
            <w:gridSpan w:val="2"/>
            <w:vAlign w:val="center"/>
          </w:tcPr>
          <w:p w:rsidR="00852D52" w:rsidRPr="00852D52" w:rsidRDefault="00852D52" w:rsidP="00852D52">
            <w:pPr>
              <w:spacing w:after="0" w:line="360" w:lineRule="auto"/>
              <w:jc w:val="center"/>
              <w:rPr>
                <w:rFonts w:ascii="Times New Roman" w:hAnsi="Times New Roman"/>
                <w:sz w:val="20"/>
              </w:rPr>
            </w:pPr>
            <w:r w:rsidRPr="00852D52">
              <w:rPr>
                <w:rFonts w:ascii="Times New Roman" w:hAnsi="Times New Roman"/>
                <w:noProof/>
                <w:sz w:val="20"/>
                <w:lang w:eastAsia="es-ES"/>
              </w:rPr>
              <w:drawing>
                <wp:anchor distT="0" distB="0" distL="114300" distR="114300" simplePos="0" relativeHeight="251685376" behindDoc="0" locked="0" layoutInCell="1" allowOverlap="1" wp14:anchorId="61BCFE07" wp14:editId="2A6A2D35">
                  <wp:simplePos x="0" y="0"/>
                  <wp:positionH relativeFrom="column">
                    <wp:posOffset>654050</wp:posOffset>
                  </wp:positionH>
                  <wp:positionV relativeFrom="paragraph">
                    <wp:posOffset>209550</wp:posOffset>
                  </wp:positionV>
                  <wp:extent cx="4418965" cy="2286000"/>
                  <wp:effectExtent l="0" t="0" r="635" b="0"/>
                  <wp:wrapTopAndBottom/>
                  <wp:docPr id="1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18965" cy="2286000"/>
                          </a:xfrm>
                          <a:prstGeom prst="rect">
                            <a:avLst/>
                          </a:prstGeom>
                        </pic:spPr>
                      </pic:pic>
                    </a:graphicData>
                  </a:graphic>
                  <wp14:sizeRelH relativeFrom="margin">
                    <wp14:pctWidth>0</wp14:pctWidth>
                  </wp14:sizeRelH>
                  <wp14:sizeRelV relativeFrom="margin">
                    <wp14:pctHeight>0</wp14:pctHeight>
                  </wp14:sizeRelV>
                </wp:anchor>
              </w:drawing>
            </w:r>
            <w:r w:rsidRPr="00852D52">
              <w:rPr>
                <w:rFonts w:ascii="Times New Roman" w:hAnsi="Times New Roman"/>
                <w:b/>
                <w:i/>
                <w:sz w:val="20"/>
              </w:rPr>
              <w:t>Fotografía</w:t>
            </w:r>
            <w:r w:rsidRPr="00852D52">
              <w:rPr>
                <w:rFonts w:ascii="Times New Roman" w:hAnsi="Times New Roman"/>
                <w:b/>
                <w:i/>
                <w:sz w:val="20"/>
              </w:rPr>
              <w:t xml:space="preserve"> </w:t>
            </w:r>
            <w:r w:rsidRPr="00852D52">
              <w:rPr>
                <w:rFonts w:ascii="Times New Roman" w:hAnsi="Times New Roman"/>
                <w:b/>
                <w:i/>
                <w:sz w:val="20"/>
              </w:rPr>
              <w:t>6</w:t>
            </w:r>
            <w:r w:rsidRPr="00852D52">
              <w:rPr>
                <w:rFonts w:ascii="Times New Roman" w:hAnsi="Times New Roman"/>
                <w:b/>
                <w:sz w:val="20"/>
              </w:rPr>
              <w:t>.</w:t>
            </w:r>
            <w:r w:rsidRPr="00852D52">
              <w:rPr>
                <w:rFonts w:ascii="Times New Roman" w:hAnsi="Times New Roman"/>
                <w:b/>
                <w:sz w:val="20"/>
              </w:rPr>
              <w:t xml:space="preserve"> </w:t>
            </w:r>
            <w:r w:rsidRPr="00852D52">
              <w:rPr>
                <w:rFonts w:ascii="Times New Roman" w:hAnsi="Times New Roman"/>
                <w:sz w:val="20"/>
              </w:rPr>
              <w:t>Evaluación</w:t>
            </w:r>
            <w:r w:rsidRPr="00852D52">
              <w:rPr>
                <w:rFonts w:ascii="Times New Roman" w:hAnsi="Times New Roman"/>
                <w:sz w:val="20"/>
              </w:rPr>
              <w:t xml:space="preserve"> </w:t>
            </w:r>
            <w:r w:rsidRPr="00852D52">
              <w:rPr>
                <w:rFonts w:ascii="Times New Roman" w:hAnsi="Times New Roman"/>
                <w:sz w:val="20"/>
              </w:rPr>
              <w:t>sensorial</w:t>
            </w:r>
            <w:r w:rsidRPr="00852D52">
              <w:rPr>
                <w:rFonts w:ascii="Times New Roman" w:hAnsi="Times New Roman"/>
                <w:sz w:val="20"/>
              </w:rPr>
              <w:t xml:space="preserve"> </w:t>
            </w:r>
            <w:r w:rsidRPr="00852D52">
              <w:rPr>
                <w:rFonts w:ascii="Times New Roman" w:hAnsi="Times New Roman"/>
                <w:sz w:val="20"/>
              </w:rPr>
              <w:t>con</w:t>
            </w:r>
            <w:r w:rsidRPr="00852D52">
              <w:rPr>
                <w:rFonts w:ascii="Times New Roman" w:hAnsi="Times New Roman"/>
                <w:sz w:val="20"/>
              </w:rPr>
              <w:t xml:space="preserve"> </w:t>
            </w:r>
            <w:r w:rsidRPr="00852D52">
              <w:rPr>
                <w:rFonts w:ascii="Times New Roman" w:hAnsi="Times New Roman"/>
                <w:sz w:val="20"/>
              </w:rPr>
              <w:t>niños</w:t>
            </w:r>
            <w:r w:rsidRPr="00852D52">
              <w:rPr>
                <w:rFonts w:ascii="Times New Roman" w:hAnsi="Times New Roman"/>
                <w:sz w:val="20"/>
              </w:rPr>
              <w:t xml:space="preserve"> </w:t>
            </w:r>
            <w:r w:rsidRPr="00852D52">
              <w:rPr>
                <w:rFonts w:ascii="Times New Roman" w:hAnsi="Times New Roman"/>
                <w:sz w:val="20"/>
              </w:rPr>
              <w:t>de</w:t>
            </w:r>
            <w:r w:rsidRPr="00852D52">
              <w:rPr>
                <w:rFonts w:ascii="Times New Roman" w:hAnsi="Times New Roman"/>
                <w:sz w:val="20"/>
              </w:rPr>
              <w:t xml:space="preserve"> </w:t>
            </w:r>
            <w:r w:rsidRPr="00852D52">
              <w:rPr>
                <w:rFonts w:ascii="Times New Roman" w:hAnsi="Times New Roman"/>
                <w:sz w:val="20"/>
              </w:rPr>
              <w:t>primer</w:t>
            </w:r>
            <w:r w:rsidRPr="00852D52">
              <w:rPr>
                <w:rFonts w:ascii="Times New Roman" w:hAnsi="Times New Roman"/>
                <w:sz w:val="20"/>
              </w:rPr>
              <w:t xml:space="preserve"> </w:t>
            </w:r>
            <w:r w:rsidRPr="00852D52">
              <w:rPr>
                <w:rFonts w:ascii="Times New Roman" w:hAnsi="Times New Roman"/>
                <w:sz w:val="20"/>
              </w:rPr>
              <w:t>grado</w:t>
            </w:r>
            <w:r w:rsidRPr="00852D52">
              <w:rPr>
                <w:rFonts w:ascii="Times New Roman" w:hAnsi="Times New Roman"/>
                <w:sz w:val="20"/>
              </w:rPr>
              <w:t xml:space="preserve"> </w:t>
            </w:r>
            <w:r w:rsidRPr="00852D52">
              <w:rPr>
                <w:rFonts w:ascii="Times New Roman" w:hAnsi="Times New Roman"/>
                <w:sz w:val="20"/>
              </w:rPr>
              <w:t>de primaria</w:t>
            </w:r>
          </w:p>
          <w:p w:rsidR="00852D52" w:rsidRPr="00852D52" w:rsidRDefault="00852D52" w:rsidP="00852D52">
            <w:pPr>
              <w:spacing w:after="0" w:line="360" w:lineRule="auto"/>
              <w:jc w:val="center"/>
              <w:rPr>
                <w:rFonts w:ascii="Times New Roman" w:eastAsia="Calibri" w:hAnsi="Times New Roman"/>
                <w:b/>
                <w:sz w:val="20"/>
                <w:szCs w:val="26"/>
                <w:lang w:eastAsia="es-EC"/>
              </w:rPr>
            </w:pPr>
          </w:p>
        </w:tc>
      </w:tr>
      <w:tr w:rsidR="00852D52" w:rsidRPr="00852D52" w:rsidTr="00852D52">
        <w:trPr>
          <w:jc w:val="center"/>
        </w:trPr>
        <w:tc>
          <w:tcPr>
            <w:tcW w:w="9345" w:type="dxa"/>
            <w:gridSpan w:val="2"/>
            <w:vAlign w:val="center"/>
          </w:tcPr>
          <w:p w:rsidR="00852D52" w:rsidRPr="00852D52" w:rsidRDefault="00852D52" w:rsidP="00852D52">
            <w:pPr>
              <w:spacing w:after="0" w:line="360" w:lineRule="auto"/>
              <w:jc w:val="center"/>
              <w:rPr>
                <w:rFonts w:ascii="Times New Roman" w:hAnsi="Times New Roman"/>
                <w:sz w:val="20"/>
              </w:rPr>
            </w:pPr>
            <w:r w:rsidRPr="00852D52">
              <w:rPr>
                <w:rFonts w:ascii="Times New Roman" w:hAnsi="Times New Roman"/>
                <w:b/>
                <w:i/>
                <w:sz w:val="20"/>
              </w:rPr>
              <w:lastRenderedPageBreak/>
              <w:t>Fotografía</w:t>
            </w:r>
            <w:r w:rsidRPr="00852D52">
              <w:rPr>
                <w:rFonts w:ascii="Times New Roman" w:hAnsi="Times New Roman"/>
                <w:b/>
                <w:i/>
                <w:sz w:val="20"/>
              </w:rPr>
              <w:t xml:space="preserve"> 7</w:t>
            </w:r>
            <w:r w:rsidRPr="00852D52">
              <w:rPr>
                <w:rFonts w:ascii="Times New Roman" w:hAnsi="Times New Roman"/>
                <w:b/>
                <w:sz w:val="20"/>
              </w:rPr>
              <w:t xml:space="preserve">. </w:t>
            </w:r>
            <w:r w:rsidRPr="00852D52">
              <w:rPr>
                <w:rFonts w:ascii="Times New Roman" w:hAnsi="Times New Roman"/>
                <w:sz w:val="20"/>
              </w:rPr>
              <w:t xml:space="preserve">Evaluación sensorial con niños de </w:t>
            </w:r>
            <w:r w:rsidRPr="00852D52">
              <w:rPr>
                <w:rFonts w:ascii="Times New Roman" w:hAnsi="Times New Roman"/>
                <w:sz w:val="20"/>
              </w:rPr>
              <w:t>segundo</w:t>
            </w:r>
            <w:r w:rsidRPr="00852D52">
              <w:rPr>
                <w:rFonts w:ascii="Times New Roman" w:hAnsi="Times New Roman"/>
                <w:sz w:val="20"/>
              </w:rPr>
              <w:t xml:space="preserve"> grado de primaria</w:t>
            </w:r>
          </w:p>
          <w:p w:rsidR="00852D52" w:rsidRPr="00852D52" w:rsidRDefault="00852D52" w:rsidP="00852D52">
            <w:pPr>
              <w:spacing w:after="0" w:line="360" w:lineRule="auto"/>
              <w:jc w:val="center"/>
              <w:rPr>
                <w:rFonts w:ascii="Times New Roman" w:eastAsia="Calibri" w:hAnsi="Times New Roman"/>
                <w:b/>
                <w:sz w:val="20"/>
                <w:szCs w:val="26"/>
                <w:lang w:eastAsia="es-EC"/>
              </w:rPr>
            </w:pPr>
            <w:r w:rsidRPr="00852D52">
              <w:rPr>
                <w:rFonts w:ascii="Times New Roman" w:hAnsi="Times New Roman"/>
                <w:noProof/>
                <w:sz w:val="20"/>
                <w:lang w:eastAsia="es-ES"/>
              </w:rPr>
              <w:drawing>
                <wp:inline distT="0" distB="0" distL="0" distR="0" wp14:anchorId="2B33D04E" wp14:editId="7DCB0498">
                  <wp:extent cx="4218940" cy="2295525"/>
                  <wp:effectExtent l="0" t="0" r="0" b="9525"/>
                  <wp:docPr id="1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2.jpeg"/>
                          <pic:cNvPicPr/>
                        </pic:nvPicPr>
                        <pic:blipFill rotWithShape="1">
                          <a:blip r:embed="rId21" cstate="print"/>
                          <a:srcRect t="17767"/>
                          <a:stretch/>
                        </pic:blipFill>
                        <pic:spPr bwMode="auto">
                          <a:xfrm>
                            <a:off x="0" y="0"/>
                            <a:ext cx="4222385" cy="2297399"/>
                          </a:xfrm>
                          <a:prstGeom prst="rect">
                            <a:avLst/>
                          </a:prstGeom>
                          <a:ln>
                            <a:noFill/>
                          </a:ln>
                          <a:extLst>
                            <a:ext uri="{53640926-AAD7-44D8-BBD7-CCE9431645EC}">
                              <a14:shadowObscured xmlns:a14="http://schemas.microsoft.com/office/drawing/2010/main"/>
                            </a:ext>
                          </a:extLst>
                        </pic:spPr>
                      </pic:pic>
                    </a:graphicData>
                  </a:graphic>
                </wp:inline>
              </w:drawing>
            </w:r>
          </w:p>
        </w:tc>
      </w:tr>
    </w:tbl>
    <w:p w:rsidR="00852D52" w:rsidRDefault="00852D52" w:rsidP="00FF5C0F">
      <w:pPr>
        <w:spacing w:after="0" w:line="360" w:lineRule="auto"/>
        <w:rPr>
          <w:rFonts w:ascii="Times New Roman" w:eastAsia="Calibri" w:hAnsi="Times New Roman"/>
          <w:b/>
          <w:sz w:val="26"/>
          <w:szCs w:val="26"/>
          <w:lang w:eastAsia="es-EC"/>
        </w:rPr>
      </w:pPr>
    </w:p>
    <w:p w:rsidR="00FF5C0F" w:rsidRPr="00621A46" w:rsidRDefault="00FF5C0F" w:rsidP="00FF5C0F">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t>Re</w:t>
      </w:r>
      <w:r>
        <w:rPr>
          <w:rFonts w:ascii="Times New Roman" w:eastAsia="Calibri" w:hAnsi="Times New Roman"/>
          <w:b/>
          <w:sz w:val="26"/>
          <w:szCs w:val="26"/>
          <w:lang w:eastAsia="es-EC"/>
        </w:rPr>
        <w:t>ferencias</w:t>
      </w:r>
    </w:p>
    <w:p w:rsidR="00852D52" w:rsidRPr="00852D52" w:rsidRDefault="00852D52" w:rsidP="00852D52">
      <w:pPr>
        <w:pStyle w:val="Prrafodelista"/>
        <w:numPr>
          <w:ilvl w:val="0"/>
          <w:numId w:val="6"/>
        </w:numPr>
        <w:spacing w:after="0" w:line="360" w:lineRule="auto"/>
        <w:ind w:left="567" w:right="-1" w:hanging="436"/>
        <w:jc w:val="both"/>
        <w:rPr>
          <w:rFonts w:ascii="Times New Roman" w:hAnsi="Times New Roman"/>
          <w:sz w:val="24"/>
          <w:szCs w:val="23"/>
        </w:rPr>
      </w:pPr>
      <w:proofErr w:type="spellStart"/>
      <w:r w:rsidRPr="00852D52">
        <w:rPr>
          <w:rFonts w:ascii="Times New Roman" w:hAnsi="Times New Roman"/>
          <w:sz w:val="24"/>
          <w:szCs w:val="23"/>
        </w:rPr>
        <w:t>Anzaldúa</w:t>
      </w:r>
      <w:proofErr w:type="spellEnd"/>
      <w:r w:rsidRPr="00852D52">
        <w:rPr>
          <w:rFonts w:ascii="Times New Roman" w:hAnsi="Times New Roman"/>
          <w:sz w:val="24"/>
          <w:szCs w:val="23"/>
        </w:rPr>
        <w:t xml:space="preserve">, V. (1994). La evaluación sensorial de los alimentos en la teoría y la </w:t>
      </w:r>
    </w:p>
    <w:p w:rsidR="00852D52" w:rsidRPr="00852D52" w:rsidRDefault="00852D52" w:rsidP="00852D52">
      <w:pPr>
        <w:pStyle w:val="Prrafodelista"/>
        <w:numPr>
          <w:ilvl w:val="0"/>
          <w:numId w:val="6"/>
        </w:numPr>
        <w:spacing w:after="0" w:line="360" w:lineRule="auto"/>
        <w:ind w:left="567" w:right="-1" w:hanging="436"/>
        <w:jc w:val="both"/>
        <w:rPr>
          <w:rFonts w:ascii="Times New Roman" w:hAnsi="Times New Roman"/>
          <w:sz w:val="24"/>
          <w:szCs w:val="23"/>
        </w:rPr>
      </w:pPr>
      <w:r w:rsidRPr="00852D52">
        <w:rPr>
          <w:rFonts w:ascii="Times New Roman" w:hAnsi="Times New Roman"/>
          <w:sz w:val="24"/>
          <w:szCs w:val="23"/>
        </w:rPr>
        <w:t xml:space="preserve">práctica (Primera; A. SA, Ed.). Zaragoza: </w:t>
      </w:r>
      <w:proofErr w:type="spellStart"/>
      <w:r w:rsidRPr="00852D52">
        <w:rPr>
          <w:rFonts w:ascii="Times New Roman" w:hAnsi="Times New Roman"/>
          <w:sz w:val="24"/>
          <w:szCs w:val="23"/>
        </w:rPr>
        <w:t>Acribia</w:t>
      </w:r>
      <w:proofErr w:type="spellEnd"/>
      <w:r w:rsidRPr="00852D52">
        <w:rPr>
          <w:rFonts w:ascii="Times New Roman" w:hAnsi="Times New Roman"/>
          <w:sz w:val="24"/>
          <w:szCs w:val="23"/>
        </w:rPr>
        <w:t>.</w:t>
      </w:r>
    </w:p>
    <w:p w:rsidR="00852D52" w:rsidRPr="00852D52" w:rsidRDefault="00852D52" w:rsidP="00852D52">
      <w:pPr>
        <w:pStyle w:val="Prrafodelista"/>
        <w:numPr>
          <w:ilvl w:val="0"/>
          <w:numId w:val="6"/>
        </w:numPr>
        <w:spacing w:after="0" w:line="360" w:lineRule="auto"/>
        <w:ind w:left="567" w:right="-1" w:hanging="436"/>
        <w:jc w:val="both"/>
        <w:rPr>
          <w:rFonts w:ascii="Times New Roman" w:hAnsi="Times New Roman"/>
          <w:sz w:val="24"/>
          <w:szCs w:val="23"/>
        </w:rPr>
      </w:pPr>
      <w:r w:rsidRPr="00852D52">
        <w:rPr>
          <w:rFonts w:ascii="Times New Roman" w:hAnsi="Times New Roman"/>
          <w:sz w:val="24"/>
          <w:szCs w:val="23"/>
        </w:rPr>
        <w:t xml:space="preserve">AOAC. (2012). </w:t>
      </w:r>
      <w:proofErr w:type="spellStart"/>
      <w:r w:rsidRPr="00852D52">
        <w:rPr>
          <w:rFonts w:ascii="Times New Roman" w:hAnsi="Times New Roman"/>
          <w:sz w:val="24"/>
          <w:szCs w:val="23"/>
        </w:rPr>
        <w:t>Official</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Methods</w:t>
      </w:r>
      <w:proofErr w:type="spellEnd"/>
      <w:r w:rsidRPr="00852D52">
        <w:rPr>
          <w:rFonts w:ascii="Times New Roman" w:hAnsi="Times New Roman"/>
          <w:sz w:val="24"/>
          <w:szCs w:val="23"/>
        </w:rPr>
        <w:t xml:space="preserve"> of </w:t>
      </w:r>
      <w:proofErr w:type="spellStart"/>
      <w:r w:rsidRPr="00852D52">
        <w:rPr>
          <w:rFonts w:ascii="Times New Roman" w:hAnsi="Times New Roman"/>
          <w:sz w:val="24"/>
          <w:szCs w:val="23"/>
        </w:rPr>
        <w:t>Analysis</w:t>
      </w:r>
      <w:proofErr w:type="spellEnd"/>
      <w:r w:rsidRPr="00852D52">
        <w:rPr>
          <w:rFonts w:ascii="Times New Roman" w:hAnsi="Times New Roman"/>
          <w:sz w:val="24"/>
          <w:szCs w:val="23"/>
        </w:rPr>
        <w:t xml:space="preserve"> (Décima nov; </w:t>
      </w:r>
      <w:proofErr w:type="spellStart"/>
      <w:r w:rsidRPr="00852D52">
        <w:rPr>
          <w:rFonts w:ascii="Times New Roman" w:hAnsi="Times New Roman"/>
          <w:sz w:val="24"/>
          <w:szCs w:val="23"/>
        </w:rPr>
        <w:t>Association</w:t>
      </w:r>
      <w:proofErr w:type="spellEnd"/>
      <w:r w:rsidRPr="00852D52">
        <w:rPr>
          <w:rFonts w:ascii="Times New Roman" w:hAnsi="Times New Roman"/>
          <w:sz w:val="24"/>
          <w:szCs w:val="23"/>
        </w:rPr>
        <w:t xml:space="preserve"> of </w:t>
      </w:r>
      <w:proofErr w:type="spellStart"/>
      <w:r w:rsidRPr="00852D52">
        <w:rPr>
          <w:rFonts w:ascii="Times New Roman" w:hAnsi="Times New Roman"/>
          <w:sz w:val="24"/>
          <w:szCs w:val="23"/>
        </w:rPr>
        <w:t>Official</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Analitical</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Chemists</w:t>
      </w:r>
      <w:proofErr w:type="spellEnd"/>
      <w:r w:rsidRPr="00852D52">
        <w:rPr>
          <w:rFonts w:ascii="Times New Roman" w:hAnsi="Times New Roman"/>
          <w:sz w:val="24"/>
          <w:szCs w:val="23"/>
        </w:rPr>
        <w:t>, Ed.). Washington.</w:t>
      </w:r>
    </w:p>
    <w:p w:rsidR="00852D52" w:rsidRPr="00852D52" w:rsidRDefault="00852D52" w:rsidP="00852D52">
      <w:pPr>
        <w:pStyle w:val="Prrafodelista"/>
        <w:numPr>
          <w:ilvl w:val="0"/>
          <w:numId w:val="6"/>
        </w:numPr>
        <w:spacing w:after="0" w:line="360" w:lineRule="auto"/>
        <w:ind w:left="567" w:right="-1" w:hanging="436"/>
        <w:jc w:val="both"/>
        <w:rPr>
          <w:rFonts w:ascii="Times New Roman" w:hAnsi="Times New Roman"/>
          <w:sz w:val="24"/>
          <w:szCs w:val="23"/>
        </w:rPr>
      </w:pPr>
      <w:r w:rsidRPr="00852D52">
        <w:rPr>
          <w:rFonts w:ascii="Times New Roman" w:hAnsi="Times New Roman"/>
          <w:sz w:val="24"/>
          <w:szCs w:val="23"/>
        </w:rPr>
        <w:t>Ayala, G., Ortega, L., &amp; Morón, C. (2004). Valor nutritivo y usos de la quinua. In</w:t>
      </w:r>
    </w:p>
    <w:p w:rsidR="00852D52" w:rsidRPr="00852D52" w:rsidRDefault="00852D52" w:rsidP="00852D52">
      <w:pPr>
        <w:pStyle w:val="Prrafodelista"/>
        <w:numPr>
          <w:ilvl w:val="0"/>
          <w:numId w:val="6"/>
        </w:numPr>
        <w:spacing w:after="0" w:line="360" w:lineRule="auto"/>
        <w:ind w:left="567" w:right="-1" w:hanging="436"/>
        <w:jc w:val="both"/>
        <w:rPr>
          <w:rFonts w:ascii="Times New Roman" w:hAnsi="Times New Roman"/>
          <w:sz w:val="24"/>
          <w:szCs w:val="23"/>
        </w:rPr>
      </w:pPr>
      <w:r w:rsidRPr="00852D52">
        <w:rPr>
          <w:rFonts w:ascii="Times New Roman" w:hAnsi="Times New Roman"/>
          <w:sz w:val="24"/>
          <w:szCs w:val="23"/>
        </w:rPr>
        <w:t xml:space="preserve">A. Mujica, S. Jacobsen, J. Izquierdo, &amp; J. </w:t>
      </w:r>
      <w:proofErr w:type="spellStart"/>
      <w:r w:rsidRPr="00852D52">
        <w:rPr>
          <w:rFonts w:ascii="Times New Roman" w:hAnsi="Times New Roman"/>
          <w:sz w:val="24"/>
          <w:szCs w:val="23"/>
        </w:rPr>
        <w:t>Marathee</w:t>
      </w:r>
      <w:proofErr w:type="spellEnd"/>
      <w:r w:rsidRPr="00852D52">
        <w:rPr>
          <w:rFonts w:ascii="Times New Roman" w:hAnsi="Times New Roman"/>
          <w:sz w:val="24"/>
          <w:szCs w:val="23"/>
        </w:rPr>
        <w:t xml:space="preserve"> (Eds.), Quinua: Ancestral cultivo andino, alimento del presente y futuro (pp. 215–253). Santiago de Chile: FAO. UNA. CIP.</w:t>
      </w:r>
    </w:p>
    <w:p w:rsidR="00852D52" w:rsidRPr="00852D52" w:rsidRDefault="00852D52" w:rsidP="00852D52">
      <w:pPr>
        <w:pStyle w:val="Prrafodelista"/>
        <w:numPr>
          <w:ilvl w:val="0"/>
          <w:numId w:val="6"/>
        </w:numPr>
        <w:spacing w:after="0" w:line="360" w:lineRule="auto"/>
        <w:ind w:left="567" w:right="-1" w:hanging="436"/>
        <w:jc w:val="both"/>
        <w:rPr>
          <w:rFonts w:ascii="Times New Roman" w:hAnsi="Times New Roman"/>
          <w:sz w:val="24"/>
          <w:szCs w:val="23"/>
        </w:rPr>
      </w:pPr>
      <w:proofErr w:type="spellStart"/>
      <w:r w:rsidRPr="00852D52">
        <w:rPr>
          <w:rFonts w:ascii="Times New Roman" w:hAnsi="Times New Roman"/>
          <w:sz w:val="24"/>
          <w:szCs w:val="23"/>
        </w:rPr>
        <w:t>Bacchetti</w:t>
      </w:r>
      <w:proofErr w:type="spellEnd"/>
      <w:r w:rsidRPr="00852D52">
        <w:rPr>
          <w:rFonts w:ascii="Times New Roman" w:hAnsi="Times New Roman"/>
          <w:sz w:val="24"/>
          <w:szCs w:val="23"/>
        </w:rPr>
        <w:t xml:space="preserve">, T., </w:t>
      </w:r>
      <w:proofErr w:type="gramStart"/>
      <w:r w:rsidRPr="00852D52">
        <w:rPr>
          <w:rFonts w:ascii="Times New Roman" w:hAnsi="Times New Roman"/>
          <w:sz w:val="24"/>
          <w:szCs w:val="23"/>
        </w:rPr>
        <w:t>Turco</w:t>
      </w:r>
      <w:proofErr w:type="gramEnd"/>
      <w:r w:rsidRPr="00852D52">
        <w:rPr>
          <w:rFonts w:ascii="Times New Roman" w:hAnsi="Times New Roman"/>
          <w:sz w:val="24"/>
          <w:szCs w:val="23"/>
        </w:rPr>
        <w:t xml:space="preserve">, I., Urbano, A., </w:t>
      </w:r>
      <w:proofErr w:type="spellStart"/>
      <w:r w:rsidRPr="00852D52">
        <w:rPr>
          <w:rFonts w:ascii="Times New Roman" w:hAnsi="Times New Roman"/>
          <w:sz w:val="24"/>
          <w:szCs w:val="23"/>
        </w:rPr>
        <w:t>Morresi</w:t>
      </w:r>
      <w:proofErr w:type="spellEnd"/>
      <w:r w:rsidRPr="00852D52">
        <w:rPr>
          <w:rFonts w:ascii="Times New Roman" w:hAnsi="Times New Roman"/>
          <w:sz w:val="24"/>
          <w:szCs w:val="23"/>
        </w:rPr>
        <w:t xml:space="preserve">, C., &amp; </w:t>
      </w:r>
      <w:proofErr w:type="spellStart"/>
      <w:r w:rsidRPr="00852D52">
        <w:rPr>
          <w:rFonts w:ascii="Times New Roman" w:hAnsi="Times New Roman"/>
          <w:sz w:val="24"/>
          <w:szCs w:val="23"/>
        </w:rPr>
        <w:t>Ferretti</w:t>
      </w:r>
      <w:proofErr w:type="spellEnd"/>
      <w:r w:rsidRPr="00852D52">
        <w:rPr>
          <w:rFonts w:ascii="Times New Roman" w:hAnsi="Times New Roman"/>
          <w:sz w:val="24"/>
          <w:szCs w:val="23"/>
        </w:rPr>
        <w:t xml:space="preserve">, G. (2019). </w:t>
      </w:r>
      <w:proofErr w:type="spellStart"/>
      <w:r w:rsidRPr="00852D52">
        <w:rPr>
          <w:rFonts w:ascii="Times New Roman" w:hAnsi="Times New Roman"/>
          <w:sz w:val="24"/>
          <w:szCs w:val="23"/>
        </w:rPr>
        <w:t>Relationship</w:t>
      </w:r>
      <w:proofErr w:type="spellEnd"/>
      <w:r w:rsidRPr="00852D52">
        <w:rPr>
          <w:rFonts w:ascii="Times New Roman" w:hAnsi="Times New Roman"/>
          <w:sz w:val="24"/>
          <w:szCs w:val="23"/>
        </w:rPr>
        <w:t xml:space="preserve"> of </w:t>
      </w:r>
      <w:proofErr w:type="spellStart"/>
      <w:r w:rsidRPr="00852D52">
        <w:rPr>
          <w:rFonts w:ascii="Times New Roman" w:hAnsi="Times New Roman"/>
          <w:sz w:val="24"/>
          <w:szCs w:val="23"/>
        </w:rPr>
        <w:t>fruit</w:t>
      </w:r>
      <w:proofErr w:type="spellEnd"/>
      <w:r w:rsidRPr="00852D52">
        <w:rPr>
          <w:rFonts w:ascii="Times New Roman" w:hAnsi="Times New Roman"/>
          <w:sz w:val="24"/>
          <w:szCs w:val="23"/>
        </w:rPr>
        <w:t xml:space="preserve"> and vegetable </w:t>
      </w:r>
      <w:proofErr w:type="spellStart"/>
      <w:r w:rsidRPr="00852D52">
        <w:rPr>
          <w:rFonts w:ascii="Times New Roman" w:hAnsi="Times New Roman"/>
          <w:sz w:val="24"/>
          <w:szCs w:val="23"/>
        </w:rPr>
        <w:t>intake</w:t>
      </w:r>
      <w:proofErr w:type="spellEnd"/>
      <w:r w:rsidRPr="00852D52">
        <w:rPr>
          <w:rFonts w:ascii="Times New Roman" w:hAnsi="Times New Roman"/>
          <w:sz w:val="24"/>
          <w:szCs w:val="23"/>
        </w:rPr>
        <w:t xml:space="preserve"> to </w:t>
      </w:r>
      <w:proofErr w:type="spellStart"/>
      <w:r w:rsidRPr="00852D52">
        <w:rPr>
          <w:rFonts w:ascii="Times New Roman" w:hAnsi="Times New Roman"/>
          <w:sz w:val="24"/>
          <w:szCs w:val="23"/>
        </w:rPr>
        <w:t>dietary</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antioxidant</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capacity</w:t>
      </w:r>
      <w:proofErr w:type="spellEnd"/>
      <w:r w:rsidRPr="00852D52">
        <w:rPr>
          <w:rFonts w:ascii="Times New Roman" w:hAnsi="Times New Roman"/>
          <w:sz w:val="24"/>
          <w:szCs w:val="23"/>
        </w:rPr>
        <w:t xml:space="preserve"> and </w:t>
      </w:r>
      <w:proofErr w:type="spellStart"/>
      <w:r w:rsidRPr="00852D52">
        <w:rPr>
          <w:rFonts w:ascii="Times New Roman" w:hAnsi="Times New Roman"/>
          <w:sz w:val="24"/>
          <w:szCs w:val="23"/>
        </w:rPr>
        <w:t>markers</w:t>
      </w:r>
      <w:proofErr w:type="spellEnd"/>
      <w:r w:rsidRPr="00852D52">
        <w:rPr>
          <w:rFonts w:ascii="Times New Roman" w:hAnsi="Times New Roman"/>
          <w:sz w:val="24"/>
          <w:szCs w:val="23"/>
        </w:rPr>
        <w:t xml:space="preserve"> of </w:t>
      </w:r>
      <w:proofErr w:type="spellStart"/>
      <w:r w:rsidRPr="00852D52">
        <w:rPr>
          <w:rFonts w:ascii="Times New Roman" w:hAnsi="Times New Roman"/>
          <w:sz w:val="24"/>
          <w:szCs w:val="23"/>
        </w:rPr>
        <w:t>oxidative</w:t>
      </w:r>
      <w:proofErr w:type="spellEnd"/>
      <w:r w:rsidRPr="00852D52">
        <w:rPr>
          <w:rFonts w:ascii="Times New Roman" w:hAnsi="Times New Roman"/>
          <w:sz w:val="24"/>
          <w:szCs w:val="23"/>
        </w:rPr>
        <w:t xml:space="preserve"> stress: A sex-</w:t>
      </w:r>
      <w:proofErr w:type="spellStart"/>
      <w:r w:rsidRPr="00852D52">
        <w:rPr>
          <w:rFonts w:ascii="Times New Roman" w:hAnsi="Times New Roman"/>
          <w:sz w:val="24"/>
          <w:szCs w:val="23"/>
        </w:rPr>
        <w:t>related</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study</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Nutrition</w:t>
      </w:r>
      <w:proofErr w:type="spellEnd"/>
      <w:r w:rsidRPr="00852D52">
        <w:rPr>
          <w:rFonts w:ascii="Times New Roman" w:hAnsi="Times New Roman"/>
          <w:sz w:val="24"/>
          <w:szCs w:val="23"/>
        </w:rPr>
        <w:t>, 61, 164–172. https://doi.org/10.1016/j.nut.2018.10.034</w:t>
      </w:r>
    </w:p>
    <w:p w:rsidR="00852D52" w:rsidRPr="00852D52" w:rsidRDefault="00852D52" w:rsidP="00852D52">
      <w:pPr>
        <w:pStyle w:val="Prrafodelista"/>
        <w:numPr>
          <w:ilvl w:val="0"/>
          <w:numId w:val="6"/>
        </w:numPr>
        <w:spacing w:after="0" w:line="360" w:lineRule="auto"/>
        <w:ind w:left="567" w:right="-1" w:hanging="436"/>
        <w:jc w:val="both"/>
        <w:rPr>
          <w:rFonts w:ascii="Times New Roman" w:hAnsi="Times New Roman"/>
          <w:sz w:val="24"/>
          <w:szCs w:val="23"/>
        </w:rPr>
      </w:pPr>
      <w:proofErr w:type="spellStart"/>
      <w:r w:rsidRPr="00852D52">
        <w:rPr>
          <w:rFonts w:ascii="Times New Roman" w:hAnsi="Times New Roman"/>
          <w:sz w:val="24"/>
          <w:szCs w:val="23"/>
        </w:rPr>
        <w:t>Bhargava</w:t>
      </w:r>
      <w:proofErr w:type="spellEnd"/>
      <w:r w:rsidRPr="00852D52">
        <w:rPr>
          <w:rFonts w:ascii="Times New Roman" w:hAnsi="Times New Roman"/>
          <w:sz w:val="24"/>
          <w:szCs w:val="23"/>
        </w:rPr>
        <w:t xml:space="preserve">, A., </w:t>
      </w:r>
      <w:proofErr w:type="spellStart"/>
      <w:r w:rsidRPr="00852D52">
        <w:rPr>
          <w:rFonts w:ascii="Times New Roman" w:hAnsi="Times New Roman"/>
          <w:sz w:val="24"/>
          <w:szCs w:val="23"/>
        </w:rPr>
        <w:t>Shukla</w:t>
      </w:r>
      <w:proofErr w:type="spellEnd"/>
      <w:r w:rsidRPr="00852D52">
        <w:rPr>
          <w:rFonts w:ascii="Times New Roman" w:hAnsi="Times New Roman"/>
          <w:sz w:val="24"/>
          <w:szCs w:val="23"/>
        </w:rPr>
        <w:t xml:space="preserve">, S., &amp; </w:t>
      </w:r>
      <w:proofErr w:type="spellStart"/>
      <w:r w:rsidRPr="00852D52">
        <w:rPr>
          <w:rFonts w:ascii="Times New Roman" w:hAnsi="Times New Roman"/>
          <w:sz w:val="24"/>
          <w:szCs w:val="23"/>
        </w:rPr>
        <w:t>Ohri</w:t>
      </w:r>
      <w:proofErr w:type="spellEnd"/>
      <w:r w:rsidRPr="00852D52">
        <w:rPr>
          <w:rFonts w:ascii="Times New Roman" w:hAnsi="Times New Roman"/>
          <w:sz w:val="24"/>
          <w:szCs w:val="23"/>
        </w:rPr>
        <w:t xml:space="preserve">, D. (2007). </w:t>
      </w:r>
      <w:proofErr w:type="spellStart"/>
      <w:r w:rsidRPr="00852D52">
        <w:rPr>
          <w:rFonts w:ascii="Times New Roman" w:hAnsi="Times New Roman"/>
          <w:sz w:val="24"/>
          <w:szCs w:val="23"/>
        </w:rPr>
        <w:t>Genetic</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variability</w:t>
      </w:r>
      <w:proofErr w:type="spellEnd"/>
      <w:r w:rsidRPr="00852D52">
        <w:rPr>
          <w:rFonts w:ascii="Times New Roman" w:hAnsi="Times New Roman"/>
          <w:sz w:val="24"/>
          <w:szCs w:val="23"/>
        </w:rPr>
        <w:t xml:space="preserve"> and </w:t>
      </w:r>
      <w:proofErr w:type="spellStart"/>
      <w:r w:rsidRPr="00852D52">
        <w:rPr>
          <w:rFonts w:ascii="Times New Roman" w:hAnsi="Times New Roman"/>
          <w:sz w:val="24"/>
          <w:szCs w:val="23"/>
        </w:rPr>
        <w:t>interrelationship</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among</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various</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morphological</w:t>
      </w:r>
      <w:proofErr w:type="spellEnd"/>
      <w:r w:rsidRPr="00852D52">
        <w:rPr>
          <w:rFonts w:ascii="Times New Roman" w:hAnsi="Times New Roman"/>
          <w:sz w:val="24"/>
          <w:szCs w:val="23"/>
        </w:rPr>
        <w:t xml:space="preserve"> and </w:t>
      </w:r>
      <w:proofErr w:type="spellStart"/>
      <w:r w:rsidRPr="00852D52">
        <w:rPr>
          <w:rFonts w:ascii="Times New Roman" w:hAnsi="Times New Roman"/>
          <w:sz w:val="24"/>
          <w:szCs w:val="23"/>
        </w:rPr>
        <w:t>quality</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traits</w:t>
      </w:r>
      <w:proofErr w:type="spellEnd"/>
      <w:r w:rsidRPr="00852D52">
        <w:rPr>
          <w:rFonts w:ascii="Times New Roman" w:hAnsi="Times New Roman"/>
          <w:sz w:val="24"/>
          <w:szCs w:val="23"/>
        </w:rPr>
        <w:t xml:space="preserve"> in </w:t>
      </w:r>
      <w:proofErr w:type="spellStart"/>
      <w:r w:rsidRPr="00852D52">
        <w:rPr>
          <w:rFonts w:ascii="Times New Roman" w:hAnsi="Times New Roman"/>
          <w:sz w:val="24"/>
          <w:szCs w:val="23"/>
        </w:rPr>
        <w:t>quinoa</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Chenopodium</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quinoa</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Willd</w:t>
      </w:r>
      <w:proofErr w:type="spellEnd"/>
      <w:r w:rsidRPr="00852D52">
        <w:rPr>
          <w:rFonts w:ascii="Times New Roman" w:hAnsi="Times New Roman"/>
          <w:sz w:val="24"/>
          <w:szCs w:val="23"/>
        </w:rPr>
        <w:t xml:space="preserve">.). Field </w:t>
      </w:r>
      <w:proofErr w:type="spellStart"/>
      <w:r w:rsidRPr="00852D52">
        <w:rPr>
          <w:rFonts w:ascii="Times New Roman" w:hAnsi="Times New Roman"/>
          <w:sz w:val="24"/>
          <w:szCs w:val="23"/>
        </w:rPr>
        <w:t>Crops</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Research</w:t>
      </w:r>
      <w:proofErr w:type="spellEnd"/>
      <w:r w:rsidRPr="00852D52">
        <w:rPr>
          <w:rFonts w:ascii="Times New Roman" w:hAnsi="Times New Roman"/>
          <w:sz w:val="24"/>
          <w:szCs w:val="23"/>
        </w:rPr>
        <w:t>, 101(1), 104–116. https://doi.org/10.1016/j.fcr.2006.10.001</w:t>
      </w:r>
    </w:p>
    <w:p w:rsidR="00852D52" w:rsidRPr="00852D52" w:rsidRDefault="00852D52" w:rsidP="00852D52">
      <w:pPr>
        <w:pStyle w:val="Prrafodelista"/>
        <w:numPr>
          <w:ilvl w:val="0"/>
          <w:numId w:val="6"/>
        </w:numPr>
        <w:spacing w:after="0" w:line="360" w:lineRule="auto"/>
        <w:ind w:left="567" w:right="-1" w:hanging="436"/>
        <w:jc w:val="both"/>
        <w:rPr>
          <w:rFonts w:ascii="Times New Roman" w:hAnsi="Times New Roman"/>
          <w:sz w:val="24"/>
          <w:szCs w:val="23"/>
        </w:rPr>
      </w:pPr>
      <w:proofErr w:type="spellStart"/>
      <w:r w:rsidRPr="00852D52">
        <w:rPr>
          <w:rFonts w:ascii="Times New Roman" w:hAnsi="Times New Roman"/>
          <w:sz w:val="24"/>
          <w:szCs w:val="23"/>
        </w:rPr>
        <w:t>Boccignone</w:t>
      </w:r>
      <w:proofErr w:type="spellEnd"/>
      <w:r w:rsidRPr="00852D52">
        <w:rPr>
          <w:rFonts w:ascii="Times New Roman" w:hAnsi="Times New Roman"/>
          <w:sz w:val="24"/>
          <w:szCs w:val="23"/>
        </w:rPr>
        <w:t xml:space="preserve">, M., </w:t>
      </w:r>
      <w:proofErr w:type="spellStart"/>
      <w:r w:rsidRPr="00852D52">
        <w:rPr>
          <w:rFonts w:ascii="Times New Roman" w:hAnsi="Times New Roman"/>
          <w:sz w:val="24"/>
          <w:szCs w:val="23"/>
        </w:rPr>
        <w:t>Forneris</w:t>
      </w:r>
      <w:proofErr w:type="spellEnd"/>
      <w:r w:rsidRPr="00852D52">
        <w:rPr>
          <w:rFonts w:ascii="Times New Roman" w:hAnsi="Times New Roman"/>
          <w:sz w:val="24"/>
          <w:szCs w:val="23"/>
        </w:rPr>
        <w:t xml:space="preserve">, G., &amp; </w:t>
      </w:r>
      <w:proofErr w:type="spellStart"/>
      <w:r w:rsidRPr="00852D52">
        <w:rPr>
          <w:rFonts w:ascii="Times New Roman" w:hAnsi="Times New Roman"/>
          <w:sz w:val="24"/>
          <w:szCs w:val="23"/>
        </w:rPr>
        <w:t>Palmegiano</w:t>
      </w:r>
      <w:proofErr w:type="spellEnd"/>
      <w:r w:rsidRPr="00852D52">
        <w:rPr>
          <w:rFonts w:ascii="Times New Roman" w:hAnsi="Times New Roman"/>
          <w:sz w:val="24"/>
          <w:szCs w:val="23"/>
        </w:rPr>
        <w:t xml:space="preserve">, G. B. (1989). Use of </w:t>
      </w:r>
      <w:proofErr w:type="spellStart"/>
      <w:r w:rsidRPr="00852D52">
        <w:rPr>
          <w:rFonts w:ascii="Times New Roman" w:hAnsi="Times New Roman"/>
          <w:sz w:val="24"/>
          <w:szCs w:val="23"/>
        </w:rPr>
        <w:t>extruded</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maize</w:t>
      </w:r>
      <w:proofErr w:type="spellEnd"/>
      <w:r w:rsidRPr="00852D52">
        <w:rPr>
          <w:rFonts w:ascii="Times New Roman" w:hAnsi="Times New Roman"/>
          <w:sz w:val="24"/>
          <w:szCs w:val="23"/>
        </w:rPr>
        <w:t xml:space="preserve"> in </w:t>
      </w:r>
      <w:proofErr w:type="spellStart"/>
      <w:r w:rsidRPr="00852D52">
        <w:rPr>
          <w:rFonts w:ascii="Times New Roman" w:hAnsi="Times New Roman"/>
          <w:sz w:val="24"/>
          <w:szCs w:val="23"/>
        </w:rPr>
        <w:t>rainbow</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trout</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feed</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improves</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growth</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rate</w:t>
      </w:r>
      <w:proofErr w:type="spellEnd"/>
      <w:r w:rsidRPr="00852D52">
        <w:rPr>
          <w:rFonts w:ascii="Times New Roman" w:hAnsi="Times New Roman"/>
          <w:sz w:val="24"/>
          <w:szCs w:val="23"/>
        </w:rPr>
        <w:t xml:space="preserve"> and </w:t>
      </w:r>
      <w:proofErr w:type="spellStart"/>
      <w:r w:rsidRPr="00852D52">
        <w:rPr>
          <w:rFonts w:ascii="Times New Roman" w:hAnsi="Times New Roman"/>
          <w:sz w:val="24"/>
          <w:szCs w:val="23"/>
        </w:rPr>
        <w:t>quality</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Aquacultural</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Engineering</w:t>
      </w:r>
      <w:proofErr w:type="spellEnd"/>
      <w:r w:rsidRPr="00852D52">
        <w:rPr>
          <w:rFonts w:ascii="Times New Roman" w:hAnsi="Times New Roman"/>
          <w:sz w:val="24"/>
          <w:szCs w:val="23"/>
        </w:rPr>
        <w:t>, 8(2), 139–145. https://doi.org/10.1016/0144-8609(89)90010-1</w:t>
      </w:r>
    </w:p>
    <w:p w:rsidR="00852D52" w:rsidRPr="00852D52" w:rsidRDefault="00852D52" w:rsidP="00852D52">
      <w:pPr>
        <w:pStyle w:val="Prrafodelista"/>
        <w:numPr>
          <w:ilvl w:val="0"/>
          <w:numId w:val="6"/>
        </w:numPr>
        <w:spacing w:after="0" w:line="360" w:lineRule="auto"/>
        <w:ind w:left="567" w:right="-1" w:hanging="436"/>
        <w:jc w:val="both"/>
        <w:rPr>
          <w:rFonts w:ascii="Times New Roman" w:hAnsi="Times New Roman"/>
          <w:sz w:val="24"/>
          <w:szCs w:val="23"/>
        </w:rPr>
      </w:pPr>
      <w:proofErr w:type="spellStart"/>
      <w:r w:rsidRPr="00852D52">
        <w:rPr>
          <w:rFonts w:ascii="Times New Roman" w:hAnsi="Times New Roman"/>
          <w:sz w:val="24"/>
          <w:szCs w:val="23"/>
        </w:rPr>
        <w:lastRenderedPageBreak/>
        <w:t>Boisen</w:t>
      </w:r>
      <w:proofErr w:type="spellEnd"/>
      <w:r w:rsidRPr="00852D52">
        <w:rPr>
          <w:rFonts w:ascii="Times New Roman" w:hAnsi="Times New Roman"/>
          <w:sz w:val="24"/>
          <w:szCs w:val="23"/>
        </w:rPr>
        <w:t xml:space="preserve">, S., &amp; Fernández, J. A. (1997). </w:t>
      </w:r>
      <w:proofErr w:type="spellStart"/>
      <w:r w:rsidRPr="00852D52">
        <w:rPr>
          <w:rFonts w:ascii="Times New Roman" w:hAnsi="Times New Roman"/>
          <w:sz w:val="24"/>
          <w:szCs w:val="23"/>
        </w:rPr>
        <w:t>Prediction</w:t>
      </w:r>
      <w:proofErr w:type="spellEnd"/>
      <w:r w:rsidRPr="00852D52">
        <w:rPr>
          <w:rFonts w:ascii="Times New Roman" w:hAnsi="Times New Roman"/>
          <w:sz w:val="24"/>
          <w:szCs w:val="23"/>
        </w:rPr>
        <w:t xml:space="preserve"> of </w:t>
      </w:r>
      <w:proofErr w:type="spellStart"/>
      <w:r w:rsidRPr="00852D52">
        <w:rPr>
          <w:rFonts w:ascii="Times New Roman" w:hAnsi="Times New Roman"/>
          <w:sz w:val="24"/>
          <w:szCs w:val="23"/>
        </w:rPr>
        <w:t>the</w:t>
      </w:r>
      <w:proofErr w:type="spellEnd"/>
      <w:r w:rsidRPr="00852D52">
        <w:rPr>
          <w:rFonts w:ascii="Times New Roman" w:hAnsi="Times New Roman"/>
          <w:sz w:val="24"/>
          <w:szCs w:val="23"/>
        </w:rPr>
        <w:t xml:space="preserve"> total </w:t>
      </w:r>
      <w:proofErr w:type="spellStart"/>
      <w:r w:rsidRPr="00852D52">
        <w:rPr>
          <w:rFonts w:ascii="Times New Roman" w:hAnsi="Times New Roman"/>
          <w:sz w:val="24"/>
          <w:szCs w:val="23"/>
        </w:rPr>
        <w:t>tract</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digestibility</w:t>
      </w:r>
      <w:proofErr w:type="spellEnd"/>
      <w:r w:rsidRPr="00852D52">
        <w:rPr>
          <w:rFonts w:ascii="Times New Roman" w:hAnsi="Times New Roman"/>
          <w:sz w:val="24"/>
          <w:szCs w:val="23"/>
        </w:rPr>
        <w:t xml:space="preserve"> of </w:t>
      </w:r>
      <w:proofErr w:type="spellStart"/>
      <w:r w:rsidRPr="00852D52">
        <w:rPr>
          <w:rFonts w:ascii="Times New Roman" w:hAnsi="Times New Roman"/>
          <w:sz w:val="24"/>
          <w:szCs w:val="23"/>
        </w:rPr>
        <w:t>energy</w:t>
      </w:r>
      <w:proofErr w:type="spellEnd"/>
      <w:r w:rsidRPr="00852D52">
        <w:rPr>
          <w:rFonts w:ascii="Times New Roman" w:hAnsi="Times New Roman"/>
          <w:sz w:val="24"/>
          <w:szCs w:val="23"/>
        </w:rPr>
        <w:t xml:space="preserve"> in </w:t>
      </w:r>
      <w:proofErr w:type="spellStart"/>
      <w:r w:rsidRPr="00852D52">
        <w:rPr>
          <w:rFonts w:ascii="Times New Roman" w:hAnsi="Times New Roman"/>
          <w:sz w:val="24"/>
          <w:szCs w:val="23"/>
        </w:rPr>
        <w:t>feedstuffs</w:t>
      </w:r>
      <w:proofErr w:type="spellEnd"/>
      <w:r w:rsidRPr="00852D52">
        <w:rPr>
          <w:rFonts w:ascii="Times New Roman" w:hAnsi="Times New Roman"/>
          <w:sz w:val="24"/>
          <w:szCs w:val="23"/>
        </w:rPr>
        <w:t xml:space="preserve"> and </w:t>
      </w:r>
      <w:proofErr w:type="spellStart"/>
      <w:r w:rsidRPr="00852D52">
        <w:rPr>
          <w:rFonts w:ascii="Times New Roman" w:hAnsi="Times New Roman"/>
          <w:sz w:val="24"/>
          <w:szCs w:val="23"/>
        </w:rPr>
        <w:t>pig</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diets</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by</w:t>
      </w:r>
      <w:proofErr w:type="spellEnd"/>
      <w:r w:rsidRPr="00852D52">
        <w:rPr>
          <w:rFonts w:ascii="Times New Roman" w:hAnsi="Times New Roman"/>
          <w:sz w:val="24"/>
          <w:szCs w:val="23"/>
        </w:rPr>
        <w:t xml:space="preserve"> in vitro </w:t>
      </w:r>
      <w:proofErr w:type="spellStart"/>
      <w:r w:rsidRPr="00852D52">
        <w:rPr>
          <w:rFonts w:ascii="Times New Roman" w:hAnsi="Times New Roman"/>
          <w:sz w:val="24"/>
          <w:szCs w:val="23"/>
        </w:rPr>
        <w:t>analyses</w:t>
      </w:r>
      <w:proofErr w:type="spellEnd"/>
      <w:r w:rsidRPr="00852D52">
        <w:rPr>
          <w:rFonts w:ascii="Times New Roman" w:hAnsi="Times New Roman"/>
          <w:sz w:val="24"/>
          <w:szCs w:val="23"/>
        </w:rPr>
        <w:t xml:space="preserve">. Animal </w:t>
      </w:r>
      <w:proofErr w:type="spellStart"/>
      <w:r w:rsidRPr="00852D52">
        <w:rPr>
          <w:rFonts w:ascii="Times New Roman" w:hAnsi="Times New Roman"/>
          <w:sz w:val="24"/>
          <w:szCs w:val="23"/>
        </w:rPr>
        <w:t>Feed</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Science</w:t>
      </w:r>
      <w:proofErr w:type="spellEnd"/>
      <w:r w:rsidRPr="00852D52">
        <w:rPr>
          <w:rFonts w:ascii="Times New Roman" w:hAnsi="Times New Roman"/>
          <w:sz w:val="24"/>
          <w:szCs w:val="23"/>
        </w:rPr>
        <w:t xml:space="preserve"> and </w:t>
      </w:r>
      <w:proofErr w:type="spellStart"/>
      <w:r w:rsidRPr="00852D52">
        <w:rPr>
          <w:rFonts w:ascii="Times New Roman" w:hAnsi="Times New Roman"/>
          <w:sz w:val="24"/>
          <w:szCs w:val="23"/>
        </w:rPr>
        <w:t>Technology</w:t>
      </w:r>
      <w:proofErr w:type="spellEnd"/>
      <w:r w:rsidRPr="00852D52">
        <w:rPr>
          <w:rFonts w:ascii="Times New Roman" w:hAnsi="Times New Roman"/>
          <w:sz w:val="24"/>
          <w:szCs w:val="23"/>
        </w:rPr>
        <w:t>, 68(3–4), 277–286. https://doi.org/10.1016/S0377-8401(97)00058-8</w:t>
      </w:r>
    </w:p>
    <w:p w:rsidR="00852D52" w:rsidRPr="00852D52" w:rsidRDefault="00852D52" w:rsidP="00852D52">
      <w:pPr>
        <w:pStyle w:val="Prrafodelista"/>
        <w:numPr>
          <w:ilvl w:val="0"/>
          <w:numId w:val="6"/>
        </w:numPr>
        <w:spacing w:after="0" w:line="360" w:lineRule="auto"/>
        <w:ind w:left="567" w:right="-1" w:hanging="436"/>
        <w:jc w:val="both"/>
        <w:rPr>
          <w:rFonts w:ascii="Times New Roman" w:hAnsi="Times New Roman"/>
          <w:sz w:val="24"/>
          <w:szCs w:val="23"/>
        </w:rPr>
      </w:pPr>
      <w:proofErr w:type="spellStart"/>
      <w:r w:rsidRPr="00852D52">
        <w:rPr>
          <w:rFonts w:ascii="Times New Roman" w:hAnsi="Times New Roman"/>
          <w:sz w:val="24"/>
          <w:szCs w:val="23"/>
        </w:rPr>
        <w:t>Bressani</w:t>
      </w:r>
      <w:proofErr w:type="spellEnd"/>
      <w:r w:rsidRPr="00852D52">
        <w:rPr>
          <w:rFonts w:ascii="Times New Roman" w:hAnsi="Times New Roman"/>
          <w:sz w:val="24"/>
          <w:szCs w:val="23"/>
        </w:rPr>
        <w:t xml:space="preserve">, R. (2010). INCAP </w:t>
      </w:r>
      <w:proofErr w:type="spellStart"/>
      <w:r w:rsidRPr="00852D52">
        <w:rPr>
          <w:rFonts w:ascii="Times New Roman" w:hAnsi="Times New Roman"/>
          <w:sz w:val="24"/>
          <w:szCs w:val="23"/>
        </w:rPr>
        <w:t>Studies</w:t>
      </w:r>
      <w:proofErr w:type="spellEnd"/>
      <w:r w:rsidRPr="00852D52">
        <w:rPr>
          <w:rFonts w:ascii="Times New Roman" w:hAnsi="Times New Roman"/>
          <w:sz w:val="24"/>
          <w:szCs w:val="23"/>
        </w:rPr>
        <w:t xml:space="preserve"> of Vegetable </w:t>
      </w:r>
      <w:proofErr w:type="spellStart"/>
      <w:r w:rsidRPr="00852D52">
        <w:rPr>
          <w:rFonts w:ascii="Times New Roman" w:hAnsi="Times New Roman"/>
          <w:sz w:val="24"/>
          <w:szCs w:val="23"/>
        </w:rPr>
        <w:t>Proteins</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for</w:t>
      </w:r>
      <w:proofErr w:type="spellEnd"/>
      <w:r w:rsidRPr="00852D52">
        <w:rPr>
          <w:rFonts w:ascii="Times New Roman" w:hAnsi="Times New Roman"/>
          <w:sz w:val="24"/>
          <w:szCs w:val="23"/>
        </w:rPr>
        <w:t xml:space="preserve"> Human </w:t>
      </w:r>
      <w:proofErr w:type="spellStart"/>
      <w:r w:rsidRPr="00852D52">
        <w:rPr>
          <w:rFonts w:ascii="Times New Roman" w:hAnsi="Times New Roman"/>
          <w:sz w:val="24"/>
          <w:szCs w:val="23"/>
        </w:rPr>
        <w:t>Consumption</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Food</w:t>
      </w:r>
      <w:proofErr w:type="spellEnd"/>
      <w:r w:rsidRPr="00852D52">
        <w:rPr>
          <w:rFonts w:ascii="Times New Roman" w:hAnsi="Times New Roman"/>
          <w:sz w:val="24"/>
          <w:szCs w:val="23"/>
        </w:rPr>
        <w:t xml:space="preserve"> and </w:t>
      </w:r>
      <w:proofErr w:type="spellStart"/>
      <w:r w:rsidRPr="00852D52">
        <w:rPr>
          <w:rFonts w:ascii="Times New Roman" w:hAnsi="Times New Roman"/>
          <w:sz w:val="24"/>
          <w:szCs w:val="23"/>
        </w:rPr>
        <w:t>Nutrition</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Bulletin</w:t>
      </w:r>
      <w:proofErr w:type="spellEnd"/>
      <w:r w:rsidRPr="00852D52">
        <w:rPr>
          <w:rFonts w:ascii="Times New Roman" w:hAnsi="Times New Roman"/>
          <w:sz w:val="24"/>
          <w:szCs w:val="23"/>
        </w:rPr>
        <w:t>, 31(1), 95–110. https://doi.org/10.1177/156482651003100110</w:t>
      </w:r>
    </w:p>
    <w:p w:rsidR="00852D52" w:rsidRPr="00852D52" w:rsidRDefault="00852D52" w:rsidP="00852D52">
      <w:pPr>
        <w:pStyle w:val="Prrafodelista"/>
        <w:numPr>
          <w:ilvl w:val="0"/>
          <w:numId w:val="6"/>
        </w:numPr>
        <w:spacing w:after="0" w:line="360" w:lineRule="auto"/>
        <w:ind w:left="567" w:right="-1" w:hanging="436"/>
        <w:jc w:val="both"/>
        <w:rPr>
          <w:rFonts w:ascii="Times New Roman" w:hAnsi="Times New Roman"/>
          <w:sz w:val="24"/>
          <w:szCs w:val="23"/>
        </w:rPr>
      </w:pPr>
      <w:proofErr w:type="spellStart"/>
      <w:r w:rsidRPr="00852D52">
        <w:rPr>
          <w:rFonts w:ascii="Times New Roman" w:hAnsi="Times New Roman"/>
          <w:sz w:val="24"/>
          <w:szCs w:val="23"/>
        </w:rPr>
        <w:t>Bressani</w:t>
      </w:r>
      <w:proofErr w:type="spellEnd"/>
      <w:r w:rsidRPr="00852D52">
        <w:rPr>
          <w:rFonts w:ascii="Times New Roman" w:hAnsi="Times New Roman"/>
          <w:sz w:val="24"/>
          <w:szCs w:val="23"/>
        </w:rPr>
        <w:t xml:space="preserve">, R., Alvarado, J., &amp; Viteri, F. (1959). Evaluación, en niños, de la calidad de proteína del maíz Opaco 2. Separa de Archivos Latinoamericanos de Nutrición, 19(2), 129–140. </w:t>
      </w:r>
      <w:proofErr w:type="spellStart"/>
      <w:r w:rsidRPr="00852D52">
        <w:rPr>
          <w:rFonts w:ascii="Times New Roman" w:hAnsi="Times New Roman"/>
          <w:sz w:val="24"/>
          <w:szCs w:val="23"/>
        </w:rPr>
        <w:t>Retrieved</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from</w:t>
      </w:r>
      <w:proofErr w:type="spellEnd"/>
      <w:r w:rsidRPr="00852D52">
        <w:rPr>
          <w:rFonts w:ascii="Times New Roman" w:hAnsi="Times New Roman"/>
          <w:sz w:val="24"/>
          <w:szCs w:val="23"/>
        </w:rPr>
        <w:t xml:space="preserve"> http://bvssan.incap.paho.org/local/E/E-404.pdf</w:t>
      </w:r>
    </w:p>
    <w:p w:rsidR="00852D52" w:rsidRPr="00852D52" w:rsidRDefault="00852D52" w:rsidP="00852D52">
      <w:pPr>
        <w:pStyle w:val="Prrafodelista"/>
        <w:numPr>
          <w:ilvl w:val="0"/>
          <w:numId w:val="6"/>
        </w:numPr>
        <w:spacing w:after="0" w:line="360" w:lineRule="auto"/>
        <w:ind w:left="567" w:right="-1" w:hanging="436"/>
        <w:jc w:val="both"/>
        <w:rPr>
          <w:rFonts w:ascii="Times New Roman" w:hAnsi="Times New Roman"/>
          <w:sz w:val="24"/>
          <w:szCs w:val="23"/>
        </w:rPr>
      </w:pPr>
      <w:r w:rsidRPr="00852D52">
        <w:rPr>
          <w:rFonts w:ascii="Times New Roman" w:hAnsi="Times New Roman"/>
          <w:sz w:val="24"/>
          <w:szCs w:val="23"/>
        </w:rPr>
        <w:t xml:space="preserve">Cerón Fernández, C., Guerra Morcillo, L., </w:t>
      </w:r>
      <w:proofErr w:type="spellStart"/>
      <w:r w:rsidRPr="00852D52">
        <w:rPr>
          <w:rFonts w:ascii="Times New Roman" w:hAnsi="Times New Roman"/>
          <w:sz w:val="24"/>
          <w:szCs w:val="23"/>
        </w:rPr>
        <w:t>Legarda</w:t>
      </w:r>
      <w:proofErr w:type="spellEnd"/>
      <w:r w:rsidRPr="00852D52">
        <w:rPr>
          <w:rFonts w:ascii="Times New Roman" w:hAnsi="Times New Roman"/>
          <w:sz w:val="24"/>
          <w:szCs w:val="23"/>
        </w:rPr>
        <w:t xml:space="preserve"> Quintero, J., Enríquez Collazos, M., &amp; </w:t>
      </w:r>
      <w:proofErr w:type="spellStart"/>
      <w:r w:rsidRPr="00852D52">
        <w:rPr>
          <w:rFonts w:ascii="Times New Roman" w:hAnsi="Times New Roman"/>
          <w:sz w:val="24"/>
          <w:szCs w:val="23"/>
        </w:rPr>
        <w:t>Pismag</w:t>
      </w:r>
      <w:proofErr w:type="spellEnd"/>
      <w:r w:rsidRPr="00852D52">
        <w:rPr>
          <w:rFonts w:ascii="Times New Roman" w:hAnsi="Times New Roman"/>
          <w:sz w:val="24"/>
          <w:szCs w:val="23"/>
        </w:rPr>
        <w:t xml:space="preserve"> Portilla, Y. (2016). Efecto de la extrusión sobre las características fisicoquímicas de harina de quinua (</w:t>
      </w:r>
      <w:proofErr w:type="spellStart"/>
      <w:r w:rsidRPr="00852D52">
        <w:rPr>
          <w:rFonts w:ascii="Times New Roman" w:hAnsi="Times New Roman"/>
          <w:sz w:val="24"/>
          <w:szCs w:val="23"/>
        </w:rPr>
        <w:t>Chenopodium</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quinoa</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Willd</w:t>
      </w:r>
      <w:proofErr w:type="spellEnd"/>
      <w:r w:rsidRPr="00852D52">
        <w:rPr>
          <w:rFonts w:ascii="Times New Roman" w:hAnsi="Times New Roman"/>
          <w:sz w:val="24"/>
          <w:szCs w:val="23"/>
        </w:rPr>
        <w:t>). Biotecnología En El Sector Agropecuario y Agroindustrial, 14(2). https://doi.org/10.18684/BSAA(14)92-99</w:t>
      </w:r>
    </w:p>
    <w:p w:rsidR="00852D52" w:rsidRPr="00852D52" w:rsidRDefault="00852D52" w:rsidP="00852D52">
      <w:pPr>
        <w:pStyle w:val="Prrafodelista"/>
        <w:numPr>
          <w:ilvl w:val="0"/>
          <w:numId w:val="6"/>
        </w:numPr>
        <w:spacing w:after="0" w:line="360" w:lineRule="auto"/>
        <w:ind w:left="567" w:right="-1" w:hanging="436"/>
        <w:jc w:val="both"/>
        <w:rPr>
          <w:rFonts w:ascii="Times New Roman" w:hAnsi="Times New Roman"/>
          <w:sz w:val="24"/>
          <w:szCs w:val="23"/>
        </w:rPr>
      </w:pPr>
      <w:proofErr w:type="spellStart"/>
      <w:r w:rsidRPr="00852D52">
        <w:rPr>
          <w:rFonts w:ascii="Times New Roman" w:hAnsi="Times New Roman"/>
          <w:sz w:val="24"/>
          <w:szCs w:val="23"/>
        </w:rPr>
        <w:t>Chire</w:t>
      </w:r>
      <w:proofErr w:type="spellEnd"/>
      <w:r w:rsidRPr="00852D52">
        <w:rPr>
          <w:rFonts w:ascii="Times New Roman" w:hAnsi="Times New Roman"/>
          <w:sz w:val="24"/>
          <w:szCs w:val="23"/>
        </w:rPr>
        <w:t>, M. (2002). Obtención de una bebida en polvo en basa a maca (</w:t>
      </w:r>
      <w:proofErr w:type="spellStart"/>
      <w:r w:rsidRPr="00852D52">
        <w:rPr>
          <w:rFonts w:ascii="Times New Roman" w:hAnsi="Times New Roman"/>
          <w:sz w:val="24"/>
          <w:szCs w:val="23"/>
        </w:rPr>
        <w:t>Lepidium</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meyenii</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Walp</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kiwicha</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Amaranthus</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caudatus</w:t>
      </w:r>
      <w:proofErr w:type="spellEnd"/>
      <w:r w:rsidRPr="00852D52">
        <w:rPr>
          <w:rFonts w:ascii="Times New Roman" w:hAnsi="Times New Roman"/>
          <w:sz w:val="24"/>
          <w:szCs w:val="23"/>
        </w:rPr>
        <w:t xml:space="preserve"> L.) y cacao (</w:t>
      </w:r>
      <w:proofErr w:type="spellStart"/>
      <w:r w:rsidRPr="00852D52">
        <w:rPr>
          <w:rFonts w:ascii="Times New Roman" w:hAnsi="Times New Roman"/>
          <w:sz w:val="24"/>
          <w:szCs w:val="23"/>
        </w:rPr>
        <w:t>Theobroma</w:t>
      </w:r>
      <w:proofErr w:type="spellEnd"/>
      <w:r w:rsidRPr="00852D52">
        <w:rPr>
          <w:rFonts w:ascii="Times New Roman" w:hAnsi="Times New Roman"/>
          <w:sz w:val="24"/>
          <w:szCs w:val="23"/>
        </w:rPr>
        <w:t xml:space="preserve"> cacao L.) y caracterización química y física del producto final. Universidad Nacional de Altiplano.</w:t>
      </w:r>
    </w:p>
    <w:p w:rsidR="00852D52" w:rsidRPr="00852D52" w:rsidRDefault="00852D52" w:rsidP="00852D52">
      <w:pPr>
        <w:pStyle w:val="Prrafodelista"/>
        <w:numPr>
          <w:ilvl w:val="0"/>
          <w:numId w:val="6"/>
        </w:numPr>
        <w:spacing w:after="0" w:line="360" w:lineRule="auto"/>
        <w:ind w:left="567" w:right="-1" w:hanging="436"/>
        <w:jc w:val="both"/>
        <w:rPr>
          <w:rFonts w:ascii="Times New Roman" w:hAnsi="Times New Roman"/>
          <w:sz w:val="24"/>
          <w:szCs w:val="23"/>
        </w:rPr>
      </w:pPr>
      <w:proofErr w:type="spellStart"/>
      <w:r w:rsidRPr="00852D52">
        <w:rPr>
          <w:rFonts w:ascii="Times New Roman" w:hAnsi="Times New Roman"/>
          <w:sz w:val="24"/>
          <w:szCs w:val="23"/>
        </w:rPr>
        <w:t>Chung</w:t>
      </w:r>
      <w:proofErr w:type="spellEnd"/>
      <w:r w:rsidRPr="00852D52">
        <w:rPr>
          <w:rFonts w:ascii="Times New Roman" w:hAnsi="Times New Roman"/>
          <w:sz w:val="24"/>
          <w:szCs w:val="23"/>
        </w:rPr>
        <w:t xml:space="preserve">, K. T., Wong, T. Y., </w:t>
      </w:r>
      <w:proofErr w:type="spellStart"/>
      <w:r w:rsidRPr="00852D52">
        <w:rPr>
          <w:rFonts w:ascii="Times New Roman" w:hAnsi="Times New Roman"/>
          <w:sz w:val="24"/>
          <w:szCs w:val="23"/>
        </w:rPr>
        <w:t>Wei</w:t>
      </w:r>
      <w:proofErr w:type="spellEnd"/>
      <w:r w:rsidRPr="00852D52">
        <w:rPr>
          <w:rFonts w:ascii="Times New Roman" w:hAnsi="Times New Roman"/>
          <w:sz w:val="24"/>
          <w:szCs w:val="23"/>
        </w:rPr>
        <w:t xml:space="preserve">, C. I., </w:t>
      </w:r>
      <w:proofErr w:type="spellStart"/>
      <w:r w:rsidRPr="00852D52">
        <w:rPr>
          <w:rFonts w:ascii="Times New Roman" w:hAnsi="Times New Roman"/>
          <w:sz w:val="24"/>
          <w:szCs w:val="23"/>
        </w:rPr>
        <w:t>Huang</w:t>
      </w:r>
      <w:proofErr w:type="spellEnd"/>
      <w:r w:rsidRPr="00852D52">
        <w:rPr>
          <w:rFonts w:ascii="Times New Roman" w:hAnsi="Times New Roman"/>
          <w:sz w:val="24"/>
          <w:szCs w:val="23"/>
        </w:rPr>
        <w:t xml:space="preserve">, Y. W., &amp; </w:t>
      </w:r>
      <w:proofErr w:type="spellStart"/>
      <w:r w:rsidRPr="00852D52">
        <w:rPr>
          <w:rFonts w:ascii="Times New Roman" w:hAnsi="Times New Roman"/>
          <w:sz w:val="24"/>
          <w:szCs w:val="23"/>
        </w:rPr>
        <w:t>Lin</w:t>
      </w:r>
      <w:proofErr w:type="spellEnd"/>
      <w:r w:rsidRPr="00852D52">
        <w:rPr>
          <w:rFonts w:ascii="Times New Roman" w:hAnsi="Times New Roman"/>
          <w:sz w:val="24"/>
          <w:szCs w:val="23"/>
        </w:rPr>
        <w:t xml:space="preserve">, Y. (1998). </w:t>
      </w:r>
      <w:proofErr w:type="spellStart"/>
      <w:r w:rsidRPr="00852D52">
        <w:rPr>
          <w:rFonts w:ascii="Times New Roman" w:hAnsi="Times New Roman"/>
          <w:sz w:val="24"/>
          <w:szCs w:val="23"/>
        </w:rPr>
        <w:t>Tannins</w:t>
      </w:r>
      <w:proofErr w:type="spellEnd"/>
      <w:r w:rsidRPr="00852D52">
        <w:rPr>
          <w:rFonts w:ascii="Times New Roman" w:hAnsi="Times New Roman"/>
          <w:sz w:val="24"/>
          <w:szCs w:val="23"/>
        </w:rPr>
        <w:t xml:space="preserve"> and human </w:t>
      </w:r>
      <w:proofErr w:type="spellStart"/>
      <w:r w:rsidRPr="00852D52">
        <w:rPr>
          <w:rFonts w:ascii="Times New Roman" w:hAnsi="Times New Roman"/>
          <w:sz w:val="24"/>
          <w:szCs w:val="23"/>
        </w:rPr>
        <w:t>health</w:t>
      </w:r>
      <w:proofErr w:type="spellEnd"/>
      <w:r w:rsidRPr="00852D52">
        <w:rPr>
          <w:rFonts w:ascii="Times New Roman" w:hAnsi="Times New Roman"/>
          <w:sz w:val="24"/>
          <w:szCs w:val="23"/>
        </w:rPr>
        <w:t xml:space="preserve">: A </w:t>
      </w:r>
      <w:proofErr w:type="spellStart"/>
      <w:r w:rsidRPr="00852D52">
        <w:rPr>
          <w:rFonts w:ascii="Times New Roman" w:hAnsi="Times New Roman"/>
          <w:sz w:val="24"/>
          <w:szCs w:val="23"/>
        </w:rPr>
        <w:t>review</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Critical</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Reviews</w:t>
      </w:r>
      <w:proofErr w:type="spellEnd"/>
      <w:r w:rsidRPr="00852D52">
        <w:rPr>
          <w:rFonts w:ascii="Times New Roman" w:hAnsi="Times New Roman"/>
          <w:sz w:val="24"/>
          <w:szCs w:val="23"/>
        </w:rPr>
        <w:t xml:space="preserve"> in </w:t>
      </w:r>
      <w:proofErr w:type="spellStart"/>
      <w:r w:rsidRPr="00852D52">
        <w:rPr>
          <w:rFonts w:ascii="Times New Roman" w:hAnsi="Times New Roman"/>
          <w:sz w:val="24"/>
          <w:szCs w:val="23"/>
        </w:rPr>
        <w:t>Food</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Science</w:t>
      </w:r>
      <w:proofErr w:type="spellEnd"/>
      <w:r w:rsidRPr="00852D52">
        <w:rPr>
          <w:rFonts w:ascii="Times New Roman" w:hAnsi="Times New Roman"/>
          <w:sz w:val="24"/>
          <w:szCs w:val="23"/>
        </w:rPr>
        <w:t xml:space="preserve"> and </w:t>
      </w:r>
      <w:proofErr w:type="spellStart"/>
      <w:r w:rsidRPr="00852D52">
        <w:rPr>
          <w:rFonts w:ascii="Times New Roman" w:hAnsi="Times New Roman"/>
          <w:sz w:val="24"/>
          <w:szCs w:val="23"/>
        </w:rPr>
        <w:t>Nutrition</w:t>
      </w:r>
      <w:proofErr w:type="spellEnd"/>
      <w:r w:rsidRPr="00852D52">
        <w:rPr>
          <w:rFonts w:ascii="Times New Roman" w:hAnsi="Times New Roman"/>
          <w:sz w:val="24"/>
          <w:szCs w:val="23"/>
        </w:rPr>
        <w:t>, 38(6), 421–464. https://doi.org/10.1080/10408699891274273</w:t>
      </w:r>
    </w:p>
    <w:p w:rsidR="00852D52" w:rsidRPr="00852D52" w:rsidRDefault="00852D52" w:rsidP="00852D52">
      <w:pPr>
        <w:pStyle w:val="Prrafodelista"/>
        <w:numPr>
          <w:ilvl w:val="0"/>
          <w:numId w:val="6"/>
        </w:numPr>
        <w:spacing w:after="0" w:line="360" w:lineRule="auto"/>
        <w:ind w:left="567" w:right="-1" w:hanging="436"/>
        <w:jc w:val="both"/>
        <w:rPr>
          <w:rFonts w:ascii="Times New Roman" w:hAnsi="Times New Roman"/>
          <w:sz w:val="24"/>
          <w:szCs w:val="23"/>
        </w:rPr>
      </w:pPr>
      <w:r w:rsidRPr="00852D52">
        <w:rPr>
          <w:rFonts w:ascii="Times New Roman" w:hAnsi="Times New Roman"/>
          <w:sz w:val="24"/>
          <w:szCs w:val="23"/>
        </w:rPr>
        <w:t>Cubero, J., Rodríguez, A. B., Narciso, D., Valero, V., Sánchez, J., &amp; Barriga, C. (2006). Anotaciones básicas sobre el aminoácido Triptófano. Enfermería Global, 5(1). https://doi.org/10.6018/EGLOBAL.5.1.457</w:t>
      </w:r>
    </w:p>
    <w:p w:rsidR="00852D52" w:rsidRPr="00852D52" w:rsidRDefault="00852D52" w:rsidP="00852D52">
      <w:pPr>
        <w:pStyle w:val="Prrafodelista"/>
        <w:numPr>
          <w:ilvl w:val="0"/>
          <w:numId w:val="6"/>
        </w:numPr>
        <w:spacing w:after="0" w:line="360" w:lineRule="auto"/>
        <w:ind w:left="567" w:right="-1" w:hanging="436"/>
        <w:jc w:val="both"/>
        <w:rPr>
          <w:rFonts w:ascii="Times New Roman" w:hAnsi="Times New Roman"/>
          <w:sz w:val="24"/>
          <w:szCs w:val="23"/>
        </w:rPr>
      </w:pPr>
      <w:r w:rsidRPr="00852D52">
        <w:rPr>
          <w:rFonts w:ascii="Times New Roman" w:hAnsi="Times New Roman"/>
          <w:sz w:val="24"/>
          <w:szCs w:val="23"/>
        </w:rPr>
        <w:t xml:space="preserve">Dado, R. G., &amp; Allen, M. S. (1993). </w:t>
      </w:r>
      <w:proofErr w:type="spellStart"/>
      <w:r w:rsidRPr="00852D52">
        <w:rPr>
          <w:rFonts w:ascii="Times New Roman" w:hAnsi="Times New Roman"/>
          <w:sz w:val="24"/>
          <w:szCs w:val="23"/>
        </w:rPr>
        <w:t>Continuous</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Computer</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Acquisition</w:t>
      </w:r>
      <w:proofErr w:type="spellEnd"/>
      <w:r w:rsidRPr="00852D52">
        <w:rPr>
          <w:rFonts w:ascii="Times New Roman" w:hAnsi="Times New Roman"/>
          <w:sz w:val="24"/>
          <w:szCs w:val="23"/>
        </w:rPr>
        <w:t xml:space="preserve"> of </w:t>
      </w:r>
      <w:proofErr w:type="spellStart"/>
      <w:r w:rsidRPr="00852D52">
        <w:rPr>
          <w:rFonts w:ascii="Times New Roman" w:hAnsi="Times New Roman"/>
          <w:sz w:val="24"/>
          <w:szCs w:val="23"/>
        </w:rPr>
        <w:t>Feed</w:t>
      </w:r>
      <w:proofErr w:type="spellEnd"/>
      <w:r w:rsidRPr="00852D52">
        <w:rPr>
          <w:rFonts w:ascii="Times New Roman" w:hAnsi="Times New Roman"/>
          <w:sz w:val="24"/>
          <w:szCs w:val="23"/>
        </w:rPr>
        <w:t xml:space="preserve"> and </w:t>
      </w:r>
      <w:proofErr w:type="spellStart"/>
      <w:r w:rsidRPr="00852D52">
        <w:rPr>
          <w:rFonts w:ascii="Times New Roman" w:hAnsi="Times New Roman"/>
          <w:sz w:val="24"/>
          <w:szCs w:val="23"/>
        </w:rPr>
        <w:t>Water</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Intakes</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Chewing</w:t>
      </w:r>
      <w:proofErr w:type="spellEnd"/>
      <w:r w:rsidRPr="00852D52">
        <w:rPr>
          <w:rFonts w:ascii="Times New Roman" w:hAnsi="Times New Roman"/>
          <w:sz w:val="24"/>
          <w:szCs w:val="23"/>
        </w:rPr>
        <w:t xml:space="preserve">, Reticular </w:t>
      </w:r>
      <w:proofErr w:type="spellStart"/>
      <w:r w:rsidRPr="00852D52">
        <w:rPr>
          <w:rFonts w:ascii="Times New Roman" w:hAnsi="Times New Roman"/>
          <w:sz w:val="24"/>
          <w:szCs w:val="23"/>
        </w:rPr>
        <w:t>Motility</w:t>
      </w:r>
      <w:proofErr w:type="spellEnd"/>
      <w:r w:rsidRPr="00852D52">
        <w:rPr>
          <w:rFonts w:ascii="Times New Roman" w:hAnsi="Times New Roman"/>
          <w:sz w:val="24"/>
          <w:szCs w:val="23"/>
        </w:rPr>
        <w:t xml:space="preserve">, and </w:t>
      </w:r>
      <w:proofErr w:type="spellStart"/>
      <w:r w:rsidRPr="00852D52">
        <w:rPr>
          <w:rFonts w:ascii="Times New Roman" w:hAnsi="Times New Roman"/>
          <w:sz w:val="24"/>
          <w:szCs w:val="23"/>
        </w:rPr>
        <w:t>Ruminal</w:t>
      </w:r>
      <w:proofErr w:type="spellEnd"/>
      <w:r w:rsidRPr="00852D52">
        <w:rPr>
          <w:rFonts w:ascii="Times New Roman" w:hAnsi="Times New Roman"/>
          <w:sz w:val="24"/>
          <w:szCs w:val="23"/>
        </w:rPr>
        <w:t xml:space="preserve"> pH of </w:t>
      </w:r>
      <w:proofErr w:type="spellStart"/>
      <w:r w:rsidRPr="00852D52">
        <w:rPr>
          <w:rFonts w:ascii="Times New Roman" w:hAnsi="Times New Roman"/>
          <w:sz w:val="24"/>
          <w:szCs w:val="23"/>
        </w:rPr>
        <w:t>Cattle</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Journal</w:t>
      </w:r>
      <w:proofErr w:type="spellEnd"/>
      <w:r w:rsidRPr="00852D52">
        <w:rPr>
          <w:rFonts w:ascii="Times New Roman" w:hAnsi="Times New Roman"/>
          <w:sz w:val="24"/>
          <w:szCs w:val="23"/>
        </w:rPr>
        <w:tab/>
        <w:t>of</w:t>
      </w:r>
      <w:r w:rsidRPr="00852D52">
        <w:rPr>
          <w:rFonts w:ascii="Times New Roman" w:hAnsi="Times New Roman"/>
          <w:sz w:val="24"/>
          <w:szCs w:val="23"/>
        </w:rPr>
        <w:tab/>
      </w:r>
      <w:proofErr w:type="spellStart"/>
      <w:r w:rsidRPr="00852D52">
        <w:rPr>
          <w:rFonts w:ascii="Times New Roman" w:hAnsi="Times New Roman"/>
          <w:sz w:val="24"/>
          <w:szCs w:val="23"/>
        </w:rPr>
        <w:t>Dairy</w:t>
      </w:r>
      <w:proofErr w:type="spellEnd"/>
      <w:r w:rsidRPr="00852D52">
        <w:rPr>
          <w:rFonts w:ascii="Times New Roman" w:hAnsi="Times New Roman"/>
          <w:sz w:val="24"/>
          <w:szCs w:val="23"/>
        </w:rPr>
        <w:tab/>
      </w:r>
      <w:proofErr w:type="spellStart"/>
      <w:r w:rsidRPr="00852D52">
        <w:rPr>
          <w:rFonts w:ascii="Times New Roman" w:hAnsi="Times New Roman"/>
          <w:sz w:val="24"/>
          <w:szCs w:val="23"/>
        </w:rPr>
        <w:t>Science</w:t>
      </w:r>
      <w:proofErr w:type="spellEnd"/>
      <w:r w:rsidRPr="00852D52">
        <w:rPr>
          <w:rFonts w:ascii="Times New Roman" w:hAnsi="Times New Roman"/>
          <w:sz w:val="24"/>
          <w:szCs w:val="23"/>
        </w:rPr>
        <w:t>,</w:t>
      </w:r>
      <w:r w:rsidRPr="00852D52">
        <w:rPr>
          <w:rFonts w:ascii="Times New Roman" w:hAnsi="Times New Roman"/>
          <w:sz w:val="24"/>
          <w:szCs w:val="23"/>
        </w:rPr>
        <w:tab/>
        <w:t>76(6),</w:t>
      </w:r>
      <w:r w:rsidRPr="00852D52">
        <w:rPr>
          <w:rFonts w:ascii="Times New Roman" w:hAnsi="Times New Roman"/>
          <w:sz w:val="24"/>
          <w:szCs w:val="23"/>
        </w:rPr>
        <w:tab/>
        <w:t>1589–1600. https://doi.org/10.3168/jds.S0022-0302(93)77492-5</w:t>
      </w:r>
    </w:p>
    <w:p w:rsidR="00852D52" w:rsidRPr="00852D52" w:rsidRDefault="00852D52" w:rsidP="00852D52">
      <w:pPr>
        <w:pStyle w:val="Prrafodelista"/>
        <w:numPr>
          <w:ilvl w:val="0"/>
          <w:numId w:val="6"/>
        </w:numPr>
        <w:spacing w:after="0" w:line="360" w:lineRule="auto"/>
        <w:ind w:left="567" w:right="-1" w:hanging="436"/>
        <w:jc w:val="both"/>
        <w:rPr>
          <w:rFonts w:ascii="Times New Roman" w:hAnsi="Times New Roman"/>
          <w:sz w:val="24"/>
          <w:szCs w:val="23"/>
        </w:rPr>
      </w:pPr>
      <w:r w:rsidRPr="00852D52">
        <w:rPr>
          <w:rFonts w:ascii="Times New Roman" w:hAnsi="Times New Roman"/>
          <w:sz w:val="24"/>
          <w:szCs w:val="23"/>
        </w:rPr>
        <w:t>Espinoza Silva, C., &amp; Quispe Solano, M. Á. (2011). Tecnología de Cereales</w:t>
      </w:r>
      <w:r>
        <w:rPr>
          <w:rFonts w:ascii="Times New Roman" w:hAnsi="Times New Roman"/>
          <w:sz w:val="24"/>
          <w:szCs w:val="23"/>
        </w:rPr>
        <w:t xml:space="preserve"> y Leguminosas.</w:t>
      </w:r>
      <w:r>
        <w:rPr>
          <w:rFonts w:ascii="Times New Roman" w:hAnsi="Times New Roman"/>
          <w:sz w:val="24"/>
          <w:szCs w:val="23"/>
        </w:rPr>
        <w:tab/>
      </w:r>
      <w:proofErr w:type="spellStart"/>
      <w:r>
        <w:rPr>
          <w:rFonts w:ascii="Times New Roman" w:hAnsi="Times New Roman"/>
          <w:sz w:val="24"/>
          <w:szCs w:val="23"/>
        </w:rPr>
        <w:t>Retrieved</w:t>
      </w:r>
      <w:proofErr w:type="spellEnd"/>
      <w:r>
        <w:rPr>
          <w:rFonts w:ascii="Times New Roman" w:hAnsi="Times New Roman"/>
          <w:sz w:val="24"/>
          <w:szCs w:val="23"/>
        </w:rPr>
        <w:tab/>
      </w:r>
      <w:proofErr w:type="spellStart"/>
      <w:r>
        <w:rPr>
          <w:rFonts w:ascii="Times New Roman" w:hAnsi="Times New Roman"/>
          <w:sz w:val="24"/>
          <w:szCs w:val="23"/>
        </w:rPr>
        <w:t>from</w:t>
      </w:r>
      <w:proofErr w:type="spellEnd"/>
      <w:r>
        <w:rPr>
          <w:rFonts w:ascii="Times New Roman" w:hAnsi="Times New Roman"/>
          <w:sz w:val="24"/>
          <w:szCs w:val="23"/>
        </w:rPr>
        <w:t xml:space="preserve"> </w:t>
      </w:r>
      <w:r w:rsidRPr="00852D52">
        <w:rPr>
          <w:rFonts w:ascii="Times New Roman" w:hAnsi="Times New Roman"/>
          <w:sz w:val="24"/>
          <w:szCs w:val="23"/>
        </w:rPr>
        <w:t>https://maqsolano.files.wordpress.com/2012/08/texto-de-tecnologia-de- cereales-y-leguminosas.pdf</w:t>
      </w:r>
    </w:p>
    <w:p w:rsidR="00852D52" w:rsidRPr="00852D52" w:rsidRDefault="00852D52" w:rsidP="00852D52">
      <w:pPr>
        <w:pStyle w:val="Prrafodelista"/>
        <w:numPr>
          <w:ilvl w:val="0"/>
          <w:numId w:val="6"/>
        </w:numPr>
        <w:spacing w:after="0" w:line="360" w:lineRule="auto"/>
        <w:ind w:left="567" w:right="-1" w:hanging="436"/>
        <w:jc w:val="both"/>
        <w:rPr>
          <w:rFonts w:ascii="Times New Roman" w:hAnsi="Times New Roman"/>
          <w:sz w:val="24"/>
          <w:szCs w:val="23"/>
        </w:rPr>
      </w:pPr>
      <w:r w:rsidRPr="00852D52">
        <w:rPr>
          <w:rFonts w:ascii="Times New Roman" w:hAnsi="Times New Roman"/>
          <w:sz w:val="24"/>
          <w:szCs w:val="23"/>
        </w:rPr>
        <w:t xml:space="preserve">FAO/OMS/UNU. (1985). Necesidades de energía y de proteínas. </w:t>
      </w:r>
      <w:proofErr w:type="spellStart"/>
      <w:r w:rsidRPr="00852D52">
        <w:rPr>
          <w:rFonts w:ascii="Times New Roman" w:hAnsi="Times New Roman"/>
          <w:sz w:val="24"/>
          <w:szCs w:val="23"/>
        </w:rPr>
        <w:t>Retrieved</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November</w:t>
      </w:r>
      <w:proofErr w:type="spellEnd"/>
      <w:r w:rsidRPr="00852D52">
        <w:rPr>
          <w:rFonts w:ascii="Times New Roman" w:hAnsi="Times New Roman"/>
          <w:sz w:val="24"/>
          <w:szCs w:val="23"/>
        </w:rPr>
        <w:tab/>
        <w:t>10,</w:t>
      </w:r>
      <w:r w:rsidRPr="00852D52">
        <w:rPr>
          <w:rFonts w:ascii="Times New Roman" w:hAnsi="Times New Roman"/>
          <w:sz w:val="24"/>
          <w:szCs w:val="23"/>
        </w:rPr>
        <w:tab/>
        <w:t>2019,</w:t>
      </w:r>
      <w:r w:rsidRPr="00852D52">
        <w:rPr>
          <w:rFonts w:ascii="Times New Roman" w:hAnsi="Times New Roman"/>
          <w:sz w:val="24"/>
          <w:szCs w:val="23"/>
        </w:rPr>
        <w:tab/>
      </w:r>
      <w:proofErr w:type="spellStart"/>
      <w:r w:rsidRPr="00852D52">
        <w:rPr>
          <w:rFonts w:ascii="Times New Roman" w:hAnsi="Times New Roman"/>
          <w:sz w:val="24"/>
          <w:szCs w:val="23"/>
        </w:rPr>
        <w:t>from</w:t>
      </w:r>
      <w:proofErr w:type="spellEnd"/>
      <w:r w:rsidRPr="00852D52">
        <w:rPr>
          <w:rFonts w:ascii="Times New Roman" w:hAnsi="Times New Roman"/>
          <w:sz w:val="24"/>
          <w:szCs w:val="23"/>
        </w:rPr>
        <w:tab/>
        <w:t>Libro</w:t>
      </w:r>
      <w:r w:rsidRPr="00852D52">
        <w:rPr>
          <w:rFonts w:ascii="Times New Roman" w:hAnsi="Times New Roman"/>
          <w:sz w:val="24"/>
          <w:szCs w:val="23"/>
        </w:rPr>
        <w:tab/>
      </w:r>
      <w:proofErr w:type="spellStart"/>
      <w:r w:rsidRPr="00852D52">
        <w:rPr>
          <w:rFonts w:ascii="Times New Roman" w:hAnsi="Times New Roman"/>
          <w:sz w:val="24"/>
          <w:szCs w:val="23"/>
        </w:rPr>
        <w:t>website</w:t>
      </w:r>
      <w:proofErr w:type="spellEnd"/>
      <w:r w:rsidRPr="00852D52">
        <w:rPr>
          <w:rFonts w:ascii="Times New Roman" w:hAnsi="Times New Roman"/>
          <w:sz w:val="24"/>
          <w:szCs w:val="23"/>
        </w:rPr>
        <w:t xml:space="preserve">: https://apps.who.int/iris/bitstream/handle/10665/40157/WHO_TRS_724_%2 </w:t>
      </w:r>
      <w:proofErr w:type="gramStart"/>
      <w:r w:rsidRPr="00852D52">
        <w:rPr>
          <w:rFonts w:ascii="Times New Roman" w:hAnsi="Times New Roman"/>
          <w:sz w:val="24"/>
          <w:szCs w:val="23"/>
        </w:rPr>
        <w:t>8part1%29_spa.pdf?sequence</w:t>
      </w:r>
      <w:proofErr w:type="gramEnd"/>
      <w:r w:rsidRPr="00852D52">
        <w:rPr>
          <w:rFonts w:ascii="Times New Roman" w:hAnsi="Times New Roman"/>
          <w:sz w:val="24"/>
          <w:szCs w:val="23"/>
        </w:rPr>
        <w:t>=1&amp;isAllowed=y</w:t>
      </w:r>
    </w:p>
    <w:p w:rsidR="00852D52" w:rsidRPr="00852D52" w:rsidRDefault="00852D52" w:rsidP="00852D52">
      <w:pPr>
        <w:pStyle w:val="Prrafodelista"/>
        <w:numPr>
          <w:ilvl w:val="0"/>
          <w:numId w:val="6"/>
        </w:numPr>
        <w:spacing w:after="0" w:line="360" w:lineRule="auto"/>
        <w:ind w:left="567" w:right="-1" w:hanging="436"/>
        <w:jc w:val="both"/>
        <w:rPr>
          <w:rFonts w:ascii="Times New Roman" w:hAnsi="Times New Roman"/>
          <w:sz w:val="24"/>
          <w:szCs w:val="23"/>
        </w:rPr>
      </w:pPr>
      <w:r w:rsidRPr="00852D52">
        <w:rPr>
          <w:rFonts w:ascii="Times New Roman" w:hAnsi="Times New Roman"/>
          <w:sz w:val="24"/>
          <w:szCs w:val="23"/>
        </w:rPr>
        <w:lastRenderedPageBreak/>
        <w:t xml:space="preserve">FAO/OMS/UNU. (2017). Evaluación de la Calidad de las proteínas. </w:t>
      </w:r>
      <w:proofErr w:type="spellStart"/>
      <w:r w:rsidRPr="00852D52">
        <w:rPr>
          <w:rFonts w:ascii="Times New Roman" w:hAnsi="Times New Roman"/>
          <w:sz w:val="24"/>
          <w:szCs w:val="23"/>
        </w:rPr>
        <w:t>Retrieved</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from</w:t>
      </w:r>
      <w:proofErr w:type="spellEnd"/>
      <w:r w:rsidRPr="00852D52">
        <w:rPr>
          <w:rFonts w:ascii="Times New Roman" w:hAnsi="Times New Roman"/>
          <w:sz w:val="24"/>
          <w:szCs w:val="23"/>
        </w:rPr>
        <w:t xml:space="preserve"> https://www.finut.org/wp-content/uploads/2017/11/Estudio-FAO-92-y- documentos-adicionales-al-23112017-1.pdf</w:t>
      </w:r>
    </w:p>
    <w:p w:rsidR="00852D52" w:rsidRPr="00852D52" w:rsidRDefault="00852D52" w:rsidP="00852D52">
      <w:pPr>
        <w:pStyle w:val="Prrafodelista"/>
        <w:numPr>
          <w:ilvl w:val="0"/>
          <w:numId w:val="6"/>
        </w:numPr>
        <w:spacing w:after="0" w:line="360" w:lineRule="auto"/>
        <w:ind w:left="567" w:right="-1" w:hanging="436"/>
        <w:jc w:val="both"/>
        <w:rPr>
          <w:rFonts w:ascii="Times New Roman" w:hAnsi="Times New Roman"/>
          <w:sz w:val="24"/>
          <w:szCs w:val="23"/>
        </w:rPr>
      </w:pPr>
      <w:r w:rsidRPr="00852D52">
        <w:rPr>
          <w:rFonts w:ascii="Times New Roman" w:hAnsi="Times New Roman"/>
          <w:sz w:val="24"/>
          <w:szCs w:val="23"/>
        </w:rPr>
        <w:t xml:space="preserve"> FAO. (1970). Cultivos Andinos. </w:t>
      </w:r>
      <w:proofErr w:type="spellStart"/>
      <w:r w:rsidRPr="00852D52">
        <w:rPr>
          <w:rFonts w:ascii="Times New Roman" w:hAnsi="Times New Roman"/>
          <w:sz w:val="24"/>
          <w:szCs w:val="23"/>
        </w:rPr>
        <w:t>Retrieved</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December</w:t>
      </w:r>
      <w:proofErr w:type="spellEnd"/>
      <w:r w:rsidRPr="00852D52">
        <w:rPr>
          <w:rFonts w:ascii="Times New Roman" w:hAnsi="Times New Roman"/>
          <w:sz w:val="24"/>
          <w:szCs w:val="23"/>
        </w:rPr>
        <w:t xml:space="preserve"> 8, 2019, </w:t>
      </w:r>
      <w:proofErr w:type="spellStart"/>
      <w:r w:rsidRPr="00852D52">
        <w:rPr>
          <w:rFonts w:ascii="Times New Roman" w:hAnsi="Times New Roman"/>
          <w:sz w:val="24"/>
          <w:szCs w:val="23"/>
        </w:rPr>
        <w:t>from</w:t>
      </w:r>
      <w:proofErr w:type="spellEnd"/>
      <w:r w:rsidRPr="00852D52">
        <w:rPr>
          <w:rFonts w:ascii="Times New Roman" w:hAnsi="Times New Roman"/>
          <w:sz w:val="24"/>
          <w:szCs w:val="23"/>
        </w:rPr>
        <w:t xml:space="preserve"> http://www.fao.org/tempref/GI/Reserved/FTP_FaoRlc/old/prior/segalim/prod alim/</w:t>
      </w:r>
      <w:proofErr w:type="spellStart"/>
      <w:r w:rsidRPr="00852D52">
        <w:rPr>
          <w:rFonts w:ascii="Times New Roman" w:hAnsi="Times New Roman"/>
          <w:sz w:val="24"/>
          <w:szCs w:val="23"/>
        </w:rPr>
        <w:t>prodveg</w:t>
      </w:r>
      <w:proofErr w:type="spellEnd"/>
      <w:r w:rsidRPr="00852D52">
        <w:rPr>
          <w:rFonts w:ascii="Times New Roman" w:hAnsi="Times New Roman"/>
          <w:sz w:val="24"/>
          <w:szCs w:val="23"/>
        </w:rPr>
        <w:t>/</w:t>
      </w:r>
      <w:proofErr w:type="spellStart"/>
      <w:r w:rsidRPr="00852D52">
        <w:rPr>
          <w:rFonts w:ascii="Times New Roman" w:hAnsi="Times New Roman"/>
          <w:sz w:val="24"/>
          <w:szCs w:val="23"/>
        </w:rPr>
        <w:t>cdrom</w:t>
      </w:r>
      <w:proofErr w:type="spellEnd"/>
      <w:r w:rsidRPr="00852D52">
        <w:rPr>
          <w:rFonts w:ascii="Times New Roman" w:hAnsi="Times New Roman"/>
          <w:sz w:val="24"/>
          <w:szCs w:val="23"/>
        </w:rPr>
        <w:t>/contenido/libro03/cap8_1.htm#T4</w:t>
      </w:r>
    </w:p>
    <w:p w:rsidR="00852D52" w:rsidRPr="00852D52" w:rsidRDefault="00852D52" w:rsidP="00852D52">
      <w:pPr>
        <w:pStyle w:val="Prrafodelista"/>
        <w:numPr>
          <w:ilvl w:val="0"/>
          <w:numId w:val="6"/>
        </w:numPr>
        <w:spacing w:after="0" w:line="360" w:lineRule="auto"/>
        <w:ind w:left="567" w:right="-1" w:hanging="436"/>
        <w:jc w:val="both"/>
        <w:rPr>
          <w:rFonts w:ascii="Times New Roman" w:hAnsi="Times New Roman"/>
          <w:sz w:val="24"/>
          <w:szCs w:val="23"/>
        </w:rPr>
      </w:pPr>
      <w:r w:rsidRPr="00852D52">
        <w:rPr>
          <w:rFonts w:ascii="Times New Roman" w:hAnsi="Times New Roman"/>
          <w:sz w:val="24"/>
          <w:szCs w:val="23"/>
        </w:rPr>
        <w:t xml:space="preserve">FAO. (2019a). A </w:t>
      </w:r>
      <w:proofErr w:type="spellStart"/>
      <w:r w:rsidRPr="00852D52">
        <w:rPr>
          <w:rFonts w:ascii="Times New Roman" w:hAnsi="Times New Roman"/>
          <w:sz w:val="24"/>
          <w:szCs w:val="23"/>
        </w:rPr>
        <w:t>report</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from</w:t>
      </w:r>
      <w:proofErr w:type="spellEnd"/>
      <w:r w:rsidRPr="00852D52">
        <w:rPr>
          <w:rFonts w:ascii="Times New Roman" w:hAnsi="Times New Roman"/>
          <w:sz w:val="24"/>
          <w:szCs w:val="23"/>
        </w:rPr>
        <w:t xml:space="preserve"> 33 </w:t>
      </w:r>
      <w:proofErr w:type="spellStart"/>
      <w:r w:rsidRPr="00852D52">
        <w:rPr>
          <w:rFonts w:ascii="Times New Roman" w:hAnsi="Times New Roman"/>
          <w:sz w:val="24"/>
          <w:szCs w:val="23"/>
        </w:rPr>
        <w:t>low</w:t>
      </w:r>
      <w:proofErr w:type="spellEnd"/>
      <w:r w:rsidRPr="00852D52">
        <w:rPr>
          <w:rFonts w:ascii="Times New Roman" w:hAnsi="Times New Roman"/>
          <w:sz w:val="24"/>
          <w:szCs w:val="23"/>
        </w:rPr>
        <w:t xml:space="preserve"> and </w:t>
      </w:r>
      <w:proofErr w:type="spellStart"/>
      <w:r w:rsidRPr="00852D52">
        <w:rPr>
          <w:rFonts w:ascii="Times New Roman" w:hAnsi="Times New Roman"/>
          <w:sz w:val="24"/>
          <w:szCs w:val="23"/>
        </w:rPr>
        <w:t>middle-income</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countries</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Retrieved</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from</w:t>
      </w:r>
      <w:proofErr w:type="spellEnd"/>
      <w:r w:rsidRPr="00852D52">
        <w:rPr>
          <w:rFonts w:ascii="Times New Roman" w:hAnsi="Times New Roman"/>
          <w:sz w:val="24"/>
          <w:szCs w:val="23"/>
        </w:rPr>
        <w:t xml:space="preserve"> http://www.fao.org/3/CA2773EN/ca2773en.pdf</w:t>
      </w:r>
    </w:p>
    <w:p w:rsidR="00852D52" w:rsidRPr="00852D52" w:rsidRDefault="00852D52" w:rsidP="00852D52">
      <w:pPr>
        <w:pStyle w:val="Prrafodelista"/>
        <w:numPr>
          <w:ilvl w:val="0"/>
          <w:numId w:val="6"/>
        </w:numPr>
        <w:spacing w:after="0" w:line="360" w:lineRule="auto"/>
        <w:ind w:left="567" w:right="-1" w:hanging="436"/>
        <w:jc w:val="both"/>
        <w:rPr>
          <w:rFonts w:ascii="Times New Roman" w:hAnsi="Times New Roman"/>
          <w:sz w:val="24"/>
          <w:szCs w:val="23"/>
        </w:rPr>
      </w:pPr>
      <w:r w:rsidRPr="00852D52">
        <w:rPr>
          <w:rFonts w:ascii="Times New Roman" w:hAnsi="Times New Roman"/>
          <w:sz w:val="24"/>
          <w:szCs w:val="23"/>
        </w:rPr>
        <w:t xml:space="preserve">FAO. (2019b). El </w:t>
      </w:r>
      <w:proofErr w:type="spellStart"/>
      <w:r w:rsidRPr="00852D52">
        <w:rPr>
          <w:rFonts w:ascii="Times New Roman" w:hAnsi="Times New Roman"/>
          <w:sz w:val="24"/>
          <w:szCs w:val="23"/>
        </w:rPr>
        <w:t>maiz</w:t>
      </w:r>
      <w:proofErr w:type="spellEnd"/>
      <w:r w:rsidRPr="00852D52">
        <w:rPr>
          <w:rFonts w:ascii="Times New Roman" w:hAnsi="Times New Roman"/>
          <w:sz w:val="24"/>
          <w:szCs w:val="23"/>
        </w:rPr>
        <w:t xml:space="preserve"> en la nutrición humana - Composición química y valor nutritivo del maíz. </w:t>
      </w:r>
      <w:proofErr w:type="spellStart"/>
      <w:r w:rsidRPr="00852D52">
        <w:rPr>
          <w:rFonts w:ascii="Times New Roman" w:hAnsi="Times New Roman"/>
          <w:sz w:val="24"/>
          <w:szCs w:val="23"/>
        </w:rPr>
        <w:t>Retrieved</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December</w:t>
      </w:r>
      <w:proofErr w:type="spellEnd"/>
      <w:r w:rsidRPr="00852D52">
        <w:rPr>
          <w:rFonts w:ascii="Times New Roman" w:hAnsi="Times New Roman"/>
          <w:sz w:val="24"/>
          <w:szCs w:val="23"/>
        </w:rPr>
        <w:t xml:space="preserve"> 8, 2019, </w:t>
      </w:r>
      <w:proofErr w:type="spellStart"/>
      <w:r w:rsidRPr="00852D52">
        <w:rPr>
          <w:rFonts w:ascii="Times New Roman" w:hAnsi="Times New Roman"/>
          <w:sz w:val="24"/>
          <w:szCs w:val="23"/>
        </w:rPr>
        <w:t>from</w:t>
      </w:r>
      <w:proofErr w:type="spellEnd"/>
      <w:r w:rsidRPr="00852D52">
        <w:rPr>
          <w:rFonts w:ascii="Times New Roman" w:hAnsi="Times New Roman"/>
          <w:sz w:val="24"/>
          <w:szCs w:val="23"/>
        </w:rPr>
        <w:t xml:space="preserve"> http://www.fao.org/3/t0395s/T0395S04.htm</w:t>
      </w:r>
    </w:p>
    <w:p w:rsidR="00852D52" w:rsidRPr="00852D52" w:rsidRDefault="00852D52" w:rsidP="00852D52">
      <w:pPr>
        <w:pStyle w:val="Prrafodelista"/>
        <w:numPr>
          <w:ilvl w:val="0"/>
          <w:numId w:val="6"/>
        </w:numPr>
        <w:spacing w:after="0" w:line="360" w:lineRule="auto"/>
        <w:ind w:left="567" w:right="-1" w:hanging="436"/>
        <w:jc w:val="both"/>
        <w:rPr>
          <w:rFonts w:ascii="Times New Roman" w:hAnsi="Times New Roman"/>
          <w:sz w:val="24"/>
          <w:szCs w:val="23"/>
        </w:rPr>
      </w:pPr>
      <w:r w:rsidRPr="00852D52">
        <w:rPr>
          <w:rFonts w:ascii="Times New Roman" w:hAnsi="Times New Roman"/>
          <w:sz w:val="24"/>
          <w:szCs w:val="23"/>
        </w:rPr>
        <w:t>Galindo, R. del P. (2018). Nivel de aceptabilidad sensorial de extruidos de quinua con</w:t>
      </w:r>
      <w:r w:rsidRPr="00852D52">
        <w:rPr>
          <w:rFonts w:ascii="Times New Roman" w:hAnsi="Times New Roman"/>
          <w:sz w:val="24"/>
          <w:szCs w:val="23"/>
        </w:rPr>
        <w:tab/>
        <w:t>maíz</w:t>
      </w:r>
      <w:r w:rsidRPr="00852D52">
        <w:rPr>
          <w:rFonts w:ascii="Times New Roman" w:hAnsi="Times New Roman"/>
          <w:sz w:val="24"/>
          <w:szCs w:val="23"/>
        </w:rPr>
        <w:tab/>
        <w:t>morado</w:t>
      </w:r>
      <w:r w:rsidRPr="00852D52">
        <w:rPr>
          <w:rFonts w:ascii="Times New Roman" w:hAnsi="Times New Roman"/>
          <w:sz w:val="24"/>
          <w:szCs w:val="23"/>
        </w:rPr>
        <w:tab/>
        <w:t>como</w:t>
      </w:r>
      <w:r w:rsidRPr="00852D52">
        <w:rPr>
          <w:rFonts w:ascii="Times New Roman" w:hAnsi="Times New Roman"/>
          <w:sz w:val="24"/>
          <w:szCs w:val="23"/>
        </w:rPr>
        <w:tab/>
      </w:r>
      <w:r w:rsidRPr="00852D52">
        <w:rPr>
          <w:rFonts w:ascii="Times New Roman" w:hAnsi="Times New Roman"/>
          <w:sz w:val="24"/>
          <w:szCs w:val="23"/>
        </w:rPr>
        <w:tab/>
        <w:t>una</w:t>
      </w:r>
      <w:r w:rsidRPr="00852D52">
        <w:rPr>
          <w:rFonts w:ascii="Times New Roman" w:hAnsi="Times New Roman"/>
          <w:sz w:val="24"/>
          <w:szCs w:val="23"/>
        </w:rPr>
        <w:tab/>
      </w:r>
      <w:proofErr w:type="spellStart"/>
      <w:r w:rsidRPr="00852D52">
        <w:rPr>
          <w:rFonts w:ascii="Times New Roman" w:hAnsi="Times New Roman"/>
          <w:sz w:val="24"/>
          <w:szCs w:val="23"/>
        </w:rPr>
        <w:t>alternativade</w:t>
      </w:r>
      <w:proofErr w:type="spellEnd"/>
      <w:r w:rsidRPr="00852D52">
        <w:rPr>
          <w:rFonts w:ascii="Times New Roman" w:hAnsi="Times New Roman"/>
          <w:sz w:val="24"/>
          <w:szCs w:val="23"/>
        </w:rPr>
        <w:tab/>
        <w:t>alimentación</w:t>
      </w:r>
      <w:r w:rsidRPr="00852D52">
        <w:rPr>
          <w:rFonts w:ascii="Times New Roman" w:hAnsi="Times New Roman"/>
          <w:sz w:val="24"/>
          <w:szCs w:val="23"/>
        </w:rPr>
        <w:tab/>
        <w:t>saludable (Universidad</w:t>
      </w:r>
      <w:r w:rsidRPr="00852D52">
        <w:rPr>
          <w:rFonts w:ascii="Times New Roman" w:hAnsi="Times New Roman"/>
          <w:sz w:val="24"/>
          <w:szCs w:val="23"/>
        </w:rPr>
        <w:tab/>
        <w:t>Nacional</w:t>
      </w:r>
      <w:r w:rsidRPr="00852D52">
        <w:rPr>
          <w:rFonts w:ascii="Times New Roman" w:hAnsi="Times New Roman"/>
          <w:sz w:val="24"/>
          <w:szCs w:val="23"/>
        </w:rPr>
        <w:tab/>
        <w:t>Agraria</w:t>
      </w:r>
      <w:r w:rsidRPr="00852D52">
        <w:rPr>
          <w:rFonts w:ascii="Times New Roman" w:hAnsi="Times New Roman"/>
          <w:sz w:val="24"/>
          <w:szCs w:val="23"/>
        </w:rPr>
        <w:tab/>
        <w:t>La</w:t>
      </w:r>
      <w:r w:rsidRPr="00852D52">
        <w:rPr>
          <w:rFonts w:ascii="Times New Roman" w:hAnsi="Times New Roman"/>
          <w:sz w:val="24"/>
          <w:szCs w:val="23"/>
        </w:rPr>
        <w:tab/>
        <w:t>Molina).</w:t>
      </w:r>
      <w:r w:rsidRPr="00852D52">
        <w:rPr>
          <w:rFonts w:ascii="Times New Roman" w:hAnsi="Times New Roman"/>
          <w:sz w:val="24"/>
          <w:szCs w:val="23"/>
        </w:rPr>
        <w:tab/>
      </w:r>
      <w:proofErr w:type="spellStart"/>
      <w:r w:rsidRPr="00852D52">
        <w:rPr>
          <w:rFonts w:ascii="Times New Roman" w:hAnsi="Times New Roman"/>
          <w:sz w:val="24"/>
          <w:szCs w:val="23"/>
        </w:rPr>
        <w:t>Retrieved</w:t>
      </w:r>
      <w:proofErr w:type="spellEnd"/>
      <w:r w:rsidRPr="00852D52">
        <w:rPr>
          <w:rFonts w:ascii="Times New Roman" w:hAnsi="Times New Roman"/>
          <w:sz w:val="24"/>
          <w:szCs w:val="23"/>
        </w:rPr>
        <w:tab/>
      </w:r>
      <w:proofErr w:type="spellStart"/>
      <w:r w:rsidRPr="00852D52">
        <w:rPr>
          <w:rFonts w:ascii="Times New Roman" w:hAnsi="Times New Roman"/>
          <w:sz w:val="24"/>
          <w:szCs w:val="23"/>
        </w:rPr>
        <w:t>from</w:t>
      </w:r>
      <w:proofErr w:type="spellEnd"/>
      <w:r w:rsidRPr="00852D52">
        <w:rPr>
          <w:rFonts w:ascii="Times New Roman" w:hAnsi="Times New Roman"/>
          <w:sz w:val="24"/>
          <w:szCs w:val="23"/>
        </w:rPr>
        <w:t xml:space="preserve"> http://repositorio.lamolina.edu.pe/bitstream/handle/UNALM/3767/galindo- </w:t>
      </w:r>
      <w:proofErr w:type="spellStart"/>
      <w:proofErr w:type="gramStart"/>
      <w:r w:rsidRPr="00852D52">
        <w:rPr>
          <w:rFonts w:ascii="Times New Roman" w:hAnsi="Times New Roman"/>
          <w:sz w:val="24"/>
          <w:szCs w:val="23"/>
        </w:rPr>
        <w:t>lujan-rocio-del-pilar.pdf?sequence</w:t>
      </w:r>
      <w:proofErr w:type="spellEnd"/>
      <w:proofErr w:type="gramEnd"/>
      <w:r w:rsidRPr="00852D52">
        <w:rPr>
          <w:rFonts w:ascii="Times New Roman" w:hAnsi="Times New Roman"/>
          <w:sz w:val="24"/>
          <w:szCs w:val="23"/>
        </w:rPr>
        <w:t>=1&amp;isAllowed=y</w:t>
      </w:r>
    </w:p>
    <w:p w:rsidR="00852D52" w:rsidRPr="00852D52" w:rsidRDefault="00852D52" w:rsidP="00852D52">
      <w:pPr>
        <w:pStyle w:val="Prrafodelista"/>
        <w:numPr>
          <w:ilvl w:val="0"/>
          <w:numId w:val="6"/>
        </w:numPr>
        <w:spacing w:after="0" w:line="360" w:lineRule="auto"/>
        <w:ind w:left="567" w:right="-1" w:hanging="436"/>
        <w:jc w:val="both"/>
        <w:rPr>
          <w:rFonts w:ascii="Times New Roman" w:hAnsi="Times New Roman"/>
          <w:sz w:val="24"/>
          <w:szCs w:val="23"/>
        </w:rPr>
      </w:pPr>
      <w:r w:rsidRPr="00852D52">
        <w:rPr>
          <w:rFonts w:ascii="Times New Roman" w:hAnsi="Times New Roman"/>
          <w:sz w:val="24"/>
          <w:szCs w:val="23"/>
        </w:rPr>
        <w:t xml:space="preserve">Gutiérrez, R., Cárdenas, O., Alarcón, C., Garzón, A., Milán, J., </w:t>
      </w:r>
      <w:proofErr w:type="spellStart"/>
      <w:r w:rsidRPr="00852D52">
        <w:rPr>
          <w:rFonts w:ascii="Times New Roman" w:hAnsi="Times New Roman"/>
          <w:sz w:val="24"/>
          <w:szCs w:val="23"/>
        </w:rPr>
        <w:t>Armienta</w:t>
      </w:r>
      <w:proofErr w:type="spellEnd"/>
      <w:r w:rsidRPr="00852D52">
        <w:rPr>
          <w:rFonts w:ascii="Times New Roman" w:hAnsi="Times New Roman"/>
          <w:sz w:val="24"/>
          <w:szCs w:val="23"/>
        </w:rPr>
        <w:t xml:space="preserve">, E., &amp; Reyes, C. (2008). Alimento para niños preparado con harinas de maíz de calidad proteínica y garbanzo extruidos. </w:t>
      </w:r>
      <w:proofErr w:type="spellStart"/>
      <w:r w:rsidRPr="00852D52">
        <w:rPr>
          <w:rFonts w:ascii="Times New Roman" w:hAnsi="Times New Roman"/>
          <w:sz w:val="24"/>
          <w:szCs w:val="23"/>
        </w:rPr>
        <w:t>Interciencia</w:t>
      </w:r>
      <w:proofErr w:type="spellEnd"/>
      <w:r w:rsidRPr="00852D52">
        <w:rPr>
          <w:rFonts w:ascii="Times New Roman" w:hAnsi="Times New Roman"/>
          <w:sz w:val="24"/>
          <w:szCs w:val="23"/>
        </w:rPr>
        <w:t xml:space="preserve"> Venezuela, 33(12), 868– 874. </w:t>
      </w:r>
      <w:proofErr w:type="spellStart"/>
      <w:r w:rsidRPr="00852D52">
        <w:rPr>
          <w:rFonts w:ascii="Times New Roman" w:hAnsi="Times New Roman"/>
          <w:sz w:val="24"/>
          <w:szCs w:val="23"/>
        </w:rPr>
        <w:t>Retrieved</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from</w:t>
      </w:r>
      <w:proofErr w:type="spellEnd"/>
      <w:r w:rsidRPr="00852D52">
        <w:rPr>
          <w:rFonts w:ascii="Times New Roman" w:hAnsi="Times New Roman"/>
          <w:sz w:val="24"/>
          <w:szCs w:val="23"/>
        </w:rPr>
        <w:t xml:space="preserve"> http://www.redalyc.org/articulo.oa?id=33913802</w:t>
      </w:r>
    </w:p>
    <w:p w:rsidR="00852D52" w:rsidRPr="00852D52" w:rsidRDefault="00852D52" w:rsidP="00852D52">
      <w:pPr>
        <w:pStyle w:val="Prrafodelista"/>
        <w:numPr>
          <w:ilvl w:val="0"/>
          <w:numId w:val="6"/>
        </w:numPr>
        <w:spacing w:after="0" w:line="360" w:lineRule="auto"/>
        <w:ind w:left="567" w:right="-1" w:hanging="436"/>
        <w:jc w:val="both"/>
        <w:rPr>
          <w:rFonts w:ascii="Times New Roman" w:hAnsi="Times New Roman"/>
          <w:sz w:val="24"/>
          <w:szCs w:val="23"/>
        </w:rPr>
      </w:pPr>
      <w:r w:rsidRPr="00852D52">
        <w:rPr>
          <w:rFonts w:ascii="Times New Roman" w:hAnsi="Times New Roman"/>
          <w:sz w:val="24"/>
          <w:szCs w:val="23"/>
        </w:rPr>
        <w:t>Hernández, R., Fernández, C., &amp; Baptista, P. (2013). Metodología de la investigación</w:t>
      </w:r>
      <w:r w:rsidRPr="00852D52">
        <w:rPr>
          <w:rFonts w:ascii="Times New Roman" w:hAnsi="Times New Roman"/>
          <w:sz w:val="24"/>
          <w:szCs w:val="23"/>
        </w:rPr>
        <w:tab/>
        <w:t>(Sexta).</w:t>
      </w:r>
      <w:r w:rsidRPr="00852D52">
        <w:rPr>
          <w:rFonts w:ascii="Times New Roman" w:hAnsi="Times New Roman"/>
          <w:sz w:val="24"/>
          <w:szCs w:val="23"/>
        </w:rPr>
        <w:tab/>
      </w:r>
      <w:proofErr w:type="spellStart"/>
      <w:r w:rsidRPr="00852D52">
        <w:rPr>
          <w:rFonts w:ascii="Times New Roman" w:hAnsi="Times New Roman"/>
          <w:sz w:val="24"/>
          <w:szCs w:val="23"/>
        </w:rPr>
        <w:t>Retrieved</w:t>
      </w:r>
      <w:proofErr w:type="spellEnd"/>
      <w:r w:rsidRPr="00852D52">
        <w:rPr>
          <w:rFonts w:ascii="Times New Roman" w:hAnsi="Times New Roman"/>
          <w:sz w:val="24"/>
          <w:szCs w:val="23"/>
        </w:rPr>
        <w:tab/>
      </w:r>
      <w:proofErr w:type="spellStart"/>
      <w:r w:rsidRPr="00852D52">
        <w:rPr>
          <w:rFonts w:ascii="Times New Roman" w:hAnsi="Times New Roman"/>
          <w:sz w:val="24"/>
          <w:szCs w:val="23"/>
        </w:rPr>
        <w:t>from</w:t>
      </w:r>
      <w:proofErr w:type="spellEnd"/>
      <w:r w:rsidRPr="00852D52">
        <w:rPr>
          <w:rFonts w:ascii="Times New Roman" w:hAnsi="Times New Roman"/>
          <w:sz w:val="24"/>
          <w:szCs w:val="23"/>
        </w:rPr>
        <w:t xml:space="preserve"> www.elosopanda.com%7Cjamespoetrodriguez.com</w:t>
      </w:r>
    </w:p>
    <w:p w:rsidR="00852D52" w:rsidRPr="00852D52" w:rsidRDefault="00852D52" w:rsidP="00852D52">
      <w:pPr>
        <w:pStyle w:val="Prrafodelista"/>
        <w:numPr>
          <w:ilvl w:val="0"/>
          <w:numId w:val="6"/>
        </w:numPr>
        <w:spacing w:after="0" w:line="360" w:lineRule="auto"/>
        <w:ind w:left="567" w:right="-1" w:hanging="436"/>
        <w:jc w:val="both"/>
        <w:rPr>
          <w:rFonts w:ascii="Times New Roman" w:hAnsi="Times New Roman"/>
          <w:sz w:val="24"/>
          <w:szCs w:val="23"/>
        </w:rPr>
      </w:pPr>
      <w:r w:rsidRPr="00852D52">
        <w:rPr>
          <w:rFonts w:ascii="Times New Roman" w:hAnsi="Times New Roman"/>
          <w:sz w:val="24"/>
          <w:szCs w:val="23"/>
        </w:rPr>
        <w:t>Higinio, V. (2011). Elaboración de una mezcla instantánea de arroz (</w:t>
      </w:r>
      <w:proofErr w:type="spellStart"/>
      <w:r w:rsidRPr="00852D52">
        <w:rPr>
          <w:rFonts w:ascii="Times New Roman" w:hAnsi="Times New Roman"/>
          <w:sz w:val="24"/>
          <w:szCs w:val="23"/>
        </w:rPr>
        <w:t>Oryza</w:t>
      </w:r>
      <w:proofErr w:type="spellEnd"/>
      <w:r w:rsidRPr="00852D52">
        <w:rPr>
          <w:rFonts w:ascii="Times New Roman" w:hAnsi="Times New Roman"/>
          <w:sz w:val="24"/>
          <w:szCs w:val="23"/>
        </w:rPr>
        <w:t xml:space="preserve"> sativa), </w:t>
      </w:r>
      <w:proofErr w:type="spellStart"/>
      <w:r w:rsidRPr="00852D52">
        <w:rPr>
          <w:rFonts w:ascii="Times New Roman" w:hAnsi="Times New Roman"/>
          <w:sz w:val="24"/>
          <w:szCs w:val="23"/>
        </w:rPr>
        <w:t>cañihua</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Chenopodium</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pallidicaule</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Aellen</w:t>
      </w:r>
      <w:proofErr w:type="spellEnd"/>
      <w:r w:rsidRPr="00852D52">
        <w:rPr>
          <w:rFonts w:ascii="Times New Roman" w:hAnsi="Times New Roman"/>
          <w:sz w:val="24"/>
          <w:szCs w:val="23"/>
        </w:rPr>
        <w:t xml:space="preserve">) y </w:t>
      </w:r>
      <w:proofErr w:type="spellStart"/>
      <w:r w:rsidRPr="00852D52">
        <w:rPr>
          <w:rFonts w:ascii="Times New Roman" w:hAnsi="Times New Roman"/>
          <w:sz w:val="24"/>
          <w:szCs w:val="23"/>
        </w:rPr>
        <w:t>kiwicha</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Amarantus</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caudatus</w:t>
      </w:r>
      <w:proofErr w:type="spellEnd"/>
      <w:r w:rsidRPr="00852D52">
        <w:rPr>
          <w:rFonts w:ascii="Times New Roman" w:hAnsi="Times New Roman"/>
          <w:sz w:val="24"/>
          <w:szCs w:val="23"/>
        </w:rPr>
        <w:t>) por el método de cocción extrusión. UNC-FIPA.</w:t>
      </w:r>
    </w:p>
    <w:p w:rsidR="00852D52" w:rsidRPr="00852D52" w:rsidRDefault="00852D52" w:rsidP="00852D52">
      <w:pPr>
        <w:pStyle w:val="Prrafodelista"/>
        <w:numPr>
          <w:ilvl w:val="0"/>
          <w:numId w:val="6"/>
        </w:numPr>
        <w:spacing w:after="0" w:line="360" w:lineRule="auto"/>
        <w:ind w:left="567" w:right="-1" w:hanging="436"/>
        <w:jc w:val="both"/>
        <w:rPr>
          <w:rFonts w:ascii="Times New Roman" w:hAnsi="Times New Roman"/>
          <w:sz w:val="24"/>
          <w:szCs w:val="23"/>
        </w:rPr>
      </w:pPr>
      <w:proofErr w:type="spellStart"/>
      <w:r w:rsidRPr="00852D52">
        <w:rPr>
          <w:rFonts w:ascii="Times New Roman" w:hAnsi="Times New Roman"/>
          <w:sz w:val="24"/>
          <w:szCs w:val="23"/>
        </w:rPr>
        <w:t>Horsted</w:t>
      </w:r>
      <w:proofErr w:type="spellEnd"/>
      <w:r w:rsidRPr="00852D52">
        <w:rPr>
          <w:rFonts w:ascii="Times New Roman" w:hAnsi="Times New Roman"/>
          <w:sz w:val="24"/>
          <w:szCs w:val="23"/>
        </w:rPr>
        <w:t xml:space="preserve">, K., &amp; </w:t>
      </w:r>
      <w:proofErr w:type="spellStart"/>
      <w:r w:rsidRPr="00852D52">
        <w:rPr>
          <w:rFonts w:ascii="Times New Roman" w:hAnsi="Times New Roman"/>
          <w:sz w:val="24"/>
          <w:szCs w:val="23"/>
        </w:rPr>
        <w:t>Hermansen</w:t>
      </w:r>
      <w:proofErr w:type="spellEnd"/>
      <w:r w:rsidRPr="00852D52">
        <w:rPr>
          <w:rFonts w:ascii="Times New Roman" w:hAnsi="Times New Roman"/>
          <w:sz w:val="24"/>
          <w:szCs w:val="23"/>
        </w:rPr>
        <w:t xml:space="preserve">, J. E. (2007). </w:t>
      </w:r>
      <w:proofErr w:type="spellStart"/>
      <w:r w:rsidRPr="00852D52">
        <w:rPr>
          <w:rFonts w:ascii="Times New Roman" w:hAnsi="Times New Roman"/>
          <w:sz w:val="24"/>
          <w:szCs w:val="23"/>
        </w:rPr>
        <w:t>Whole</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wheat</w:t>
      </w:r>
      <w:proofErr w:type="spellEnd"/>
      <w:r w:rsidRPr="00852D52">
        <w:rPr>
          <w:rFonts w:ascii="Times New Roman" w:hAnsi="Times New Roman"/>
          <w:sz w:val="24"/>
          <w:szCs w:val="23"/>
        </w:rPr>
        <w:t xml:space="preserve"> versus </w:t>
      </w:r>
      <w:proofErr w:type="spellStart"/>
      <w:r w:rsidRPr="00852D52">
        <w:rPr>
          <w:rFonts w:ascii="Times New Roman" w:hAnsi="Times New Roman"/>
          <w:sz w:val="24"/>
          <w:szCs w:val="23"/>
        </w:rPr>
        <w:t>mixed</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layer</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diet</w:t>
      </w:r>
      <w:proofErr w:type="spellEnd"/>
      <w:r w:rsidRPr="00852D52">
        <w:rPr>
          <w:rFonts w:ascii="Times New Roman" w:hAnsi="Times New Roman"/>
          <w:sz w:val="24"/>
          <w:szCs w:val="23"/>
        </w:rPr>
        <w:t xml:space="preserve"> as </w:t>
      </w:r>
      <w:proofErr w:type="spellStart"/>
      <w:r w:rsidRPr="00852D52">
        <w:rPr>
          <w:rFonts w:ascii="Times New Roman" w:hAnsi="Times New Roman"/>
          <w:sz w:val="24"/>
          <w:szCs w:val="23"/>
        </w:rPr>
        <w:t>supplementary</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feed</w:t>
      </w:r>
      <w:proofErr w:type="spellEnd"/>
      <w:r w:rsidRPr="00852D52">
        <w:rPr>
          <w:rFonts w:ascii="Times New Roman" w:hAnsi="Times New Roman"/>
          <w:sz w:val="24"/>
          <w:szCs w:val="23"/>
        </w:rPr>
        <w:t xml:space="preserve"> to </w:t>
      </w:r>
      <w:proofErr w:type="spellStart"/>
      <w:r w:rsidRPr="00852D52">
        <w:rPr>
          <w:rFonts w:ascii="Times New Roman" w:hAnsi="Times New Roman"/>
          <w:sz w:val="24"/>
          <w:szCs w:val="23"/>
        </w:rPr>
        <w:t>layers</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foraging</w:t>
      </w:r>
      <w:proofErr w:type="spellEnd"/>
      <w:r w:rsidRPr="00852D52">
        <w:rPr>
          <w:rFonts w:ascii="Times New Roman" w:hAnsi="Times New Roman"/>
          <w:sz w:val="24"/>
          <w:szCs w:val="23"/>
        </w:rPr>
        <w:t xml:space="preserve"> a </w:t>
      </w:r>
      <w:proofErr w:type="spellStart"/>
      <w:r w:rsidRPr="00852D52">
        <w:rPr>
          <w:rFonts w:ascii="Times New Roman" w:hAnsi="Times New Roman"/>
          <w:sz w:val="24"/>
          <w:szCs w:val="23"/>
        </w:rPr>
        <w:t>sequence</w:t>
      </w:r>
      <w:proofErr w:type="spellEnd"/>
      <w:r w:rsidRPr="00852D52">
        <w:rPr>
          <w:rFonts w:ascii="Times New Roman" w:hAnsi="Times New Roman"/>
          <w:sz w:val="24"/>
          <w:szCs w:val="23"/>
        </w:rPr>
        <w:t xml:space="preserve"> of </w:t>
      </w:r>
      <w:proofErr w:type="spellStart"/>
      <w:r w:rsidRPr="00852D52">
        <w:rPr>
          <w:rFonts w:ascii="Times New Roman" w:hAnsi="Times New Roman"/>
          <w:sz w:val="24"/>
          <w:szCs w:val="23"/>
        </w:rPr>
        <w:t>different</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forage</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crops</w:t>
      </w:r>
      <w:proofErr w:type="spellEnd"/>
      <w:r w:rsidRPr="00852D52">
        <w:rPr>
          <w:rFonts w:ascii="Times New Roman" w:hAnsi="Times New Roman"/>
          <w:sz w:val="24"/>
          <w:szCs w:val="23"/>
        </w:rPr>
        <w:t>. Animal, 1(4), 575–585. https://doi.org/10.1017/S175173110769418X</w:t>
      </w:r>
    </w:p>
    <w:p w:rsidR="00852D52" w:rsidRPr="00852D52" w:rsidRDefault="00852D52" w:rsidP="00852D52">
      <w:pPr>
        <w:pStyle w:val="Prrafodelista"/>
        <w:numPr>
          <w:ilvl w:val="0"/>
          <w:numId w:val="6"/>
        </w:numPr>
        <w:spacing w:after="0" w:line="360" w:lineRule="auto"/>
        <w:ind w:left="567" w:right="-1" w:hanging="436"/>
        <w:jc w:val="both"/>
        <w:rPr>
          <w:rFonts w:ascii="Times New Roman" w:hAnsi="Times New Roman"/>
          <w:sz w:val="24"/>
          <w:szCs w:val="23"/>
        </w:rPr>
      </w:pPr>
      <w:proofErr w:type="spellStart"/>
      <w:r w:rsidRPr="00852D52">
        <w:rPr>
          <w:rFonts w:ascii="Times New Roman" w:hAnsi="Times New Roman"/>
          <w:sz w:val="24"/>
          <w:szCs w:val="23"/>
        </w:rPr>
        <w:t>Huaccho</w:t>
      </w:r>
      <w:proofErr w:type="spellEnd"/>
      <w:r w:rsidRPr="00852D52">
        <w:rPr>
          <w:rFonts w:ascii="Times New Roman" w:hAnsi="Times New Roman"/>
          <w:sz w:val="24"/>
          <w:szCs w:val="23"/>
        </w:rPr>
        <w:t xml:space="preserve">, C. V., &amp; Lope, M. (2007). Elaboración de una mezcla alimenticia a base de </w:t>
      </w:r>
      <w:proofErr w:type="spellStart"/>
      <w:r w:rsidRPr="00852D52">
        <w:rPr>
          <w:rFonts w:ascii="Times New Roman" w:hAnsi="Times New Roman"/>
          <w:sz w:val="24"/>
          <w:szCs w:val="23"/>
        </w:rPr>
        <w:t>tarwi</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Lupinus</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mutabilis</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Sweet</w:t>
      </w:r>
      <w:proofErr w:type="spellEnd"/>
      <w:r w:rsidRPr="00852D52">
        <w:rPr>
          <w:rFonts w:ascii="Times New Roman" w:hAnsi="Times New Roman"/>
          <w:sz w:val="24"/>
          <w:szCs w:val="23"/>
        </w:rPr>
        <w:t>), quinua (</w:t>
      </w:r>
      <w:proofErr w:type="spellStart"/>
      <w:r w:rsidRPr="00852D52">
        <w:rPr>
          <w:rFonts w:ascii="Times New Roman" w:hAnsi="Times New Roman"/>
          <w:sz w:val="24"/>
          <w:szCs w:val="23"/>
        </w:rPr>
        <w:t>Chenopodium</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quinoa</w:t>
      </w:r>
      <w:proofErr w:type="spellEnd"/>
      <w:r w:rsidRPr="00852D52">
        <w:rPr>
          <w:rFonts w:ascii="Times New Roman" w:hAnsi="Times New Roman"/>
          <w:sz w:val="24"/>
          <w:szCs w:val="23"/>
        </w:rPr>
        <w:t>), maca (</w:t>
      </w:r>
      <w:proofErr w:type="spellStart"/>
      <w:r w:rsidRPr="00852D52">
        <w:rPr>
          <w:rFonts w:ascii="Times New Roman" w:hAnsi="Times New Roman"/>
          <w:sz w:val="24"/>
          <w:szCs w:val="23"/>
        </w:rPr>
        <w:t>Lepidium</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peruvian</w:t>
      </w:r>
      <w:proofErr w:type="spellEnd"/>
      <w:r w:rsidRPr="00852D52">
        <w:rPr>
          <w:rFonts w:ascii="Times New Roman" w:hAnsi="Times New Roman"/>
          <w:sz w:val="24"/>
          <w:szCs w:val="23"/>
        </w:rPr>
        <w:t xml:space="preserve"> Chacón) y lúcuma (</w:t>
      </w:r>
      <w:proofErr w:type="spellStart"/>
      <w:r w:rsidRPr="00852D52">
        <w:rPr>
          <w:rFonts w:ascii="Times New Roman" w:hAnsi="Times New Roman"/>
          <w:sz w:val="24"/>
          <w:szCs w:val="23"/>
        </w:rPr>
        <w:t>Pouteria</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lucuma</w:t>
      </w:r>
      <w:proofErr w:type="spellEnd"/>
      <w:r w:rsidRPr="00852D52">
        <w:rPr>
          <w:rFonts w:ascii="Times New Roman" w:hAnsi="Times New Roman"/>
          <w:sz w:val="24"/>
          <w:szCs w:val="23"/>
        </w:rPr>
        <w:t xml:space="preserve">) mediante extrusión (Universidad Nacional del Centro </w:t>
      </w:r>
      <w:r w:rsidRPr="00852D52">
        <w:rPr>
          <w:rFonts w:ascii="Times New Roman" w:hAnsi="Times New Roman"/>
          <w:sz w:val="24"/>
          <w:szCs w:val="23"/>
        </w:rPr>
        <w:lastRenderedPageBreak/>
        <w:t xml:space="preserve">del Perú). </w:t>
      </w:r>
      <w:proofErr w:type="spellStart"/>
      <w:r w:rsidRPr="00852D52">
        <w:rPr>
          <w:rFonts w:ascii="Times New Roman" w:hAnsi="Times New Roman"/>
          <w:sz w:val="24"/>
          <w:szCs w:val="23"/>
        </w:rPr>
        <w:t>Retrieved</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from</w:t>
      </w:r>
      <w:proofErr w:type="spellEnd"/>
      <w:r w:rsidRPr="00852D52">
        <w:rPr>
          <w:rFonts w:ascii="Times New Roman" w:hAnsi="Times New Roman"/>
          <w:sz w:val="24"/>
          <w:szCs w:val="23"/>
        </w:rPr>
        <w:t xml:space="preserve"> http://repositorio.uncp.edu.pe/bitstream/handle/UNCP/1872/TESIS MIRIAM</w:t>
      </w:r>
    </w:p>
    <w:p w:rsidR="00852D52" w:rsidRPr="00852D52" w:rsidRDefault="00852D52" w:rsidP="00852D52">
      <w:pPr>
        <w:pStyle w:val="Prrafodelista"/>
        <w:numPr>
          <w:ilvl w:val="0"/>
          <w:numId w:val="6"/>
        </w:numPr>
        <w:spacing w:after="0" w:line="360" w:lineRule="auto"/>
        <w:ind w:left="567" w:right="-1" w:hanging="436"/>
        <w:jc w:val="both"/>
        <w:rPr>
          <w:rFonts w:ascii="Times New Roman" w:hAnsi="Times New Roman"/>
          <w:sz w:val="24"/>
          <w:szCs w:val="23"/>
        </w:rPr>
      </w:pPr>
      <w:r w:rsidRPr="00852D52">
        <w:rPr>
          <w:rFonts w:ascii="Times New Roman" w:hAnsi="Times New Roman"/>
          <w:sz w:val="24"/>
          <w:szCs w:val="23"/>
        </w:rPr>
        <w:t xml:space="preserve"> LOPE Y CARMEN </w:t>
      </w:r>
      <w:proofErr w:type="spellStart"/>
      <w:proofErr w:type="gramStart"/>
      <w:r w:rsidRPr="00852D52">
        <w:rPr>
          <w:rFonts w:ascii="Times New Roman" w:hAnsi="Times New Roman"/>
          <w:sz w:val="24"/>
          <w:szCs w:val="23"/>
        </w:rPr>
        <w:t>HUACCHO.pdf?sequence</w:t>
      </w:r>
      <w:proofErr w:type="spellEnd"/>
      <w:proofErr w:type="gramEnd"/>
      <w:r w:rsidRPr="00852D52">
        <w:rPr>
          <w:rFonts w:ascii="Times New Roman" w:hAnsi="Times New Roman"/>
          <w:sz w:val="24"/>
          <w:szCs w:val="23"/>
        </w:rPr>
        <w:t>=1&amp;isAllowed=y</w:t>
      </w:r>
    </w:p>
    <w:p w:rsidR="00852D52" w:rsidRPr="00852D52" w:rsidRDefault="00852D52" w:rsidP="00852D52">
      <w:pPr>
        <w:pStyle w:val="Prrafodelista"/>
        <w:numPr>
          <w:ilvl w:val="0"/>
          <w:numId w:val="6"/>
        </w:numPr>
        <w:spacing w:after="0" w:line="360" w:lineRule="auto"/>
        <w:ind w:left="567" w:right="-1" w:hanging="436"/>
        <w:jc w:val="both"/>
        <w:rPr>
          <w:rFonts w:ascii="Times New Roman" w:hAnsi="Times New Roman"/>
          <w:sz w:val="24"/>
          <w:szCs w:val="23"/>
        </w:rPr>
      </w:pPr>
      <w:proofErr w:type="spellStart"/>
      <w:r w:rsidRPr="00852D52">
        <w:rPr>
          <w:rFonts w:ascii="Times New Roman" w:hAnsi="Times New Roman"/>
          <w:sz w:val="24"/>
          <w:szCs w:val="23"/>
        </w:rPr>
        <w:t>Improta</w:t>
      </w:r>
      <w:proofErr w:type="spellEnd"/>
      <w:r w:rsidRPr="00852D52">
        <w:rPr>
          <w:rFonts w:ascii="Times New Roman" w:hAnsi="Times New Roman"/>
          <w:sz w:val="24"/>
          <w:szCs w:val="23"/>
        </w:rPr>
        <w:t xml:space="preserve">, F., &amp; </w:t>
      </w:r>
      <w:proofErr w:type="spellStart"/>
      <w:r w:rsidRPr="00852D52">
        <w:rPr>
          <w:rFonts w:ascii="Times New Roman" w:hAnsi="Times New Roman"/>
          <w:sz w:val="24"/>
          <w:szCs w:val="23"/>
        </w:rPr>
        <w:t>Kellems</w:t>
      </w:r>
      <w:proofErr w:type="spellEnd"/>
      <w:r w:rsidRPr="00852D52">
        <w:rPr>
          <w:rFonts w:ascii="Times New Roman" w:hAnsi="Times New Roman"/>
          <w:sz w:val="24"/>
          <w:szCs w:val="23"/>
        </w:rPr>
        <w:t xml:space="preserve">, R. (2001). </w:t>
      </w:r>
      <w:proofErr w:type="spellStart"/>
      <w:r w:rsidRPr="00852D52">
        <w:rPr>
          <w:rFonts w:ascii="Times New Roman" w:hAnsi="Times New Roman"/>
          <w:sz w:val="24"/>
          <w:szCs w:val="23"/>
        </w:rPr>
        <w:t>Comparison</w:t>
      </w:r>
      <w:proofErr w:type="spellEnd"/>
      <w:r w:rsidRPr="00852D52">
        <w:rPr>
          <w:rFonts w:ascii="Times New Roman" w:hAnsi="Times New Roman"/>
          <w:sz w:val="24"/>
          <w:szCs w:val="23"/>
        </w:rPr>
        <w:t xml:space="preserve"> of </w:t>
      </w:r>
      <w:proofErr w:type="spellStart"/>
      <w:r w:rsidRPr="00852D52">
        <w:rPr>
          <w:rFonts w:ascii="Times New Roman" w:hAnsi="Times New Roman"/>
          <w:sz w:val="24"/>
          <w:szCs w:val="23"/>
        </w:rPr>
        <w:t>raw</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washed</w:t>
      </w:r>
      <w:proofErr w:type="spellEnd"/>
      <w:r w:rsidRPr="00852D52">
        <w:rPr>
          <w:rFonts w:ascii="Times New Roman" w:hAnsi="Times New Roman"/>
          <w:sz w:val="24"/>
          <w:szCs w:val="23"/>
        </w:rPr>
        <w:t xml:space="preserve"> and </w:t>
      </w:r>
      <w:proofErr w:type="spellStart"/>
      <w:r w:rsidRPr="00852D52">
        <w:rPr>
          <w:rFonts w:ascii="Times New Roman" w:hAnsi="Times New Roman"/>
          <w:sz w:val="24"/>
          <w:szCs w:val="23"/>
        </w:rPr>
        <w:t>polished</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quinoa</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Chenopodium</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quinoa</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Willd</w:t>
      </w:r>
      <w:proofErr w:type="spellEnd"/>
      <w:r w:rsidRPr="00852D52">
        <w:rPr>
          <w:rFonts w:ascii="Times New Roman" w:hAnsi="Times New Roman"/>
          <w:sz w:val="24"/>
          <w:szCs w:val="23"/>
        </w:rPr>
        <w:t xml:space="preserve">.) to </w:t>
      </w:r>
      <w:proofErr w:type="spellStart"/>
      <w:r w:rsidRPr="00852D52">
        <w:rPr>
          <w:rFonts w:ascii="Times New Roman" w:hAnsi="Times New Roman"/>
          <w:sz w:val="24"/>
          <w:szCs w:val="23"/>
        </w:rPr>
        <w:t>wheat</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sorghum</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or</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maize</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based</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diets</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on</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growth</w:t>
      </w:r>
      <w:proofErr w:type="spellEnd"/>
      <w:r w:rsidRPr="00852D52">
        <w:rPr>
          <w:rFonts w:ascii="Times New Roman" w:hAnsi="Times New Roman"/>
          <w:sz w:val="24"/>
          <w:szCs w:val="23"/>
        </w:rPr>
        <w:t xml:space="preserve"> and </w:t>
      </w:r>
      <w:proofErr w:type="spellStart"/>
      <w:r w:rsidRPr="00852D52">
        <w:rPr>
          <w:rFonts w:ascii="Times New Roman" w:hAnsi="Times New Roman"/>
          <w:sz w:val="24"/>
          <w:szCs w:val="23"/>
        </w:rPr>
        <w:t>survival</w:t>
      </w:r>
      <w:proofErr w:type="spellEnd"/>
      <w:r w:rsidRPr="00852D52">
        <w:rPr>
          <w:rFonts w:ascii="Times New Roman" w:hAnsi="Times New Roman"/>
          <w:sz w:val="24"/>
          <w:szCs w:val="23"/>
        </w:rPr>
        <w:t xml:space="preserve"> of </w:t>
      </w:r>
      <w:proofErr w:type="spellStart"/>
      <w:r w:rsidRPr="00852D52">
        <w:rPr>
          <w:rFonts w:ascii="Times New Roman" w:hAnsi="Times New Roman"/>
          <w:sz w:val="24"/>
          <w:szCs w:val="23"/>
        </w:rPr>
        <w:t>broiler</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chicks</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Livestock</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Research</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for</w:t>
      </w:r>
      <w:proofErr w:type="spellEnd"/>
      <w:r w:rsidRPr="00852D52">
        <w:rPr>
          <w:rFonts w:ascii="Times New Roman" w:hAnsi="Times New Roman"/>
          <w:sz w:val="24"/>
          <w:szCs w:val="23"/>
        </w:rPr>
        <w:t xml:space="preserve"> Rural </w:t>
      </w:r>
      <w:proofErr w:type="spellStart"/>
      <w:r w:rsidRPr="00852D52">
        <w:rPr>
          <w:rFonts w:ascii="Times New Roman" w:hAnsi="Times New Roman"/>
          <w:sz w:val="24"/>
          <w:szCs w:val="23"/>
        </w:rPr>
        <w:t>Development</w:t>
      </w:r>
      <w:proofErr w:type="spellEnd"/>
      <w:r w:rsidRPr="00852D52">
        <w:rPr>
          <w:rFonts w:ascii="Times New Roman" w:hAnsi="Times New Roman"/>
          <w:sz w:val="24"/>
          <w:szCs w:val="23"/>
        </w:rPr>
        <w:t>,</w:t>
      </w:r>
      <w:r w:rsidRPr="00852D52">
        <w:rPr>
          <w:rFonts w:ascii="Times New Roman" w:hAnsi="Times New Roman"/>
          <w:sz w:val="24"/>
          <w:szCs w:val="23"/>
        </w:rPr>
        <w:tab/>
        <w:t>13(1).</w:t>
      </w:r>
      <w:r w:rsidRPr="00852D52">
        <w:rPr>
          <w:rFonts w:ascii="Times New Roman" w:hAnsi="Times New Roman"/>
          <w:sz w:val="24"/>
          <w:szCs w:val="23"/>
        </w:rPr>
        <w:tab/>
      </w:r>
      <w:proofErr w:type="spellStart"/>
      <w:r w:rsidRPr="00852D52">
        <w:rPr>
          <w:rFonts w:ascii="Times New Roman" w:hAnsi="Times New Roman"/>
          <w:sz w:val="24"/>
          <w:szCs w:val="23"/>
        </w:rPr>
        <w:t>Retrieved</w:t>
      </w:r>
      <w:proofErr w:type="spellEnd"/>
      <w:r w:rsidRPr="00852D52">
        <w:rPr>
          <w:rFonts w:ascii="Times New Roman" w:hAnsi="Times New Roman"/>
          <w:sz w:val="24"/>
          <w:szCs w:val="23"/>
        </w:rPr>
        <w:tab/>
      </w:r>
      <w:proofErr w:type="spellStart"/>
      <w:r w:rsidRPr="00852D52">
        <w:rPr>
          <w:rFonts w:ascii="Times New Roman" w:hAnsi="Times New Roman"/>
          <w:sz w:val="24"/>
          <w:szCs w:val="23"/>
        </w:rPr>
        <w:t>from</w:t>
      </w:r>
      <w:proofErr w:type="spellEnd"/>
      <w:r w:rsidRPr="00852D52">
        <w:rPr>
          <w:rFonts w:ascii="Times New Roman" w:hAnsi="Times New Roman"/>
          <w:sz w:val="24"/>
          <w:szCs w:val="23"/>
        </w:rPr>
        <w:t xml:space="preserve"> https://lrrd.cipav.org.co/lrrd13/1/impr131.htm</w:t>
      </w:r>
    </w:p>
    <w:p w:rsidR="00852D52" w:rsidRPr="00852D52" w:rsidRDefault="00852D52" w:rsidP="00852D52">
      <w:pPr>
        <w:pStyle w:val="Prrafodelista"/>
        <w:numPr>
          <w:ilvl w:val="0"/>
          <w:numId w:val="6"/>
        </w:numPr>
        <w:spacing w:after="0" w:line="360" w:lineRule="auto"/>
        <w:ind w:left="567" w:right="-1" w:hanging="436"/>
        <w:jc w:val="both"/>
        <w:rPr>
          <w:rFonts w:ascii="Times New Roman" w:hAnsi="Times New Roman"/>
          <w:sz w:val="24"/>
          <w:szCs w:val="23"/>
        </w:rPr>
      </w:pPr>
      <w:r w:rsidRPr="00852D52">
        <w:rPr>
          <w:rFonts w:ascii="Times New Roman" w:hAnsi="Times New Roman"/>
          <w:sz w:val="24"/>
          <w:szCs w:val="23"/>
        </w:rPr>
        <w:t xml:space="preserve">INEI. (2017). PERÚ Instituto Nacional de Estadística e Informática. </w:t>
      </w:r>
      <w:proofErr w:type="spellStart"/>
      <w:r w:rsidRPr="00852D52">
        <w:rPr>
          <w:rFonts w:ascii="Times New Roman" w:hAnsi="Times New Roman"/>
          <w:sz w:val="24"/>
          <w:szCs w:val="23"/>
        </w:rPr>
        <w:t>Retrieved</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November</w:t>
      </w:r>
      <w:proofErr w:type="spellEnd"/>
      <w:r w:rsidRPr="00852D52">
        <w:rPr>
          <w:rFonts w:ascii="Times New Roman" w:hAnsi="Times New Roman"/>
          <w:sz w:val="24"/>
          <w:szCs w:val="23"/>
        </w:rPr>
        <w:t xml:space="preserve"> 17, 2019, </w:t>
      </w:r>
      <w:proofErr w:type="spellStart"/>
      <w:r w:rsidRPr="00852D52">
        <w:rPr>
          <w:rFonts w:ascii="Times New Roman" w:hAnsi="Times New Roman"/>
          <w:sz w:val="24"/>
          <w:szCs w:val="23"/>
        </w:rPr>
        <w:t>from</w:t>
      </w:r>
      <w:proofErr w:type="spellEnd"/>
      <w:r w:rsidRPr="00852D52">
        <w:rPr>
          <w:rFonts w:ascii="Times New Roman" w:hAnsi="Times New Roman"/>
          <w:sz w:val="24"/>
          <w:szCs w:val="23"/>
        </w:rPr>
        <w:t xml:space="preserve"> https://proyectos.inei.gob.pe/endes/</w:t>
      </w:r>
    </w:p>
    <w:p w:rsidR="00852D52" w:rsidRPr="00852D52" w:rsidRDefault="00852D52" w:rsidP="00852D52">
      <w:pPr>
        <w:pStyle w:val="Prrafodelista"/>
        <w:numPr>
          <w:ilvl w:val="0"/>
          <w:numId w:val="6"/>
        </w:numPr>
        <w:spacing w:after="0" w:line="360" w:lineRule="auto"/>
        <w:ind w:left="567" w:right="-1" w:hanging="436"/>
        <w:jc w:val="both"/>
        <w:rPr>
          <w:rFonts w:ascii="Times New Roman" w:hAnsi="Times New Roman"/>
          <w:sz w:val="24"/>
          <w:szCs w:val="23"/>
        </w:rPr>
      </w:pPr>
      <w:r w:rsidRPr="00852D52">
        <w:rPr>
          <w:rFonts w:ascii="Times New Roman" w:hAnsi="Times New Roman"/>
          <w:sz w:val="24"/>
          <w:szCs w:val="23"/>
        </w:rPr>
        <w:t xml:space="preserve">Jacobsen, E. E., </w:t>
      </w:r>
      <w:proofErr w:type="spellStart"/>
      <w:r w:rsidRPr="00852D52">
        <w:rPr>
          <w:rFonts w:ascii="Times New Roman" w:hAnsi="Times New Roman"/>
          <w:sz w:val="24"/>
          <w:szCs w:val="23"/>
        </w:rPr>
        <w:t>Skadhauge</w:t>
      </w:r>
      <w:proofErr w:type="spellEnd"/>
      <w:r w:rsidRPr="00852D52">
        <w:rPr>
          <w:rFonts w:ascii="Times New Roman" w:hAnsi="Times New Roman"/>
          <w:sz w:val="24"/>
          <w:szCs w:val="23"/>
        </w:rPr>
        <w:t xml:space="preserve">, B., &amp; Jacobsen, S. E. (1997). </w:t>
      </w:r>
      <w:proofErr w:type="spellStart"/>
      <w:r w:rsidRPr="00852D52">
        <w:rPr>
          <w:rFonts w:ascii="Times New Roman" w:hAnsi="Times New Roman"/>
          <w:sz w:val="24"/>
          <w:szCs w:val="23"/>
        </w:rPr>
        <w:t>Effect</w:t>
      </w:r>
      <w:proofErr w:type="spellEnd"/>
      <w:r w:rsidRPr="00852D52">
        <w:rPr>
          <w:rFonts w:ascii="Times New Roman" w:hAnsi="Times New Roman"/>
          <w:sz w:val="24"/>
          <w:szCs w:val="23"/>
        </w:rPr>
        <w:t xml:space="preserve"> of </w:t>
      </w:r>
      <w:proofErr w:type="spellStart"/>
      <w:r w:rsidRPr="00852D52">
        <w:rPr>
          <w:rFonts w:ascii="Times New Roman" w:hAnsi="Times New Roman"/>
          <w:sz w:val="24"/>
          <w:szCs w:val="23"/>
        </w:rPr>
        <w:t>dietary</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inclusion</w:t>
      </w:r>
      <w:proofErr w:type="spellEnd"/>
      <w:r w:rsidRPr="00852D52">
        <w:rPr>
          <w:rFonts w:ascii="Times New Roman" w:hAnsi="Times New Roman"/>
          <w:sz w:val="24"/>
          <w:szCs w:val="23"/>
        </w:rPr>
        <w:t xml:space="preserve"> of </w:t>
      </w:r>
      <w:proofErr w:type="spellStart"/>
      <w:r w:rsidRPr="00852D52">
        <w:rPr>
          <w:rFonts w:ascii="Times New Roman" w:hAnsi="Times New Roman"/>
          <w:sz w:val="24"/>
          <w:szCs w:val="23"/>
        </w:rPr>
        <w:t>quinoa</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on</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broiler</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growth</w:t>
      </w:r>
      <w:proofErr w:type="spellEnd"/>
      <w:r w:rsidRPr="00852D52">
        <w:rPr>
          <w:rFonts w:ascii="Times New Roman" w:hAnsi="Times New Roman"/>
          <w:sz w:val="24"/>
          <w:szCs w:val="23"/>
        </w:rPr>
        <w:t xml:space="preserve"> performance. Animal </w:t>
      </w:r>
      <w:proofErr w:type="spellStart"/>
      <w:r w:rsidRPr="00852D52">
        <w:rPr>
          <w:rFonts w:ascii="Times New Roman" w:hAnsi="Times New Roman"/>
          <w:sz w:val="24"/>
          <w:szCs w:val="23"/>
        </w:rPr>
        <w:t>Feed</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Science</w:t>
      </w:r>
      <w:proofErr w:type="spellEnd"/>
      <w:r w:rsidRPr="00852D52">
        <w:rPr>
          <w:rFonts w:ascii="Times New Roman" w:hAnsi="Times New Roman"/>
          <w:sz w:val="24"/>
          <w:szCs w:val="23"/>
        </w:rPr>
        <w:t xml:space="preserve"> and </w:t>
      </w:r>
      <w:proofErr w:type="spellStart"/>
      <w:r w:rsidRPr="00852D52">
        <w:rPr>
          <w:rFonts w:ascii="Times New Roman" w:hAnsi="Times New Roman"/>
          <w:sz w:val="24"/>
          <w:szCs w:val="23"/>
        </w:rPr>
        <w:t>Technology</w:t>
      </w:r>
      <w:proofErr w:type="spellEnd"/>
      <w:r w:rsidRPr="00852D52">
        <w:rPr>
          <w:rFonts w:ascii="Times New Roman" w:hAnsi="Times New Roman"/>
          <w:sz w:val="24"/>
          <w:szCs w:val="23"/>
        </w:rPr>
        <w:t>, 65(1–4), 5–14. https://doi.org/10.1016/S0377-8401(96)01082-6</w:t>
      </w:r>
    </w:p>
    <w:p w:rsidR="00852D52" w:rsidRPr="00852D52" w:rsidRDefault="00852D52" w:rsidP="00852D52">
      <w:pPr>
        <w:pStyle w:val="Prrafodelista"/>
        <w:numPr>
          <w:ilvl w:val="0"/>
          <w:numId w:val="6"/>
        </w:numPr>
        <w:spacing w:after="0" w:line="360" w:lineRule="auto"/>
        <w:ind w:left="567" w:right="-1" w:hanging="436"/>
        <w:jc w:val="both"/>
        <w:rPr>
          <w:rFonts w:ascii="Times New Roman" w:hAnsi="Times New Roman"/>
          <w:sz w:val="24"/>
          <w:szCs w:val="23"/>
        </w:rPr>
      </w:pPr>
      <w:proofErr w:type="spellStart"/>
      <w:r w:rsidRPr="00852D52">
        <w:rPr>
          <w:rFonts w:ascii="Times New Roman" w:hAnsi="Times New Roman"/>
          <w:sz w:val="24"/>
          <w:szCs w:val="23"/>
        </w:rPr>
        <w:t>Kowalski</w:t>
      </w:r>
      <w:proofErr w:type="spellEnd"/>
      <w:r w:rsidRPr="00852D52">
        <w:rPr>
          <w:rFonts w:ascii="Times New Roman" w:hAnsi="Times New Roman"/>
          <w:sz w:val="24"/>
          <w:szCs w:val="23"/>
        </w:rPr>
        <w:t xml:space="preserve">, R. J., Medina-Meza, I. G., </w:t>
      </w:r>
      <w:proofErr w:type="spellStart"/>
      <w:r w:rsidRPr="00852D52">
        <w:rPr>
          <w:rFonts w:ascii="Times New Roman" w:hAnsi="Times New Roman"/>
          <w:sz w:val="24"/>
          <w:szCs w:val="23"/>
        </w:rPr>
        <w:t>Thapa</w:t>
      </w:r>
      <w:proofErr w:type="spellEnd"/>
      <w:r w:rsidRPr="00852D52">
        <w:rPr>
          <w:rFonts w:ascii="Times New Roman" w:hAnsi="Times New Roman"/>
          <w:sz w:val="24"/>
          <w:szCs w:val="23"/>
        </w:rPr>
        <w:t xml:space="preserve">, B. B., Murphy, K. M., &amp; </w:t>
      </w:r>
      <w:proofErr w:type="spellStart"/>
      <w:r w:rsidRPr="00852D52">
        <w:rPr>
          <w:rFonts w:ascii="Times New Roman" w:hAnsi="Times New Roman"/>
          <w:sz w:val="24"/>
          <w:szCs w:val="23"/>
        </w:rPr>
        <w:t>Ganjyal</w:t>
      </w:r>
      <w:proofErr w:type="spellEnd"/>
      <w:r w:rsidRPr="00852D52">
        <w:rPr>
          <w:rFonts w:ascii="Times New Roman" w:hAnsi="Times New Roman"/>
          <w:sz w:val="24"/>
          <w:szCs w:val="23"/>
        </w:rPr>
        <w:t>, G.</w:t>
      </w:r>
    </w:p>
    <w:p w:rsidR="00852D52" w:rsidRPr="00852D52" w:rsidRDefault="00852D52" w:rsidP="00852D52">
      <w:pPr>
        <w:pStyle w:val="Prrafodelista"/>
        <w:numPr>
          <w:ilvl w:val="0"/>
          <w:numId w:val="6"/>
        </w:numPr>
        <w:spacing w:after="0" w:line="360" w:lineRule="auto"/>
        <w:ind w:left="567" w:right="-1" w:hanging="436"/>
        <w:jc w:val="both"/>
        <w:rPr>
          <w:rFonts w:ascii="Times New Roman" w:hAnsi="Times New Roman"/>
          <w:sz w:val="24"/>
          <w:szCs w:val="23"/>
        </w:rPr>
      </w:pPr>
      <w:r w:rsidRPr="00852D52">
        <w:rPr>
          <w:rFonts w:ascii="Times New Roman" w:hAnsi="Times New Roman"/>
          <w:sz w:val="24"/>
          <w:szCs w:val="23"/>
        </w:rPr>
        <w:t xml:space="preserve">M. (2016). </w:t>
      </w:r>
      <w:proofErr w:type="spellStart"/>
      <w:r w:rsidRPr="00852D52">
        <w:rPr>
          <w:rFonts w:ascii="Times New Roman" w:hAnsi="Times New Roman"/>
          <w:sz w:val="24"/>
          <w:szCs w:val="23"/>
        </w:rPr>
        <w:t>Extrusion</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processing</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characteristics</w:t>
      </w:r>
      <w:proofErr w:type="spellEnd"/>
      <w:r w:rsidRPr="00852D52">
        <w:rPr>
          <w:rFonts w:ascii="Times New Roman" w:hAnsi="Times New Roman"/>
          <w:sz w:val="24"/>
          <w:szCs w:val="23"/>
        </w:rPr>
        <w:t xml:space="preserve"> of </w:t>
      </w:r>
      <w:proofErr w:type="spellStart"/>
      <w:r w:rsidRPr="00852D52">
        <w:rPr>
          <w:rFonts w:ascii="Times New Roman" w:hAnsi="Times New Roman"/>
          <w:sz w:val="24"/>
          <w:szCs w:val="23"/>
        </w:rPr>
        <w:t>quinoa</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Chenopodium</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quinoa</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Willd</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var</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Cherry</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Vanilla</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Journal</w:t>
      </w:r>
      <w:proofErr w:type="spellEnd"/>
      <w:r w:rsidRPr="00852D52">
        <w:rPr>
          <w:rFonts w:ascii="Times New Roman" w:hAnsi="Times New Roman"/>
          <w:sz w:val="24"/>
          <w:szCs w:val="23"/>
        </w:rPr>
        <w:t xml:space="preserve"> of Cereal </w:t>
      </w:r>
      <w:proofErr w:type="spellStart"/>
      <w:r w:rsidRPr="00852D52">
        <w:rPr>
          <w:rFonts w:ascii="Times New Roman" w:hAnsi="Times New Roman"/>
          <w:sz w:val="24"/>
          <w:szCs w:val="23"/>
        </w:rPr>
        <w:t>Science</w:t>
      </w:r>
      <w:proofErr w:type="spellEnd"/>
      <w:r w:rsidRPr="00852D52">
        <w:rPr>
          <w:rFonts w:ascii="Times New Roman" w:hAnsi="Times New Roman"/>
          <w:sz w:val="24"/>
          <w:szCs w:val="23"/>
        </w:rPr>
        <w:t>, 70, 91–98. https://doi.org/10.1016/j.jcs.2016.05.024</w:t>
      </w:r>
    </w:p>
    <w:p w:rsidR="00852D52" w:rsidRPr="00852D52" w:rsidRDefault="00852D52" w:rsidP="00852D52">
      <w:pPr>
        <w:pStyle w:val="Prrafodelista"/>
        <w:numPr>
          <w:ilvl w:val="0"/>
          <w:numId w:val="6"/>
        </w:numPr>
        <w:spacing w:after="0" w:line="360" w:lineRule="auto"/>
        <w:ind w:left="567" w:right="-1" w:hanging="436"/>
        <w:jc w:val="both"/>
        <w:rPr>
          <w:rFonts w:ascii="Times New Roman" w:hAnsi="Times New Roman"/>
          <w:sz w:val="24"/>
          <w:szCs w:val="23"/>
        </w:rPr>
      </w:pPr>
      <w:proofErr w:type="spellStart"/>
      <w:r w:rsidRPr="00852D52">
        <w:rPr>
          <w:rFonts w:ascii="Times New Roman" w:hAnsi="Times New Roman"/>
          <w:sz w:val="24"/>
          <w:szCs w:val="23"/>
        </w:rPr>
        <w:t>Löwgren</w:t>
      </w:r>
      <w:proofErr w:type="spellEnd"/>
      <w:r w:rsidRPr="00852D52">
        <w:rPr>
          <w:rFonts w:ascii="Times New Roman" w:hAnsi="Times New Roman"/>
          <w:sz w:val="24"/>
          <w:szCs w:val="23"/>
        </w:rPr>
        <w:t xml:space="preserve">, W., Graham, H., &amp; </w:t>
      </w:r>
      <w:proofErr w:type="spellStart"/>
      <w:r w:rsidRPr="00852D52">
        <w:rPr>
          <w:rFonts w:ascii="Times New Roman" w:hAnsi="Times New Roman"/>
          <w:sz w:val="24"/>
          <w:szCs w:val="23"/>
        </w:rPr>
        <w:t>Åman</w:t>
      </w:r>
      <w:proofErr w:type="spellEnd"/>
      <w:r w:rsidRPr="00852D52">
        <w:rPr>
          <w:rFonts w:ascii="Times New Roman" w:hAnsi="Times New Roman"/>
          <w:sz w:val="24"/>
          <w:szCs w:val="23"/>
        </w:rPr>
        <w:t xml:space="preserve">, P. (1989). </w:t>
      </w:r>
      <w:proofErr w:type="spellStart"/>
      <w:r w:rsidRPr="00852D52">
        <w:rPr>
          <w:rFonts w:ascii="Times New Roman" w:hAnsi="Times New Roman"/>
          <w:sz w:val="24"/>
          <w:szCs w:val="23"/>
        </w:rPr>
        <w:t>An</w:t>
      </w:r>
      <w:proofErr w:type="spellEnd"/>
      <w:r w:rsidRPr="00852D52">
        <w:rPr>
          <w:rFonts w:ascii="Times New Roman" w:hAnsi="Times New Roman"/>
          <w:sz w:val="24"/>
          <w:szCs w:val="23"/>
        </w:rPr>
        <w:t xml:space="preserve"> in vitro </w:t>
      </w:r>
      <w:proofErr w:type="spellStart"/>
      <w:r w:rsidRPr="00852D52">
        <w:rPr>
          <w:rFonts w:ascii="Times New Roman" w:hAnsi="Times New Roman"/>
          <w:sz w:val="24"/>
          <w:szCs w:val="23"/>
        </w:rPr>
        <w:t>method</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for</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studying</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digestion</w:t>
      </w:r>
      <w:proofErr w:type="spellEnd"/>
      <w:r w:rsidRPr="00852D52">
        <w:rPr>
          <w:rFonts w:ascii="Times New Roman" w:hAnsi="Times New Roman"/>
          <w:sz w:val="24"/>
          <w:szCs w:val="23"/>
        </w:rPr>
        <w:t xml:space="preserve"> in </w:t>
      </w:r>
      <w:proofErr w:type="spellStart"/>
      <w:r w:rsidRPr="00852D52">
        <w:rPr>
          <w:rFonts w:ascii="Times New Roman" w:hAnsi="Times New Roman"/>
          <w:sz w:val="24"/>
          <w:szCs w:val="23"/>
        </w:rPr>
        <w:t>the</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pig</w:t>
      </w:r>
      <w:proofErr w:type="spellEnd"/>
      <w:r w:rsidRPr="00852D52">
        <w:rPr>
          <w:rFonts w:ascii="Times New Roman" w:hAnsi="Times New Roman"/>
          <w:sz w:val="24"/>
          <w:szCs w:val="23"/>
        </w:rPr>
        <w:t xml:space="preserve">. British </w:t>
      </w:r>
      <w:proofErr w:type="spellStart"/>
      <w:r w:rsidRPr="00852D52">
        <w:rPr>
          <w:rFonts w:ascii="Times New Roman" w:hAnsi="Times New Roman"/>
          <w:sz w:val="24"/>
          <w:szCs w:val="23"/>
        </w:rPr>
        <w:t>Journal</w:t>
      </w:r>
      <w:proofErr w:type="spellEnd"/>
      <w:r w:rsidRPr="00852D52">
        <w:rPr>
          <w:rFonts w:ascii="Times New Roman" w:hAnsi="Times New Roman"/>
          <w:sz w:val="24"/>
          <w:szCs w:val="23"/>
        </w:rPr>
        <w:t xml:space="preserve"> of </w:t>
      </w:r>
      <w:proofErr w:type="spellStart"/>
      <w:r w:rsidRPr="00852D52">
        <w:rPr>
          <w:rFonts w:ascii="Times New Roman" w:hAnsi="Times New Roman"/>
          <w:sz w:val="24"/>
          <w:szCs w:val="23"/>
        </w:rPr>
        <w:t>Nutrition</w:t>
      </w:r>
      <w:proofErr w:type="spellEnd"/>
      <w:r w:rsidRPr="00852D52">
        <w:rPr>
          <w:rFonts w:ascii="Times New Roman" w:hAnsi="Times New Roman"/>
          <w:sz w:val="24"/>
          <w:szCs w:val="23"/>
        </w:rPr>
        <w:t>, 61(3), 673–687. https://doi.org/10.1079/bjn19890154</w:t>
      </w:r>
    </w:p>
    <w:p w:rsidR="00852D52" w:rsidRPr="00852D52" w:rsidRDefault="00852D52" w:rsidP="00852D52">
      <w:pPr>
        <w:pStyle w:val="Prrafodelista"/>
        <w:numPr>
          <w:ilvl w:val="0"/>
          <w:numId w:val="6"/>
        </w:numPr>
        <w:spacing w:after="0" w:line="360" w:lineRule="auto"/>
        <w:ind w:left="567" w:right="-1" w:hanging="436"/>
        <w:jc w:val="both"/>
        <w:rPr>
          <w:rFonts w:ascii="Times New Roman" w:hAnsi="Times New Roman"/>
          <w:sz w:val="24"/>
          <w:szCs w:val="23"/>
        </w:rPr>
      </w:pPr>
      <w:proofErr w:type="spellStart"/>
      <w:r w:rsidRPr="00852D52">
        <w:rPr>
          <w:rFonts w:ascii="Times New Roman" w:hAnsi="Times New Roman"/>
          <w:sz w:val="24"/>
          <w:szCs w:val="23"/>
        </w:rPr>
        <w:t>Lupano</w:t>
      </w:r>
      <w:proofErr w:type="spellEnd"/>
      <w:r w:rsidRPr="00852D52">
        <w:rPr>
          <w:rFonts w:ascii="Times New Roman" w:hAnsi="Times New Roman"/>
          <w:sz w:val="24"/>
          <w:szCs w:val="23"/>
        </w:rPr>
        <w:t xml:space="preserve">, C. E. (2013). Modificaciones de componentes de los alimentos: cambios químicos y bioquímicos por procesamiento y almacenamiento. </w:t>
      </w:r>
      <w:proofErr w:type="spellStart"/>
      <w:r w:rsidRPr="00852D52">
        <w:rPr>
          <w:rFonts w:ascii="Times New Roman" w:hAnsi="Times New Roman"/>
          <w:sz w:val="24"/>
          <w:szCs w:val="23"/>
        </w:rPr>
        <w:t>Retrieved</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from</w:t>
      </w:r>
      <w:proofErr w:type="spellEnd"/>
      <w:r w:rsidRPr="00852D52">
        <w:rPr>
          <w:rFonts w:ascii="Times New Roman" w:hAnsi="Times New Roman"/>
          <w:sz w:val="24"/>
          <w:szCs w:val="23"/>
        </w:rPr>
        <w:t xml:space="preserve"> http://sedici.unlp.edu.ar/bitstream/handle/10915/32177/Documento_complet o .</w:t>
      </w:r>
      <w:proofErr w:type="spellStart"/>
      <w:proofErr w:type="gramStart"/>
      <w:r w:rsidRPr="00852D52">
        <w:rPr>
          <w:rFonts w:ascii="Times New Roman" w:hAnsi="Times New Roman"/>
          <w:sz w:val="24"/>
          <w:szCs w:val="23"/>
        </w:rPr>
        <w:t>pdf?sequence</w:t>
      </w:r>
      <w:proofErr w:type="spellEnd"/>
      <w:proofErr w:type="gramEnd"/>
      <w:r w:rsidRPr="00852D52">
        <w:rPr>
          <w:rFonts w:ascii="Times New Roman" w:hAnsi="Times New Roman"/>
          <w:sz w:val="24"/>
          <w:szCs w:val="23"/>
        </w:rPr>
        <w:t>=1&amp;isAllowed=y</w:t>
      </w:r>
    </w:p>
    <w:p w:rsidR="00852D52" w:rsidRPr="00852D52" w:rsidRDefault="00852D52" w:rsidP="00852D52">
      <w:pPr>
        <w:pStyle w:val="Prrafodelista"/>
        <w:numPr>
          <w:ilvl w:val="0"/>
          <w:numId w:val="6"/>
        </w:numPr>
        <w:spacing w:after="0" w:line="360" w:lineRule="auto"/>
        <w:ind w:left="567" w:right="-1" w:hanging="436"/>
        <w:jc w:val="both"/>
        <w:rPr>
          <w:rFonts w:ascii="Times New Roman" w:hAnsi="Times New Roman"/>
          <w:sz w:val="24"/>
          <w:szCs w:val="23"/>
        </w:rPr>
      </w:pPr>
      <w:proofErr w:type="spellStart"/>
      <w:r w:rsidRPr="00852D52">
        <w:rPr>
          <w:rFonts w:ascii="Times New Roman" w:hAnsi="Times New Roman"/>
          <w:sz w:val="24"/>
          <w:szCs w:val="23"/>
        </w:rPr>
        <w:t>Macarulla</w:t>
      </w:r>
      <w:proofErr w:type="spellEnd"/>
      <w:r w:rsidRPr="00852D52">
        <w:rPr>
          <w:rFonts w:ascii="Times New Roman" w:hAnsi="Times New Roman"/>
          <w:sz w:val="24"/>
          <w:szCs w:val="23"/>
        </w:rPr>
        <w:t xml:space="preserve">, M. T., Medina, C., Diego, M. A. De, </w:t>
      </w:r>
      <w:proofErr w:type="spellStart"/>
      <w:r w:rsidRPr="00852D52">
        <w:rPr>
          <w:rFonts w:ascii="Times New Roman" w:hAnsi="Times New Roman"/>
          <w:sz w:val="24"/>
          <w:szCs w:val="23"/>
        </w:rPr>
        <w:t>Chávarri</w:t>
      </w:r>
      <w:proofErr w:type="spellEnd"/>
      <w:r w:rsidRPr="00852D52">
        <w:rPr>
          <w:rFonts w:ascii="Times New Roman" w:hAnsi="Times New Roman"/>
          <w:sz w:val="24"/>
          <w:szCs w:val="23"/>
        </w:rPr>
        <w:t xml:space="preserve">, M., </w:t>
      </w:r>
      <w:proofErr w:type="spellStart"/>
      <w:r w:rsidRPr="00852D52">
        <w:rPr>
          <w:rFonts w:ascii="Times New Roman" w:hAnsi="Times New Roman"/>
          <w:sz w:val="24"/>
          <w:szCs w:val="23"/>
        </w:rPr>
        <w:t>Zulet</w:t>
      </w:r>
      <w:proofErr w:type="spellEnd"/>
      <w:r w:rsidRPr="00852D52">
        <w:rPr>
          <w:rFonts w:ascii="Times New Roman" w:hAnsi="Times New Roman"/>
          <w:sz w:val="24"/>
          <w:szCs w:val="23"/>
        </w:rPr>
        <w:t xml:space="preserve">, M. Á., </w:t>
      </w:r>
      <w:proofErr w:type="spellStart"/>
      <w:r w:rsidRPr="00852D52">
        <w:rPr>
          <w:rFonts w:ascii="Times New Roman" w:hAnsi="Times New Roman"/>
          <w:sz w:val="24"/>
          <w:szCs w:val="23"/>
        </w:rPr>
        <w:t>Martínez</w:t>
      </w:r>
      <w:proofErr w:type="spellEnd"/>
      <w:r w:rsidRPr="00852D52">
        <w:rPr>
          <w:rFonts w:ascii="Times New Roman" w:hAnsi="Times New Roman"/>
          <w:sz w:val="24"/>
          <w:szCs w:val="23"/>
        </w:rPr>
        <w:t xml:space="preserve">, J. A., … Portillo, M. P. (2001). </w:t>
      </w:r>
      <w:proofErr w:type="spellStart"/>
      <w:r w:rsidRPr="00852D52">
        <w:rPr>
          <w:rFonts w:ascii="Times New Roman" w:hAnsi="Times New Roman"/>
          <w:sz w:val="24"/>
          <w:szCs w:val="23"/>
        </w:rPr>
        <w:t>Effects</w:t>
      </w:r>
      <w:proofErr w:type="spellEnd"/>
      <w:r w:rsidRPr="00852D52">
        <w:rPr>
          <w:rFonts w:ascii="Times New Roman" w:hAnsi="Times New Roman"/>
          <w:sz w:val="24"/>
          <w:szCs w:val="23"/>
        </w:rPr>
        <w:t xml:space="preserve"> of </w:t>
      </w:r>
      <w:proofErr w:type="spellStart"/>
      <w:r w:rsidRPr="00852D52">
        <w:rPr>
          <w:rFonts w:ascii="Times New Roman" w:hAnsi="Times New Roman"/>
          <w:sz w:val="24"/>
          <w:szCs w:val="23"/>
        </w:rPr>
        <w:t>the</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whole</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seed</w:t>
      </w:r>
      <w:proofErr w:type="spellEnd"/>
      <w:r w:rsidRPr="00852D52">
        <w:rPr>
          <w:rFonts w:ascii="Times New Roman" w:hAnsi="Times New Roman"/>
          <w:sz w:val="24"/>
          <w:szCs w:val="23"/>
        </w:rPr>
        <w:t xml:space="preserve"> and a </w:t>
      </w:r>
      <w:proofErr w:type="spellStart"/>
      <w:r w:rsidRPr="00852D52">
        <w:rPr>
          <w:rFonts w:ascii="Times New Roman" w:hAnsi="Times New Roman"/>
          <w:sz w:val="24"/>
          <w:szCs w:val="23"/>
        </w:rPr>
        <w:t>protein</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isolate</w:t>
      </w:r>
      <w:proofErr w:type="spellEnd"/>
      <w:r w:rsidRPr="00852D52">
        <w:rPr>
          <w:rFonts w:ascii="Times New Roman" w:hAnsi="Times New Roman"/>
          <w:sz w:val="24"/>
          <w:szCs w:val="23"/>
        </w:rPr>
        <w:t xml:space="preserve"> of faba </w:t>
      </w:r>
      <w:proofErr w:type="spellStart"/>
      <w:r w:rsidRPr="00852D52">
        <w:rPr>
          <w:rFonts w:ascii="Times New Roman" w:hAnsi="Times New Roman"/>
          <w:sz w:val="24"/>
          <w:szCs w:val="23"/>
        </w:rPr>
        <w:t>bean</w:t>
      </w:r>
      <w:proofErr w:type="spellEnd"/>
      <w:r w:rsidRPr="00852D52">
        <w:rPr>
          <w:rFonts w:ascii="Times New Roman" w:hAnsi="Times New Roman"/>
          <w:sz w:val="24"/>
          <w:szCs w:val="23"/>
        </w:rPr>
        <w:t xml:space="preserve"> </w:t>
      </w:r>
      <w:proofErr w:type="gramStart"/>
      <w:r w:rsidRPr="00852D52">
        <w:rPr>
          <w:rFonts w:ascii="Times New Roman" w:hAnsi="Times New Roman"/>
          <w:sz w:val="24"/>
          <w:szCs w:val="23"/>
        </w:rPr>
        <w:t>( Vicia</w:t>
      </w:r>
      <w:proofErr w:type="gramEnd"/>
      <w:r w:rsidRPr="00852D52">
        <w:rPr>
          <w:rFonts w:ascii="Times New Roman" w:hAnsi="Times New Roman"/>
          <w:sz w:val="24"/>
          <w:szCs w:val="23"/>
        </w:rPr>
        <w:t xml:space="preserve"> faba ) </w:t>
      </w:r>
      <w:proofErr w:type="spellStart"/>
      <w:r w:rsidRPr="00852D52">
        <w:rPr>
          <w:rFonts w:ascii="Times New Roman" w:hAnsi="Times New Roman"/>
          <w:sz w:val="24"/>
          <w:szCs w:val="23"/>
        </w:rPr>
        <w:t>on</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the</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cholesterol</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metabolism</w:t>
      </w:r>
      <w:proofErr w:type="spellEnd"/>
      <w:r w:rsidRPr="00852D52">
        <w:rPr>
          <w:rFonts w:ascii="Times New Roman" w:hAnsi="Times New Roman"/>
          <w:sz w:val="24"/>
          <w:szCs w:val="23"/>
        </w:rPr>
        <w:t xml:space="preserve"> of </w:t>
      </w:r>
      <w:proofErr w:type="spellStart"/>
      <w:r w:rsidRPr="00852D52">
        <w:rPr>
          <w:rFonts w:ascii="Times New Roman" w:hAnsi="Times New Roman"/>
          <w:sz w:val="24"/>
          <w:szCs w:val="23"/>
        </w:rPr>
        <w:t>hypercholesterolaemic</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rats</w:t>
      </w:r>
      <w:proofErr w:type="spellEnd"/>
      <w:r w:rsidRPr="00852D52">
        <w:rPr>
          <w:rFonts w:ascii="Times New Roman" w:hAnsi="Times New Roman"/>
          <w:sz w:val="24"/>
          <w:szCs w:val="23"/>
        </w:rPr>
        <w:t xml:space="preserve"> . British </w:t>
      </w:r>
      <w:proofErr w:type="spellStart"/>
      <w:r w:rsidRPr="00852D52">
        <w:rPr>
          <w:rFonts w:ascii="Times New Roman" w:hAnsi="Times New Roman"/>
          <w:sz w:val="24"/>
          <w:szCs w:val="23"/>
        </w:rPr>
        <w:t>Journal</w:t>
      </w:r>
      <w:proofErr w:type="spellEnd"/>
      <w:r w:rsidRPr="00852D52">
        <w:rPr>
          <w:rFonts w:ascii="Times New Roman" w:hAnsi="Times New Roman"/>
          <w:sz w:val="24"/>
          <w:szCs w:val="23"/>
        </w:rPr>
        <w:t xml:space="preserve"> of </w:t>
      </w:r>
      <w:proofErr w:type="spellStart"/>
      <w:r w:rsidRPr="00852D52">
        <w:rPr>
          <w:rFonts w:ascii="Times New Roman" w:hAnsi="Times New Roman"/>
          <w:sz w:val="24"/>
          <w:szCs w:val="23"/>
        </w:rPr>
        <w:t>Nutrition</w:t>
      </w:r>
      <w:proofErr w:type="spellEnd"/>
      <w:r w:rsidRPr="00852D52">
        <w:rPr>
          <w:rFonts w:ascii="Times New Roman" w:hAnsi="Times New Roman"/>
          <w:sz w:val="24"/>
          <w:szCs w:val="23"/>
        </w:rPr>
        <w:t>, 85(5), 607–614. https://doi.org/10.1079/bjn2000330</w:t>
      </w:r>
    </w:p>
    <w:p w:rsidR="00852D52" w:rsidRPr="00852D52" w:rsidRDefault="00852D52" w:rsidP="00852D52">
      <w:pPr>
        <w:pStyle w:val="Prrafodelista"/>
        <w:numPr>
          <w:ilvl w:val="0"/>
          <w:numId w:val="6"/>
        </w:numPr>
        <w:spacing w:after="0" w:line="360" w:lineRule="auto"/>
        <w:ind w:left="567" w:right="-1" w:hanging="436"/>
        <w:jc w:val="both"/>
        <w:rPr>
          <w:rFonts w:ascii="Times New Roman" w:hAnsi="Times New Roman"/>
          <w:sz w:val="24"/>
          <w:szCs w:val="23"/>
        </w:rPr>
      </w:pPr>
      <w:r w:rsidRPr="00852D52">
        <w:rPr>
          <w:rFonts w:ascii="Times New Roman" w:hAnsi="Times New Roman"/>
          <w:sz w:val="24"/>
          <w:szCs w:val="23"/>
        </w:rPr>
        <w:t>Mamani, E. (2010). Elaboración y caracterización de una mezcla instantánea a base de quinua (</w:t>
      </w:r>
      <w:proofErr w:type="spellStart"/>
      <w:r w:rsidRPr="00852D52">
        <w:rPr>
          <w:rFonts w:ascii="Times New Roman" w:hAnsi="Times New Roman"/>
          <w:sz w:val="24"/>
          <w:szCs w:val="23"/>
        </w:rPr>
        <w:t>Chenopodium</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quinoa</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Willd</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cañihua</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Chenopodium</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pallidicaule</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Aellen</w:t>
      </w:r>
      <w:proofErr w:type="spellEnd"/>
      <w:r w:rsidRPr="00852D52">
        <w:rPr>
          <w:rFonts w:ascii="Times New Roman" w:hAnsi="Times New Roman"/>
          <w:sz w:val="24"/>
          <w:szCs w:val="23"/>
        </w:rPr>
        <w:t xml:space="preserve">) y </w:t>
      </w:r>
      <w:proofErr w:type="spellStart"/>
      <w:r w:rsidRPr="00852D52">
        <w:rPr>
          <w:rFonts w:ascii="Times New Roman" w:hAnsi="Times New Roman"/>
          <w:sz w:val="24"/>
          <w:szCs w:val="23"/>
        </w:rPr>
        <w:t>tarwi</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Lupinus</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mutabilis</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Sweet</w:t>
      </w:r>
      <w:proofErr w:type="spellEnd"/>
      <w:r w:rsidRPr="00852D52">
        <w:rPr>
          <w:rFonts w:ascii="Times New Roman" w:hAnsi="Times New Roman"/>
          <w:sz w:val="24"/>
          <w:szCs w:val="23"/>
        </w:rPr>
        <w:t>.). Universidad Peruana Unión.</w:t>
      </w:r>
    </w:p>
    <w:p w:rsidR="00852D52" w:rsidRPr="00852D52" w:rsidRDefault="00852D52" w:rsidP="00852D52">
      <w:pPr>
        <w:pStyle w:val="Prrafodelista"/>
        <w:numPr>
          <w:ilvl w:val="0"/>
          <w:numId w:val="6"/>
        </w:numPr>
        <w:spacing w:after="0" w:line="360" w:lineRule="auto"/>
        <w:ind w:left="567" w:right="-1" w:hanging="436"/>
        <w:jc w:val="both"/>
        <w:rPr>
          <w:rFonts w:ascii="Times New Roman" w:hAnsi="Times New Roman"/>
          <w:sz w:val="24"/>
          <w:szCs w:val="23"/>
        </w:rPr>
      </w:pPr>
      <w:r w:rsidRPr="00852D52">
        <w:rPr>
          <w:rFonts w:ascii="Times New Roman" w:hAnsi="Times New Roman"/>
          <w:sz w:val="24"/>
          <w:szCs w:val="23"/>
        </w:rPr>
        <w:lastRenderedPageBreak/>
        <w:t xml:space="preserve"> </w:t>
      </w:r>
      <w:proofErr w:type="spellStart"/>
      <w:r w:rsidRPr="00852D52">
        <w:rPr>
          <w:rFonts w:ascii="Times New Roman" w:hAnsi="Times New Roman"/>
          <w:sz w:val="24"/>
          <w:szCs w:val="23"/>
        </w:rPr>
        <w:t>Marquardt</w:t>
      </w:r>
      <w:proofErr w:type="spellEnd"/>
      <w:r w:rsidRPr="00852D52">
        <w:rPr>
          <w:rFonts w:ascii="Times New Roman" w:hAnsi="Times New Roman"/>
          <w:sz w:val="24"/>
          <w:szCs w:val="23"/>
        </w:rPr>
        <w:t xml:space="preserve">, R., </w:t>
      </w:r>
      <w:proofErr w:type="spellStart"/>
      <w:r w:rsidRPr="00852D52">
        <w:rPr>
          <w:rFonts w:ascii="Times New Roman" w:hAnsi="Times New Roman"/>
          <w:sz w:val="24"/>
          <w:szCs w:val="23"/>
        </w:rPr>
        <w:t>Mckirdy</w:t>
      </w:r>
      <w:proofErr w:type="spellEnd"/>
      <w:r w:rsidRPr="00852D52">
        <w:rPr>
          <w:rFonts w:ascii="Times New Roman" w:hAnsi="Times New Roman"/>
          <w:sz w:val="24"/>
          <w:szCs w:val="23"/>
        </w:rPr>
        <w:t xml:space="preserve">, J., &amp; Campbell, L. (1975). Amino </w:t>
      </w:r>
      <w:proofErr w:type="spellStart"/>
      <w:r w:rsidRPr="00852D52">
        <w:rPr>
          <w:rFonts w:ascii="Times New Roman" w:hAnsi="Times New Roman"/>
          <w:sz w:val="24"/>
          <w:szCs w:val="23"/>
        </w:rPr>
        <w:t>acid</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Hemagglutinin</w:t>
      </w:r>
      <w:proofErr w:type="spellEnd"/>
      <w:r w:rsidRPr="00852D52">
        <w:rPr>
          <w:rFonts w:ascii="Times New Roman" w:hAnsi="Times New Roman"/>
          <w:sz w:val="24"/>
          <w:szCs w:val="23"/>
        </w:rPr>
        <w:t xml:space="preserve"> and </w:t>
      </w:r>
      <w:proofErr w:type="spellStart"/>
      <w:r w:rsidRPr="00852D52">
        <w:rPr>
          <w:rFonts w:ascii="Times New Roman" w:hAnsi="Times New Roman"/>
          <w:sz w:val="24"/>
          <w:szCs w:val="23"/>
        </w:rPr>
        <w:t>tripsin</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inhibitor</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levels</w:t>
      </w:r>
      <w:proofErr w:type="spellEnd"/>
      <w:r w:rsidRPr="00852D52">
        <w:rPr>
          <w:rFonts w:ascii="Times New Roman" w:hAnsi="Times New Roman"/>
          <w:sz w:val="24"/>
          <w:szCs w:val="23"/>
        </w:rPr>
        <w:t xml:space="preserve">, and </w:t>
      </w:r>
      <w:proofErr w:type="spellStart"/>
      <w:r w:rsidRPr="00852D52">
        <w:rPr>
          <w:rFonts w:ascii="Times New Roman" w:hAnsi="Times New Roman"/>
          <w:sz w:val="24"/>
          <w:szCs w:val="23"/>
        </w:rPr>
        <w:t>proximater</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analisys</w:t>
      </w:r>
      <w:proofErr w:type="spellEnd"/>
      <w:r w:rsidRPr="00852D52">
        <w:rPr>
          <w:rFonts w:ascii="Times New Roman" w:hAnsi="Times New Roman"/>
          <w:sz w:val="24"/>
          <w:szCs w:val="23"/>
        </w:rPr>
        <w:t xml:space="preserve"> of faba </w:t>
      </w:r>
      <w:proofErr w:type="spellStart"/>
      <w:r w:rsidRPr="00852D52">
        <w:rPr>
          <w:rFonts w:ascii="Times New Roman" w:hAnsi="Times New Roman"/>
          <w:sz w:val="24"/>
          <w:szCs w:val="23"/>
        </w:rPr>
        <w:t>beans</w:t>
      </w:r>
      <w:proofErr w:type="spellEnd"/>
      <w:r w:rsidRPr="00852D52">
        <w:rPr>
          <w:rFonts w:ascii="Times New Roman" w:hAnsi="Times New Roman"/>
          <w:sz w:val="24"/>
          <w:szCs w:val="23"/>
        </w:rPr>
        <w:t xml:space="preserve"> (Vicia faba) and faba </w:t>
      </w:r>
      <w:proofErr w:type="spellStart"/>
      <w:r w:rsidRPr="00852D52">
        <w:rPr>
          <w:rFonts w:ascii="Times New Roman" w:hAnsi="Times New Roman"/>
          <w:sz w:val="24"/>
          <w:szCs w:val="23"/>
        </w:rPr>
        <w:t>bean</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fractions</w:t>
      </w:r>
      <w:proofErr w:type="spellEnd"/>
      <w:r w:rsidRPr="00852D52">
        <w:rPr>
          <w:rFonts w:ascii="Times New Roman" w:hAnsi="Times New Roman"/>
          <w:sz w:val="24"/>
          <w:szCs w:val="23"/>
        </w:rPr>
        <w:t xml:space="preserve">. J. </w:t>
      </w:r>
      <w:proofErr w:type="spellStart"/>
      <w:r w:rsidRPr="00852D52">
        <w:rPr>
          <w:rFonts w:ascii="Times New Roman" w:hAnsi="Times New Roman"/>
          <w:sz w:val="24"/>
          <w:szCs w:val="23"/>
        </w:rPr>
        <w:t>Anim</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Sci</w:t>
      </w:r>
      <w:proofErr w:type="spellEnd"/>
      <w:r w:rsidRPr="00852D52">
        <w:rPr>
          <w:rFonts w:ascii="Times New Roman" w:hAnsi="Times New Roman"/>
          <w:sz w:val="24"/>
          <w:szCs w:val="23"/>
        </w:rPr>
        <w:t xml:space="preserve">, 55, 421–429. </w:t>
      </w:r>
      <w:proofErr w:type="spellStart"/>
      <w:r w:rsidRPr="00852D52">
        <w:rPr>
          <w:rFonts w:ascii="Times New Roman" w:hAnsi="Times New Roman"/>
          <w:sz w:val="24"/>
          <w:szCs w:val="23"/>
        </w:rPr>
        <w:t>Retrieved</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from</w:t>
      </w:r>
      <w:proofErr w:type="spellEnd"/>
      <w:r w:rsidRPr="00852D52">
        <w:rPr>
          <w:rFonts w:ascii="Times New Roman" w:hAnsi="Times New Roman"/>
          <w:sz w:val="24"/>
          <w:szCs w:val="23"/>
        </w:rPr>
        <w:t xml:space="preserve"> www.nrcresearchpress.com</w:t>
      </w:r>
    </w:p>
    <w:p w:rsidR="00852D52" w:rsidRPr="00852D52" w:rsidRDefault="00852D52" w:rsidP="00852D52">
      <w:pPr>
        <w:pStyle w:val="Prrafodelista"/>
        <w:numPr>
          <w:ilvl w:val="0"/>
          <w:numId w:val="6"/>
        </w:numPr>
        <w:spacing w:after="0" w:line="360" w:lineRule="auto"/>
        <w:ind w:left="567" w:right="-1" w:hanging="436"/>
        <w:jc w:val="both"/>
        <w:rPr>
          <w:rFonts w:ascii="Times New Roman" w:hAnsi="Times New Roman"/>
          <w:sz w:val="24"/>
          <w:szCs w:val="23"/>
        </w:rPr>
      </w:pPr>
      <w:r w:rsidRPr="00852D52">
        <w:rPr>
          <w:rFonts w:ascii="Times New Roman" w:hAnsi="Times New Roman"/>
          <w:sz w:val="24"/>
          <w:szCs w:val="23"/>
        </w:rPr>
        <w:t xml:space="preserve">Meza, R. (2013). Elaboración de un alimento por extrusión a base de maíz chuncho (Zea </w:t>
      </w:r>
      <w:proofErr w:type="spellStart"/>
      <w:r w:rsidRPr="00852D52">
        <w:rPr>
          <w:rFonts w:ascii="Times New Roman" w:hAnsi="Times New Roman"/>
          <w:sz w:val="24"/>
          <w:szCs w:val="23"/>
        </w:rPr>
        <w:t>mays</w:t>
      </w:r>
      <w:proofErr w:type="spellEnd"/>
      <w:r w:rsidRPr="00852D52">
        <w:rPr>
          <w:rFonts w:ascii="Times New Roman" w:hAnsi="Times New Roman"/>
          <w:sz w:val="24"/>
          <w:szCs w:val="23"/>
        </w:rPr>
        <w:t xml:space="preserve">) y frijol </w:t>
      </w:r>
      <w:proofErr w:type="spellStart"/>
      <w:r w:rsidRPr="00852D52">
        <w:rPr>
          <w:rFonts w:ascii="Times New Roman" w:hAnsi="Times New Roman"/>
          <w:sz w:val="24"/>
          <w:szCs w:val="23"/>
        </w:rPr>
        <w:t>chiclayo</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Vigna</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ungiculata</w:t>
      </w:r>
      <w:proofErr w:type="spellEnd"/>
      <w:r w:rsidRPr="00852D52">
        <w:rPr>
          <w:rFonts w:ascii="Times New Roman" w:hAnsi="Times New Roman"/>
          <w:sz w:val="24"/>
          <w:szCs w:val="23"/>
        </w:rPr>
        <w:t>) (Universidad Nacional Agraria de</w:t>
      </w:r>
      <w:r w:rsidRPr="00852D52">
        <w:rPr>
          <w:rFonts w:ascii="Times New Roman" w:hAnsi="Times New Roman"/>
          <w:sz w:val="24"/>
          <w:szCs w:val="23"/>
        </w:rPr>
        <w:tab/>
        <w:t>la</w:t>
      </w:r>
      <w:r w:rsidRPr="00852D52">
        <w:rPr>
          <w:rFonts w:ascii="Times New Roman" w:hAnsi="Times New Roman"/>
          <w:sz w:val="24"/>
          <w:szCs w:val="23"/>
        </w:rPr>
        <w:tab/>
        <w:t>Selva).</w:t>
      </w:r>
      <w:r w:rsidRPr="00852D52">
        <w:rPr>
          <w:rFonts w:ascii="Times New Roman" w:hAnsi="Times New Roman"/>
          <w:sz w:val="24"/>
          <w:szCs w:val="23"/>
        </w:rPr>
        <w:tab/>
      </w:r>
      <w:proofErr w:type="spellStart"/>
      <w:r w:rsidRPr="00852D52">
        <w:rPr>
          <w:rFonts w:ascii="Times New Roman" w:hAnsi="Times New Roman"/>
          <w:sz w:val="24"/>
          <w:szCs w:val="23"/>
        </w:rPr>
        <w:t>Retrieved</w:t>
      </w:r>
      <w:proofErr w:type="spellEnd"/>
      <w:r w:rsidRPr="00852D52">
        <w:rPr>
          <w:rFonts w:ascii="Times New Roman" w:hAnsi="Times New Roman"/>
          <w:sz w:val="24"/>
          <w:szCs w:val="23"/>
        </w:rPr>
        <w:tab/>
      </w:r>
      <w:proofErr w:type="spellStart"/>
      <w:r w:rsidRPr="00852D52">
        <w:rPr>
          <w:rFonts w:ascii="Times New Roman" w:hAnsi="Times New Roman"/>
          <w:sz w:val="24"/>
          <w:szCs w:val="23"/>
        </w:rPr>
        <w:t>from</w:t>
      </w:r>
      <w:proofErr w:type="spellEnd"/>
      <w:r w:rsidRPr="00852D52">
        <w:rPr>
          <w:rFonts w:ascii="Times New Roman" w:hAnsi="Times New Roman"/>
          <w:sz w:val="24"/>
          <w:szCs w:val="23"/>
        </w:rPr>
        <w:t xml:space="preserve"> http://repositorio.unas.edu.pe/bitstream/handle/UNAS/297/FIA- </w:t>
      </w:r>
      <w:proofErr w:type="gramStart"/>
      <w:r w:rsidRPr="00852D52">
        <w:rPr>
          <w:rFonts w:ascii="Times New Roman" w:hAnsi="Times New Roman"/>
          <w:sz w:val="24"/>
          <w:szCs w:val="23"/>
        </w:rPr>
        <w:t>213.pdf?sequence</w:t>
      </w:r>
      <w:proofErr w:type="gramEnd"/>
      <w:r w:rsidRPr="00852D52">
        <w:rPr>
          <w:rFonts w:ascii="Times New Roman" w:hAnsi="Times New Roman"/>
          <w:sz w:val="24"/>
          <w:szCs w:val="23"/>
        </w:rPr>
        <w:t>=1&amp;isAllowed=y</w:t>
      </w:r>
    </w:p>
    <w:p w:rsidR="00852D52" w:rsidRPr="00852D52" w:rsidRDefault="00852D52" w:rsidP="00852D52">
      <w:pPr>
        <w:pStyle w:val="Prrafodelista"/>
        <w:numPr>
          <w:ilvl w:val="0"/>
          <w:numId w:val="6"/>
        </w:numPr>
        <w:spacing w:after="0" w:line="360" w:lineRule="auto"/>
        <w:ind w:left="567" w:right="-1" w:hanging="436"/>
        <w:jc w:val="both"/>
        <w:rPr>
          <w:rFonts w:ascii="Times New Roman" w:hAnsi="Times New Roman"/>
          <w:sz w:val="24"/>
          <w:szCs w:val="23"/>
        </w:rPr>
      </w:pPr>
      <w:r w:rsidRPr="00852D52">
        <w:rPr>
          <w:rFonts w:ascii="Times New Roman" w:hAnsi="Times New Roman"/>
          <w:sz w:val="24"/>
          <w:szCs w:val="23"/>
        </w:rPr>
        <w:t xml:space="preserve">MINSA. (2009). Tablas peruanas de composición de alimentos. </w:t>
      </w:r>
      <w:proofErr w:type="spellStart"/>
      <w:r w:rsidRPr="00852D52">
        <w:rPr>
          <w:rFonts w:ascii="Times New Roman" w:hAnsi="Times New Roman"/>
          <w:sz w:val="24"/>
          <w:szCs w:val="23"/>
        </w:rPr>
        <w:t>Retrieved</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from</w:t>
      </w:r>
      <w:proofErr w:type="spellEnd"/>
      <w:r w:rsidRPr="00852D52">
        <w:rPr>
          <w:rFonts w:ascii="Times New Roman" w:hAnsi="Times New Roman"/>
          <w:sz w:val="24"/>
          <w:szCs w:val="23"/>
        </w:rPr>
        <w:t xml:space="preserve"> http://www.ins.gob.pe/insvirtual/images/otrpubs/pdf/Tabla de Alimentos.pdf</w:t>
      </w:r>
    </w:p>
    <w:p w:rsidR="00852D52" w:rsidRPr="00852D52" w:rsidRDefault="00852D52" w:rsidP="00852D52">
      <w:pPr>
        <w:pStyle w:val="Prrafodelista"/>
        <w:numPr>
          <w:ilvl w:val="0"/>
          <w:numId w:val="6"/>
        </w:numPr>
        <w:spacing w:after="0" w:line="360" w:lineRule="auto"/>
        <w:ind w:left="567" w:right="-1" w:hanging="436"/>
        <w:jc w:val="both"/>
        <w:rPr>
          <w:rFonts w:ascii="Times New Roman" w:hAnsi="Times New Roman"/>
          <w:sz w:val="24"/>
          <w:szCs w:val="23"/>
        </w:rPr>
      </w:pPr>
      <w:r w:rsidRPr="00852D52">
        <w:rPr>
          <w:rFonts w:ascii="Times New Roman" w:hAnsi="Times New Roman"/>
          <w:sz w:val="24"/>
          <w:szCs w:val="23"/>
        </w:rPr>
        <w:t xml:space="preserve">Mostacero, J., </w:t>
      </w:r>
      <w:proofErr w:type="spellStart"/>
      <w:r w:rsidRPr="00852D52">
        <w:rPr>
          <w:rFonts w:ascii="Times New Roman" w:hAnsi="Times New Roman"/>
          <w:sz w:val="24"/>
          <w:szCs w:val="23"/>
        </w:rPr>
        <w:t>Mejía</w:t>
      </w:r>
      <w:proofErr w:type="spellEnd"/>
      <w:r w:rsidRPr="00852D52">
        <w:rPr>
          <w:rFonts w:ascii="Times New Roman" w:hAnsi="Times New Roman"/>
          <w:sz w:val="24"/>
          <w:szCs w:val="23"/>
        </w:rPr>
        <w:t xml:space="preserve">, F., &amp; Gamarra, O. (2009). </w:t>
      </w:r>
      <w:proofErr w:type="spellStart"/>
      <w:r w:rsidRPr="00852D52">
        <w:rPr>
          <w:rFonts w:ascii="Times New Roman" w:hAnsi="Times New Roman"/>
          <w:sz w:val="24"/>
          <w:szCs w:val="23"/>
        </w:rPr>
        <w:t>Fanerógamas</w:t>
      </w:r>
      <w:proofErr w:type="spellEnd"/>
      <w:r w:rsidRPr="00852D52">
        <w:rPr>
          <w:rFonts w:ascii="Times New Roman" w:hAnsi="Times New Roman"/>
          <w:sz w:val="24"/>
          <w:szCs w:val="23"/>
        </w:rPr>
        <w:t xml:space="preserve"> del </w:t>
      </w:r>
      <w:proofErr w:type="spellStart"/>
      <w:proofErr w:type="gramStart"/>
      <w:r w:rsidRPr="00852D52">
        <w:rPr>
          <w:rFonts w:ascii="Times New Roman" w:hAnsi="Times New Roman"/>
          <w:sz w:val="24"/>
          <w:szCs w:val="23"/>
        </w:rPr>
        <w:t>Peru</w:t>
      </w:r>
      <w:proofErr w:type="spellEnd"/>
      <w:r w:rsidRPr="00852D52">
        <w:rPr>
          <w:rFonts w:ascii="Times New Roman" w:hAnsi="Times New Roman"/>
          <w:sz w:val="24"/>
          <w:szCs w:val="23"/>
        </w:rPr>
        <w:t>́ :</w:t>
      </w:r>
      <w:proofErr w:type="gramEnd"/>
      <w:r w:rsidRPr="00852D52">
        <w:rPr>
          <w:rFonts w:ascii="Times New Roman" w:hAnsi="Times New Roman"/>
          <w:sz w:val="24"/>
          <w:szCs w:val="23"/>
        </w:rPr>
        <w:t xml:space="preserve"> </w:t>
      </w:r>
      <w:proofErr w:type="spellStart"/>
      <w:r w:rsidRPr="00852D52">
        <w:rPr>
          <w:rFonts w:ascii="Times New Roman" w:hAnsi="Times New Roman"/>
          <w:sz w:val="24"/>
          <w:szCs w:val="23"/>
        </w:rPr>
        <w:t>taxonomía</w:t>
      </w:r>
      <w:proofErr w:type="spellEnd"/>
      <w:r w:rsidRPr="00852D52">
        <w:rPr>
          <w:rFonts w:ascii="Times New Roman" w:hAnsi="Times New Roman"/>
          <w:sz w:val="24"/>
          <w:szCs w:val="23"/>
        </w:rPr>
        <w:t xml:space="preserve">, utilidad y </w:t>
      </w:r>
      <w:proofErr w:type="spellStart"/>
      <w:r w:rsidRPr="00852D52">
        <w:rPr>
          <w:rFonts w:ascii="Times New Roman" w:hAnsi="Times New Roman"/>
          <w:sz w:val="24"/>
          <w:szCs w:val="23"/>
        </w:rPr>
        <w:t>ecogeografía</w:t>
      </w:r>
      <w:proofErr w:type="spellEnd"/>
      <w:r w:rsidRPr="00852D52">
        <w:rPr>
          <w:rFonts w:ascii="Times New Roman" w:hAnsi="Times New Roman"/>
          <w:sz w:val="24"/>
          <w:szCs w:val="23"/>
        </w:rPr>
        <w:t xml:space="preserve"> (C. N. de C. y T. (</w:t>
      </w:r>
      <w:proofErr w:type="spellStart"/>
      <w:r w:rsidRPr="00852D52">
        <w:rPr>
          <w:rFonts w:ascii="Times New Roman" w:hAnsi="Times New Roman"/>
          <w:sz w:val="24"/>
          <w:szCs w:val="23"/>
        </w:rPr>
        <w:t>Peru</w:t>
      </w:r>
      <w:proofErr w:type="spellEnd"/>
      <w:r w:rsidRPr="00852D52">
        <w:rPr>
          <w:rFonts w:ascii="Times New Roman" w:hAnsi="Times New Roman"/>
          <w:sz w:val="24"/>
          <w:szCs w:val="23"/>
        </w:rPr>
        <w:t>), Ed.). Trujillo: CONCYTEC.</w:t>
      </w:r>
    </w:p>
    <w:p w:rsidR="00852D52" w:rsidRPr="00852D52" w:rsidRDefault="00852D52" w:rsidP="00852D52">
      <w:pPr>
        <w:pStyle w:val="Prrafodelista"/>
        <w:numPr>
          <w:ilvl w:val="0"/>
          <w:numId w:val="6"/>
        </w:numPr>
        <w:spacing w:after="0" w:line="360" w:lineRule="auto"/>
        <w:ind w:left="567" w:right="-1" w:hanging="436"/>
        <w:jc w:val="both"/>
        <w:rPr>
          <w:rFonts w:ascii="Times New Roman" w:hAnsi="Times New Roman"/>
          <w:sz w:val="24"/>
          <w:szCs w:val="23"/>
        </w:rPr>
      </w:pPr>
      <w:proofErr w:type="spellStart"/>
      <w:r w:rsidRPr="00852D52">
        <w:rPr>
          <w:rFonts w:ascii="Times New Roman" w:hAnsi="Times New Roman"/>
          <w:sz w:val="24"/>
          <w:szCs w:val="23"/>
        </w:rPr>
        <w:t>Multari</w:t>
      </w:r>
      <w:proofErr w:type="spellEnd"/>
      <w:r w:rsidRPr="00852D52">
        <w:rPr>
          <w:rFonts w:ascii="Times New Roman" w:hAnsi="Times New Roman"/>
          <w:sz w:val="24"/>
          <w:szCs w:val="23"/>
        </w:rPr>
        <w:t xml:space="preserve">, S., Stewart, D., &amp; Russell, W. R. (2015). </w:t>
      </w:r>
      <w:proofErr w:type="spellStart"/>
      <w:r w:rsidRPr="00852D52">
        <w:rPr>
          <w:rFonts w:ascii="Times New Roman" w:hAnsi="Times New Roman"/>
          <w:sz w:val="24"/>
          <w:szCs w:val="23"/>
        </w:rPr>
        <w:t>Potential</w:t>
      </w:r>
      <w:proofErr w:type="spellEnd"/>
      <w:r w:rsidRPr="00852D52">
        <w:rPr>
          <w:rFonts w:ascii="Times New Roman" w:hAnsi="Times New Roman"/>
          <w:sz w:val="24"/>
          <w:szCs w:val="23"/>
        </w:rPr>
        <w:t xml:space="preserve"> of </w:t>
      </w:r>
      <w:proofErr w:type="spellStart"/>
      <w:r w:rsidRPr="00852D52">
        <w:rPr>
          <w:rFonts w:ascii="Times New Roman" w:hAnsi="Times New Roman"/>
          <w:sz w:val="24"/>
          <w:szCs w:val="23"/>
        </w:rPr>
        <w:t>Fava</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Bean</w:t>
      </w:r>
      <w:proofErr w:type="spellEnd"/>
      <w:r w:rsidRPr="00852D52">
        <w:rPr>
          <w:rFonts w:ascii="Times New Roman" w:hAnsi="Times New Roman"/>
          <w:sz w:val="24"/>
          <w:szCs w:val="23"/>
        </w:rPr>
        <w:t xml:space="preserve"> as </w:t>
      </w:r>
      <w:proofErr w:type="spellStart"/>
      <w:r w:rsidRPr="00852D52">
        <w:rPr>
          <w:rFonts w:ascii="Times New Roman" w:hAnsi="Times New Roman"/>
          <w:sz w:val="24"/>
          <w:szCs w:val="23"/>
        </w:rPr>
        <w:t>Future</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Protein</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Supply</w:t>
      </w:r>
      <w:proofErr w:type="spellEnd"/>
      <w:r w:rsidRPr="00852D52">
        <w:rPr>
          <w:rFonts w:ascii="Times New Roman" w:hAnsi="Times New Roman"/>
          <w:sz w:val="24"/>
          <w:szCs w:val="23"/>
        </w:rPr>
        <w:t xml:space="preserve"> to </w:t>
      </w:r>
      <w:proofErr w:type="spellStart"/>
      <w:r w:rsidRPr="00852D52">
        <w:rPr>
          <w:rFonts w:ascii="Times New Roman" w:hAnsi="Times New Roman"/>
          <w:sz w:val="24"/>
          <w:szCs w:val="23"/>
        </w:rPr>
        <w:t>Partially</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Replace</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Meat</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Intake</w:t>
      </w:r>
      <w:proofErr w:type="spellEnd"/>
      <w:r w:rsidRPr="00852D52">
        <w:rPr>
          <w:rFonts w:ascii="Times New Roman" w:hAnsi="Times New Roman"/>
          <w:sz w:val="24"/>
          <w:szCs w:val="23"/>
        </w:rPr>
        <w:t xml:space="preserve"> in </w:t>
      </w:r>
      <w:proofErr w:type="spellStart"/>
      <w:r w:rsidRPr="00852D52">
        <w:rPr>
          <w:rFonts w:ascii="Times New Roman" w:hAnsi="Times New Roman"/>
          <w:sz w:val="24"/>
          <w:szCs w:val="23"/>
        </w:rPr>
        <w:t>the</w:t>
      </w:r>
      <w:proofErr w:type="spellEnd"/>
      <w:r w:rsidRPr="00852D52">
        <w:rPr>
          <w:rFonts w:ascii="Times New Roman" w:hAnsi="Times New Roman"/>
          <w:sz w:val="24"/>
          <w:szCs w:val="23"/>
        </w:rPr>
        <w:t xml:space="preserve"> Human </w:t>
      </w:r>
      <w:proofErr w:type="spellStart"/>
      <w:r w:rsidRPr="00852D52">
        <w:rPr>
          <w:rFonts w:ascii="Times New Roman" w:hAnsi="Times New Roman"/>
          <w:sz w:val="24"/>
          <w:szCs w:val="23"/>
        </w:rPr>
        <w:t>Diet</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Comprehensive</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Reviews</w:t>
      </w:r>
      <w:proofErr w:type="spellEnd"/>
      <w:r w:rsidRPr="00852D52">
        <w:rPr>
          <w:rFonts w:ascii="Times New Roman" w:hAnsi="Times New Roman"/>
          <w:sz w:val="24"/>
          <w:szCs w:val="23"/>
        </w:rPr>
        <w:t xml:space="preserve"> in </w:t>
      </w:r>
      <w:proofErr w:type="spellStart"/>
      <w:r w:rsidRPr="00852D52">
        <w:rPr>
          <w:rFonts w:ascii="Times New Roman" w:hAnsi="Times New Roman"/>
          <w:sz w:val="24"/>
          <w:szCs w:val="23"/>
        </w:rPr>
        <w:t>Food</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Science</w:t>
      </w:r>
      <w:proofErr w:type="spellEnd"/>
      <w:r w:rsidRPr="00852D52">
        <w:rPr>
          <w:rFonts w:ascii="Times New Roman" w:hAnsi="Times New Roman"/>
          <w:sz w:val="24"/>
          <w:szCs w:val="23"/>
        </w:rPr>
        <w:t xml:space="preserve"> and </w:t>
      </w:r>
      <w:proofErr w:type="spellStart"/>
      <w:r w:rsidRPr="00852D52">
        <w:rPr>
          <w:rFonts w:ascii="Times New Roman" w:hAnsi="Times New Roman"/>
          <w:sz w:val="24"/>
          <w:szCs w:val="23"/>
        </w:rPr>
        <w:t>Food</w:t>
      </w:r>
      <w:proofErr w:type="spellEnd"/>
      <w:r w:rsidRPr="00852D52">
        <w:rPr>
          <w:rFonts w:ascii="Times New Roman" w:hAnsi="Times New Roman"/>
          <w:sz w:val="24"/>
          <w:szCs w:val="23"/>
        </w:rPr>
        <w:t xml:space="preserve"> Safety, 14(5), 511–522. https://doi.org/10.1111/1541-4337.12146</w:t>
      </w:r>
    </w:p>
    <w:p w:rsidR="00852D52" w:rsidRPr="00852D52" w:rsidRDefault="00852D52" w:rsidP="00852D52">
      <w:pPr>
        <w:pStyle w:val="Prrafodelista"/>
        <w:numPr>
          <w:ilvl w:val="0"/>
          <w:numId w:val="6"/>
        </w:numPr>
        <w:spacing w:after="0" w:line="360" w:lineRule="auto"/>
        <w:ind w:left="567" w:right="-1" w:hanging="436"/>
        <w:jc w:val="both"/>
        <w:rPr>
          <w:rFonts w:ascii="Times New Roman" w:hAnsi="Times New Roman"/>
          <w:sz w:val="24"/>
          <w:szCs w:val="23"/>
        </w:rPr>
      </w:pPr>
      <w:r w:rsidRPr="00852D52">
        <w:rPr>
          <w:rFonts w:ascii="Times New Roman" w:hAnsi="Times New Roman"/>
          <w:sz w:val="24"/>
          <w:szCs w:val="23"/>
        </w:rPr>
        <w:t xml:space="preserve">Noblet, J., &amp; </w:t>
      </w:r>
      <w:proofErr w:type="spellStart"/>
      <w:r w:rsidRPr="00852D52">
        <w:rPr>
          <w:rFonts w:ascii="Times New Roman" w:hAnsi="Times New Roman"/>
          <w:sz w:val="24"/>
          <w:szCs w:val="23"/>
        </w:rPr>
        <w:t>Jaguelin-Peyraud</w:t>
      </w:r>
      <w:proofErr w:type="spellEnd"/>
      <w:r w:rsidRPr="00852D52">
        <w:rPr>
          <w:rFonts w:ascii="Times New Roman" w:hAnsi="Times New Roman"/>
          <w:sz w:val="24"/>
          <w:szCs w:val="23"/>
        </w:rPr>
        <w:t xml:space="preserve">, Y. (2007). </w:t>
      </w:r>
      <w:proofErr w:type="spellStart"/>
      <w:r w:rsidRPr="00852D52">
        <w:rPr>
          <w:rFonts w:ascii="Times New Roman" w:hAnsi="Times New Roman"/>
          <w:sz w:val="24"/>
          <w:szCs w:val="23"/>
        </w:rPr>
        <w:t>Prediction</w:t>
      </w:r>
      <w:proofErr w:type="spellEnd"/>
      <w:r w:rsidRPr="00852D52">
        <w:rPr>
          <w:rFonts w:ascii="Times New Roman" w:hAnsi="Times New Roman"/>
          <w:sz w:val="24"/>
          <w:szCs w:val="23"/>
        </w:rPr>
        <w:t xml:space="preserve"> of </w:t>
      </w:r>
      <w:proofErr w:type="spellStart"/>
      <w:r w:rsidRPr="00852D52">
        <w:rPr>
          <w:rFonts w:ascii="Times New Roman" w:hAnsi="Times New Roman"/>
          <w:sz w:val="24"/>
          <w:szCs w:val="23"/>
        </w:rPr>
        <w:t>digestibility</w:t>
      </w:r>
      <w:proofErr w:type="spellEnd"/>
      <w:r w:rsidRPr="00852D52">
        <w:rPr>
          <w:rFonts w:ascii="Times New Roman" w:hAnsi="Times New Roman"/>
          <w:sz w:val="24"/>
          <w:szCs w:val="23"/>
        </w:rPr>
        <w:t xml:space="preserve"> of </w:t>
      </w:r>
      <w:proofErr w:type="spellStart"/>
      <w:r w:rsidRPr="00852D52">
        <w:rPr>
          <w:rFonts w:ascii="Times New Roman" w:hAnsi="Times New Roman"/>
          <w:sz w:val="24"/>
          <w:szCs w:val="23"/>
        </w:rPr>
        <w:t>organic</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matter</w:t>
      </w:r>
      <w:proofErr w:type="spellEnd"/>
      <w:r w:rsidRPr="00852D52">
        <w:rPr>
          <w:rFonts w:ascii="Times New Roman" w:hAnsi="Times New Roman"/>
          <w:sz w:val="24"/>
          <w:szCs w:val="23"/>
        </w:rPr>
        <w:t xml:space="preserve"> and </w:t>
      </w:r>
      <w:proofErr w:type="spellStart"/>
      <w:r w:rsidRPr="00852D52">
        <w:rPr>
          <w:rFonts w:ascii="Times New Roman" w:hAnsi="Times New Roman"/>
          <w:sz w:val="24"/>
          <w:szCs w:val="23"/>
        </w:rPr>
        <w:t>energy</w:t>
      </w:r>
      <w:proofErr w:type="spellEnd"/>
      <w:r w:rsidRPr="00852D52">
        <w:rPr>
          <w:rFonts w:ascii="Times New Roman" w:hAnsi="Times New Roman"/>
          <w:sz w:val="24"/>
          <w:szCs w:val="23"/>
        </w:rPr>
        <w:t xml:space="preserve"> in </w:t>
      </w:r>
      <w:proofErr w:type="spellStart"/>
      <w:r w:rsidRPr="00852D52">
        <w:rPr>
          <w:rFonts w:ascii="Times New Roman" w:hAnsi="Times New Roman"/>
          <w:sz w:val="24"/>
          <w:szCs w:val="23"/>
        </w:rPr>
        <w:t>the</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growing</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pig</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from</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an</w:t>
      </w:r>
      <w:proofErr w:type="spellEnd"/>
      <w:r w:rsidRPr="00852D52">
        <w:rPr>
          <w:rFonts w:ascii="Times New Roman" w:hAnsi="Times New Roman"/>
          <w:sz w:val="24"/>
          <w:szCs w:val="23"/>
        </w:rPr>
        <w:t xml:space="preserve"> in vitro </w:t>
      </w:r>
      <w:proofErr w:type="spellStart"/>
      <w:r w:rsidRPr="00852D52">
        <w:rPr>
          <w:rFonts w:ascii="Times New Roman" w:hAnsi="Times New Roman"/>
          <w:sz w:val="24"/>
          <w:szCs w:val="23"/>
        </w:rPr>
        <w:t>method</w:t>
      </w:r>
      <w:proofErr w:type="spellEnd"/>
      <w:r w:rsidRPr="00852D52">
        <w:rPr>
          <w:rFonts w:ascii="Times New Roman" w:hAnsi="Times New Roman"/>
          <w:sz w:val="24"/>
          <w:szCs w:val="23"/>
        </w:rPr>
        <w:t xml:space="preserve">. Animal </w:t>
      </w:r>
      <w:proofErr w:type="spellStart"/>
      <w:r w:rsidRPr="00852D52">
        <w:rPr>
          <w:rFonts w:ascii="Times New Roman" w:hAnsi="Times New Roman"/>
          <w:sz w:val="24"/>
          <w:szCs w:val="23"/>
        </w:rPr>
        <w:t>Feed</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Science</w:t>
      </w:r>
      <w:proofErr w:type="spellEnd"/>
      <w:r w:rsidRPr="00852D52">
        <w:rPr>
          <w:rFonts w:ascii="Times New Roman" w:hAnsi="Times New Roman"/>
          <w:sz w:val="24"/>
          <w:szCs w:val="23"/>
        </w:rPr>
        <w:tab/>
        <w:t>and</w:t>
      </w:r>
      <w:r w:rsidRPr="00852D52">
        <w:rPr>
          <w:rFonts w:ascii="Times New Roman" w:hAnsi="Times New Roman"/>
          <w:sz w:val="24"/>
          <w:szCs w:val="23"/>
        </w:rPr>
        <w:tab/>
      </w:r>
      <w:proofErr w:type="spellStart"/>
      <w:r w:rsidRPr="00852D52">
        <w:rPr>
          <w:rFonts w:ascii="Times New Roman" w:hAnsi="Times New Roman"/>
          <w:sz w:val="24"/>
          <w:szCs w:val="23"/>
        </w:rPr>
        <w:t>Technology</w:t>
      </w:r>
      <w:proofErr w:type="spellEnd"/>
      <w:r w:rsidRPr="00852D52">
        <w:rPr>
          <w:rFonts w:ascii="Times New Roman" w:hAnsi="Times New Roman"/>
          <w:sz w:val="24"/>
          <w:szCs w:val="23"/>
        </w:rPr>
        <w:t>,</w:t>
      </w:r>
      <w:r w:rsidRPr="00852D52">
        <w:rPr>
          <w:rFonts w:ascii="Times New Roman" w:hAnsi="Times New Roman"/>
          <w:sz w:val="24"/>
          <w:szCs w:val="23"/>
        </w:rPr>
        <w:tab/>
        <w:t>134(3–4),</w:t>
      </w:r>
      <w:r w:rsidRPr="00852D52">
        <w:rPr>
          <w:rFonts w:ascii="Times New Roman" w:hAnsi="Times New Roman"/>
          <w:sz w:val="24"/>
          <w:szCs w:val="23"/>
        </w:rPr>
        <w:tab/>
        <w:t>211–222. https://doi.org/10.1016/j.anifeedsci.2006.07.008</w:t>
      </w:r>
    </w:p>
    <w:p w:rsidR="00852D52" w:rsidRPr="00852D52" w:rsidRDefault="00852D52" w:rsidP="00852D52">
      <w:pPr>
        <w:pStyle w:val="Prrafodelista"/>
        <w:numPr>
          <w:ilvl w:val="0"/>
          <w:numId w:val="6"/>
        </w:numPr>
        <w:spacing w:after="0" w:line="360" w:lineRule="auto"/>
        <w:ind w:left="567" w:right="-1" w:hanging="436"/>
        <w:jc w:val="both"/>
        <w:rPr>
          <w:rFonts w:ascii="Times New Roman" w:hAnsi="Times New Roman"/>
          <w:sz w:val="24"/>
          <w:szCs w:val="23"/>
        </w:rPr>
      </w:pPr>
      <w:r w:rsidRPr="00852D52">
        <w:rPr>
          <w:rFonts w:ascii="Times New Roman" w:hAnsi="Times New Roman"/>
          <w:sz w:val="24"/>
          <w:szCs w:val="23"/>
        </w:rPr>
        <w:t xml:space="preserve">Pérez-Vendrell, A. M., &amp; </w:t>
      </w:r>
      <w:proofErr w:type="spellStart"/>
      <w:r w:rsidRPr="00852D52">
        <w:rPr>
          <w:rFonts w:ascii="Times New Roman" w:hAnsi="Times New Roman"/>
          <w:sz w:val="24"/>
          <w:szCs w:val="23"/>
        </w:rPr>
        <w:t>Torrallardona</w:t>
      </w:r>
      <w:proofErr w:type="spellEnd"/>
      <w:r w:rsidRPr="00852D52">
        <w:rPr>
          <w:rFonts w:ascii="Times New Roman" w:hAnsi="Times New Roman"/>
          <w:sz w:val="24"/>
          <w:szCs w:val="23"/>
        </w:rPr>
        <w:t xml:space="preserve">, D. (2010). In vitro </w:t>
      </w:r>
      <w:proofErr w:type="spellStart"/>
      <w:r w:rsidRPr="00852D52">
        <w:rPr>
          <w:rFonts w:ascii="Times New Roman" w:hAnsi="Times New Roman"/>
          <w:sz w:val="24"/>
          <w:szCs w:val="23"/>
        </w:rPr>
        <w:t>digestibility</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kinetics</w:t>
      </w:r>
      <w:proofErr w:type="spellEnd"/>
      <w:r w:rsidRPr="00852D52">
        <w:rPr>
          <w:rFonts w:ascii="Times New Roman" w:hAnsi="Times New Roman"/>
          <w:sz w:val="24"/>
          <w:szCs w:val="23"/>
        </w:rPr>
        <w:t xml:space="preserve"> of </w:t>
      </w:r>
      <w:proofErr w:type="spellStart"/>
      <w:r w:rsidRPr="00852D52">
        <w:rPr>
          <w:rFonts w:ascii="Times New Roman" w:hAnsi="Times New Roman"/>
          <w:sz w:val="24"/>
          <w:szCs w:val="23"/>
        </w:rPr>
        <w:t>diets</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containing</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different</w:t>
      </w:r>
      <w:proofErr w:type="spellEnd"/>
      <w:r w:rsidRPr="00852D52">
        <w:rPr>
          <w:rFonts w:ascii="Times New Roman" w:hAnsi="Times New Roman"/>
          <w:sz w:val="24"/>
          <w:szCs w:val="23"/>
        </w:rPr>
        <w:t xml:space="preserve"> cereal </w:t>
      </w:r>
      <w:proofErr w:type="spellStart"/>
      <w:r w:rsidRPr="00852D52">
        <w:rPr>
          <w:rFonts w:ascii="Times New Roman" w:hAnsi="Times New Roman"/>
          <w:sz w:val="24"/>
          <w:szCs w:val="23"/>
        </w:rPr>
        <w:t>sources</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Livestock</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Science</w:t>
      </w:r>
      <w:proofErr w:type="spellEnd"/>
      <w:r w:rsidRPr="00852D52">
        <w:rPr>
          <w:rFonts w:ascii="Times New Roman" w:hAnsi="Times New Roman"/>
          <w:sz w:val="24"/>
          <w:szCs w:val="23"/>
        </w:rPr>
        <w:t>, 134(1–3), 47–49. https://doi.org/10.1016/j.livsci.2010.06.093</w:t>
      </w:r>
    </w:p>
    <w:p w:rsidR="00852D52" w:rsidRPr="00852D52" w:rsidRDefault="00852D52" w:rsidP="00852D52">
      <w:pPr>
        <w:pStyle w:val="Prrafodelista"/>
        <w:numPr>
          <w:ilvl w:val="0"/>
          <w:numId w:val="6"/>
        </w:numPr>
        <w:spacing w:after="0" w:line="360" w:lineRule="auto"/>
        <w:ind w:left="567" w:right="-1" w:hanging="436"/>
        <w:jc w:val="both"/>
        <w:rPr>
          <w:rFonts w:ascii="Times New Roman" w:hAnsi="Times New Roman"/>
          <w:sz w:val="24"/>
          <w:szCs w:val="23"/>
        </w:rPr>
      </w:pPr>
      <w:r w:rsidRPr="00852D52">
        <w:rPr>
          <w:rFonts w:ascii="Times New Roman" w:hAnsi="Times New Roman"/>
          <w:sz w:val="24"/>
          <w:szCs w:val="23"/>
        </w:rPr>
        <w:t xml:space="preserve">Pujol, S., &amp; </w:t>
      </w:r>
      <w:proofErr w:type="spellStart"/>
      <w:r w:rsidRPr="00852D52">
        <w:rPr>
          <w:rFonts w:ascii="Times New Roman" w:hAnsi="Times New Roman"/>
          <w:sz w:val="24"/>
          <w:szCs w:val="23"/>
        </w:rPr>
        <w:t>Torrallardona</w:t>
      </w:r>
      <w:proofErr w:type="spellEnd"/>
      <w:r w:rsidRPr="00852D52">
        <w:rPr>
          <w:rFonts w:ascii="Times New Roman" w:hAnsi="Times New Roman"/>
          <w:sz w:val="24"/>
          <w:szCs w:val="23"/>
        </w:rPr>
        <w:t xml:space="preserve">, D. (2007). </w:t>
      </w:r>
      <w:proofErr w:type="spellStart"/>
      <w:r w:rsidRPr="00852D52">
        <w:rPr>
          <w:rFonts w:ascii="Times New Roman" w:hAnsi="Times New Roman"/>
          <w:sz w:val="24"/>
          <w:szCs w:val="23"/>
        </w:rPr>
        <w:t>Evaluation</w:t>
      </w:r>
      <w:proofErr w:type="spellEnd"/>
      <w:r w:rsidRPr="00852D52">
        <w:rPr>
          <w:rFonts w:ascii="Times New Roman" w:hAnsi="Times New Roman"/>
          <w:sz w:val="24"/>
          <w:szCs w:val="23"/>
        </w:rPr>
        <w:t xml:space="preserve"> of in vitro </w:t>
      </w:r>
      <w:proofErr w:type="spellStart"/>
      <w:r w:rsidRPr="00852D52">
        <w:rPr>
          <w:rFonts w:ascii="Times New Roman" w:hAnsi="Times New Roman"/>
          <w:sz w:val="24"/>
          <w:szCs w:val="23"/>
        </w:rPr>
        <w:t>methods</w:t>
      </w:r>
      <w:proofErr w:type="spellEnd"/>
      <w:r w:rsidRPr="00852D52">
        <w:rPr>
          <w:rFonts w:ascii="Times New Roman" w:hAnsi="Times New Roman"/>
          <w:sz w:val="24"/>
          <w:szCs w:val="23"/>
        </w:rPr>
        <w:t xml:space="preserve"> to </w:t>
      </w:r>
      <w:proofErr w:type="spellStart"/>
      <w:r w:rsidRPr="00852D52">
        <w:rPr>
          <w:rFonts w:ascii="Times New Roman" w:hAnsi="Times New Roman"/>
          <w:sz w:val="24"/>
          <w:szCs w:val="23"/>
        </w:rPr>
        <w:t>estimate</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the</w:t>
      </w:r>
      <w:proofErr w:type="spellEnd"/>
      <w:r w:rsidRPr="00852D52">
        <w:rPr>
          <w:rFonts w:ascii="Times New Roman" w:hAnsi="Times New Roman"/>
          <w:sz w:val="24"/>
          <w:szCs w:val="23"/>
        </w:rPr>
        <w:t xml:space="preserve"> in vivo </w:t>
      </w:r>
      <w:proofErr w:type="spellStart"/>
      <w:r w:rsidRPr="00852D52">
        <w:rPr>
          <w:rFonts w:ascii="Times New Roman" w:hAnsi="Times New Roman"/>
          <w:sz w:val="24"/>
          <w:szCs w:val="23"/>
        </w:rPr>
        <w:t>nutrient</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digestibility</w:t>
      </w:r>
      <w:proofErr w:type="spellEnd"/>
      <w:r w:rsidRPr="00852D52">
        <w:rPr>
          <w:rFonts w:ascii="Times New Roman" w:hAnsi="Times New Roman"/>
          <w:sz w:val="24"/>
          <w:szCs w:val="23"/>
        </w:rPr>
        <w:t xml:space="preserve"> of </w:t>
      </w:r>
      <w:proofErr w:type="spellStart"/>
      <w:r w:rsidRPr="00852D52">
        <w:rPr>
          <w:rFonts w:ascii="Times New Roman" w:hAnsi="Times New Roman"/>
          <w:sz w:val="24"/>
          <w:szCs w:val="23"/>
        </w:rPr>
        <w:t>barley</w:t>
      </w:r>
      <w:proofErr w:type="spellEnd"/>
      <w:r w:rsidRPr="00852D52">
        <w:rPr>
          <w:rFonts w:ascii="Times New Roman" w:hAnsi="Times New Roman"/>
          <w:sz w:val="24"/>
          <w:szCs w:val="23"/>
        </w:rPr>
        <w:t xml:space="preserve"> in </w:t>
      </w:r>
      <w:proofErr w:type="spellStart"/>
      <w:r w:rsidRPr="00852D52">
        <w:rPr>
          <w:rFonts w:ascii="Times New Roman" w:hAnsi="Times New Roman"/>
          <w:sz w:val="24"/>
          <w:szCs w:val="23"/>
        </w:rPr>
        <w:t>pigs</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Livestock</w:t>
      </w:r>
      <w:proofErr w:type="spellEnd"/>
      <w:r w:rsidRPr="00852D52">
        <w:rPr>
          <w:rFonts w:ascii="Times New Roman" w:hAnsi="Times New Roman"/>
          <w:sz w:val="24"/>
          <w:szCs w:val="23"/>
        </w:rPr>
        <w:t xml:space="preserve"> </w:t>
      </w:r>
      <w:proofErr w:type="spellStart"/>
      <w:r w:rsidRPr="00852D52">
        <w:rPr>
          <w:rFonts w:ascii="Times New Roman" w:hAnsi="Times New Roman"/>
          <w:sz w:val="24"/>
          <w:szCs w:val="23"/>
        </w:rPr>
        <w:t>Science</w:t>
      </w:r>
      <w:proofErr w:type="spellEnd"/>
      <w:r w:rsidRPr="00852D52">
        <w:rPr>
          <w:rFonts w:ascii="Times New Roman" w:hAnsi="Times New Roman"/>
          <w:sz w:val="24"/>
          <w:szCs w:val="23"/>
        </w:rPr>
        <w:t>, 109(1– 3), 186–188. https://doi.org/10.1016/j.livsci.2007.01.143</w:t>
      </w:r>
    </w:p>
    <w:p w:rsidR="006360E7" w:rsidRPr="00F87A76" w:rsidRDefault="00852D52" w:rsidP="00852D52">
      <w:pPr>
        <w:pStyle w:val="Prrafodelista"/>
        <w:numPr>
          <w:ilvl w:val="0"/>
          <w:numId w:val="6"/>
        </w:numPr>
        <w:spacing w:after="0" w:line="360" w:lineRule="auto"/>
        <w:ind w:left="567" w:right="-1" w:hanging="436"/>
        <w:jc w:val="both"/>
        <w:rPr>
          <w:rFonts w:ascii="Times New Roman" w:hAnsi="Times New Roman"/>
          <w:sz w:val="24"/>
          <w:szCs w:val="23"/>
        </w:rPr>
      </w:pPr>
      <w:r w:rsidRPr="00852D52">
        <w:rPr>
          <w:rFonts w:ascii="Times New Roman" w:hAnsi="Times New Roman"/>
          <w:sz w:val="24"/>
          <w:szCs w:val="23"/>
        </w:rPr>
        <w:t>Quispe, J. (2008). Diseño, elaboración y evaluación de una mezcla instantánea balanceada para preescolares. Universidad Nacional Agraria La Molina.</w:t>
      </w:r>
    </w:p>
    <w:p w:rsidR="00FD795C" w:rsidRDefault="00FD795C" w:rsidP="00FF5C0F">
      <w:pPr>
        <w:pStyle w:val="Prrafodelista"/>
        <w:tabs>
          <w:tab w:val="left" w:pos="3952"/>
        </w:tabs>
        <w:spacing w:after="0" w:line="360" w:lineRule="auto"/>
        <w:ind w:left="0"/>
        <w:jc w:val="center"/>
        <w:rPr>
          <w:rFonts w:ascii="Times New Roman" w:hAnsi="Times New Roman"/>
          <w:sz w:val="16"/>
          <w:szCs w:val="16"/>
        </w:rPr>
      </w:pPr>
    </w:p>
    <w:p w:rsidR="00FD795C" w:rsidRDefault="00FD795C" w:rsidP="00FF5C0F">
      <w:pPr>
        <w:pStyle w:val="Prrafodelista"/>
        <w:tabs>
          <w:tab w:val="left" w:pos="3952"/>
        </w:tabs>
        <w:spacing w:after="0" w:line="360" w:lineRule="auto"/>
        <w:ind w:left="0"/>
        <w:jc w:val="center"/>
        <w:rPr>
          <w:rFonts w:ascii="Times New Roman" w:hAnsi="Times New Roman"/>
          <w:sz w:val="16"/>
          <w:szCs w:val="16"/>
        </w:rPr>
      </w:pPr>
    </w:p>
    <w:p w:rsidR="00FF5C0F" w:rsidRDefault="00FF5C0F" w:rsidP="00FF5C0F">
      <w:pPr>
        <w:pStyle w:val="Prrafodelista"/>
        <w:tabs>
          <w:tab w:val="left" w:pos="3952"/>
        </w:tabs>
        <w:spacing w:after="0" w:line="360" w:lineRule="auto"/>
        <w:ind w:left="0"/>
        <w:jc w:val="center"/>
        <w:rPr>
          <w:rFonts w:ascii="Times New Roman" w:hAnsi="Times New Roman"/>
          <w:sz w:val="16"/>
          <w:szCs w:val="16"/>
        </w:rPr>
      </w:pPr>
      <w:r w:rsidRPr="00206430">
        <w:rPr>
          <w:rFonts w:ascii="Times New Roman" w:hAnsi="Times New Roman"/>
          <w:sz w:val="16"/>
          <w:szCs w:val="16"/>
        </w:rPr>
        <w:t xml:space="preserve">© </w:t>
      </w:r>
      <w:r w:rsidRPr="00AA5316">
        <w:rPr>
          <w:rFonts w:ascii="Times New Roman" w:hAnsi="Times New Roman"/>
          <w:sz w:val="16"/>
          <w:szCs w:val="16"/>
        </w:rPr>
        <w:t xml:space="preserve">2020 por los autores. Este artículo es de acceso abierto y distribuido según los términos y condiciones de la licencia </w:t>
      </w:r>
      <w:proofErr w:type="spellStart"/>
      <w:r w:rsidRPr="00AA5316">
        <w:rPr>
          <w:rFonts w:ascii="Times New Roman" w:hAnsi="Times New Roman"/>
          <w:sz w:val="16"/>
          <w:szCs w:val="16"/>
        </w:rPr>
        <w:t>Creative</w:t>
      </w:r>
      <w:proofErr w:type="spellEnd"/>
      <w:r w:rsidRPr="00AA5316">
        <w:rPr>
          <w:rFonts w:ascii="Times New Roman" w:hAnsi="Times New Roman"/>
          <w:sz w:val="16"/>
          <w:szCs w:val="16"/>
        </w:rPr>
        <w:t xml:space="preserve"> </w:t>
      </w:r>
      <w:proofErr w:type="spellStart"/>
      <w:r w:rsidRPr="00AA5316">
        <w:rPr>
          <w:rFonts w:ascii="Times New Roman" w:hAnsi="Times New Roman"/>
          <w:sz w:val="16"/>
          <w:szCs w:val="16"/>
        </w:rPr>
        <w:t>Commons</w:t>
      </w:r>
      <w:proofErr w:type="spellEnd"/>
      <w:r w:rsidRPr="00AA5316">
        <w:rPr>
          <w:rFonts w:ascii="Times New Roman" w:hAnsi="Times New Roman"/>
          <w:sz w:val="16"/>
          <w:szCs w:val="16"/>
        </w:rPr>
        <w:t xml:space="preserve"> Atribución-</w:t>
      </w:r>
      <w:proofErr w:type="spellStart"/>
      <w:r w:rsidRPr="00AA5316">
        <w:rPr>
          <w:rFonts w:ascii="Times New Roman" w:hAnsi="Times New Roman"/>
          <w:sz w:val="16"/>
          <w:szCs w:val="16"/>
        </w:rPr>
        <w:t>NoComercial</w:t>
      </w:r>
      <w:proofErr w:type="spellEnd"/>
      <w:r w:rsidRPr="00AA5316">
        <w:rPr>
          <w:rFonts w:ascii="Times New Roman" w:hAnsi="Times New Roman"/>
          <w:sz w:val="16"/>
          <w:szCs w:val="16"/>
        </w:rPr>
        <w:t>-</w:t>
      </w:r>
      <w:proofErr w:type="spellStart"/>
      <w:r w:rsidRPr="00AA5316">
        <w:rPr>
          <w:rFonts w:ascii="Times New Roman" w:hAnsi="Times New Roman"/>
          <w:sz w:val="16"/>
          <w:szCs w:val="16"/>
        </w:rPr>
        <w:t>CompartirIgual</w:t>
      </w:r>
      <w:proofErr w:type="spellEnd"/>
      <w:r w:rsidRPr="00AA5316">
        <w:rPr>
          <w:rFonts w:ascii="Times New Roman" w:hAnsi="Times New Roman"/>
          <w:sz w:val="16"/>
          <w:szCs w:val="16"/>
        </w:rPr>
        <w:t xml:space="preserve"> 4.0 Internacional (CC BY-NC-SA 4.0)</w:t>
      </w:r>
    </w:p>
    <w:p w:rsidR="00840098" w:rsidRPr="007B0009" w:rsidRDefault="00FF5C0F" w:rsidP="007B0009">
      <w:pPr>
        <w:pStyle w:val="Prrafodelista"/>
        <w:tabs>
          <w:tab w:val="left" w:pos="3952"/>
        </w:tabs>
        <w:spacing w:after="0" w:line="360" w:lineRule="auto"/>
        <w:ind w:left="0"/>
        <w:jc w:val="center"/>
        <w:rPr>
          <w:rFonts w:ascii="Times New Roman" w:hAnsi="Times New Roman"/>
          <w:sz w:val="23"/>
          <w:szCs w:val="23"/>
        </w:rP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Pr>
          <w:rFonts w:ascii="Times New Roman" w:hAnsi="Times New Roman"/>
          <w:sz w:val="16"/>
          <w:szCs w:val="16"/>
        </w:rPr>
        <w:t>)</w:t>
      </w:r>
    </w:p>
    <w:sectPr w:rsidR="00840098" w:rsidRPr="007B0009" w:rsidSect="007516ED">
      <w:headerReference w:type="even" r:id="rId22"/>
      <w:headerReference w:type="default" r:id="rId23"/>
      <w:headerReference w:type="first" r:id="rId24"/>
      <w:pgSz w:w="12240" w:h="15840"/>
      <w:pgMar w:top="1418" w:right="1467" w:bottom="1418" w:left="1418" w:header="454" w:footer="708" w:gutter="0"/>
      <w:pgNumType w:start="1129"/>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598A" w:rsidRDefault="00B3598A">
      <w:pPr>
        <w:spacing w:after="0" w:line="240" w:lineRule="auto"/>
      </w:pPr>
      <w:r>
        <w:separator/>
      </w:r>
    </w:p>
  </w:endnote>
  <w:endnote w:type="continuationSeparator" w:id="0">
    <w:p w:rsidR="00B3598A" w:rsidRDefault="00B359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umanst521 BT">
    <w:altName w:val="Segoe Print"/>
    <w:charset w:val="00"/>
    <w:family w:val="swiss"/>
    <w:pitch w:val="default"/>
    <w:sig w:usb0="800000AF" w:usb1="1000204A" w:usb2="00000000" w:usb3="00000000" w:csb0="0000001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MS Gothic"/>
    <w:charset w:val="00"/>
    <w:family w:val="roman"/>
    <w:pitch w:val="variable"/>
  </w:font>
  <w:font w:name="Droid Sans Fallback">
    <w:altName w:val="Times New Roman"/>
    <w:charset w:val="00"/>
    <w:family w:val="roman"/>
    <w:pitch w:val="default"/>
    <w:sig w:usb0="00000000" w:usb1="00000000" w:usb2="00000000" w:usb3="00000000" w:csb0="00040001" w:csb1="00000000"/>
  </w:font>
  <w:font w:name="FreeSans">
    <w:altName w:val="Yu Gothic"/>
    <w:charset w:val="80"/>
    <w:family w:val="swiss"/>
    <w:pitch w:val="default"/>
  </w:font>
  <w:font w:name="BCHPD G+ Times Ten">
    <w:altName w:val="Times New Roman"/>
    <w:charset w:val="00"/>
    <w:family w:val="roman"/>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084C" w:rsidRDefault="00B8084C">
    <w:pPr>
      <w:pStyle w:val="Piedepgina"/>
    </w:pPr>
    <w:r w:rsidRPr="00AD14C0">
      <w:rPr>
        <w:noProof/>
        <w:lang w:val="es-ES" w:eastAsia="es-ES"/>
      </w:rPr>
      <mc:AlternateContent>
        <mc:Choice Requires="wps">
          <w:drawing>
            <wp:anchor distT="0" distB="0" distL="114300" distR="114300" simplePos="0" relativeHeight="251650560" behindDoc="0" locked="0" layoutInCell="1" allowOverlap="1">
              <wp:simplePos x="0" y="0"/>
              <wp:positionH relativeFrom="column">
                <wp:posOffset>671195</wp:posOffset>
              </wp:positionH>
              <wp:positionV relativeFrom="paragraph">
                <wp:posOffset>365760</wp:posOffset>
              </wp:positionV>
              <wp:extent cx="5120005" cy="297180"/>
              <wp:effectExtent l="0" t="0" r="0" b="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084C" w:rsidRDefault="00B8084C" w:rsidP="004C2C52">
                          <w:pPr>
                            <w:jc w:val="right"/>
                          </w:pPr>
                          <w:r>
                            <w:rPr>
                              <w:rFonts w:ascii="Times New Roman" w:hAnsi="Times New Roman"/>
                              <w:sz w:val="20"/>
                              <w:szCs w:val="20"/>
                            </w:rPr>
                            <w:t xml:space="preserve">Pol. Con. (Edición núm. </w:t>
                          </w:r>
                          <w:r w:rsidRPr="000F3C00">
                            <w:rPr>
                              <w:rFonts w:ascii="Times New Roman" w:hAnsi="Times New Roman"/>
                              <w:sz w:val="20"/>
                              <w:szCs w:val="20"/>
                            </w:rPr>
                            <w:t>5</w:t>
                          </w:r>
                          <w:r>
                            <w:rPr>
                              <w:rFonts w:ascii="Times New Roman" w:hAnsi="Times New Roman"/>
                              <w:sz w:val="20"/>
                              <w:szCs w:val="20"/>
                            </w:rPr>
                            <w:t xml:space="preserve">8) Vol. 6, No 5, </w:t>
                          </w:r>
                          <w:proofErr w:type="gramStart"/>
                          <w:r>
                            <w:rPr>
                              <w:rFonts w:ascii="Times New Roman" w:hAnsi="Times New Roman"/>
                              <w:sz w:val="20"/>
                              <w:szCs w:val="20"/>
                            </w:rPr>
                            <w:t>Mayo</w:t>
                          </w:r>
                          <w:proofErr w:type="gramEnd"/>
                          <w:r w:rsidRPr="00B930ED">
                            <w:rPr>
                              <w:rFonts w:ascii="Times New Roman" w:hAnsi="Times New Roman"/>
                              <w:sz w:val="20"/>
                              <w:szCs w:val="20"/>
                            </w:rPr>
                            <w:t xml:space="preserve"> 2021</w:t>
                          </w:r>
                          <w:r>
                            <w:rPr>
                              <w:rFonts w:ascii="Times New Roman" w:hAnsi="Times New Roman"/>
                              <w:sz w:val="20"/>
                              <w:szCs w:val="20"/>
                            </w:rPr>
                            <w:t xml:space="preserve">, pp. </w:t>
                          </w:r>
                          <w:r w:rsidR="00252E68">
                            <w:rPr>
                              <w:rFonts w:ascii="Times New Roman" w:hAnsi="Times New Roman"/>
                              <w:sz w:val="20"/>
                              <w:szCs w:val="20"/>
                            </w:rPr>
                            <w:t>1128-1154</w:t>
                          </w:r>
                          <w:r w:rsidRPr="00B930ED">
                            <w:rPr>
                              <w:rFonts w:ascii="Times New Roman" w:hAnsi="Times New Roman"/>
                              <w:sz w:val="20"/>
                              <w:szCs w:val="20"/>
                            </w:rPr>
                            <w:t xml:space="preserve">, </w:t>
                          </w:r>
                          <w:r>
                            <w:rPr>
                              <w:rFonts w:ascii="Times New Roman" w:hAnsi="Times New Roman"/>
                              <w:sz w:val="20"/>
                              <w:szCs w:val="20"/>
                            </w:rPr>
                            <w:t>ISSN: 2550 - 682X</w:t>
                          </w:r>
                        </w:p>
                        <w:p w:rsidR="00B8084C" w:rsidRDefault="00B8084C">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82" style="position:absolute;margin-left:52.85pt;margin-top:28.8pt;width:403.15pt;height:2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B8084C" w:rsidRDefault="00B8084C" w:rsidP="004C2C52">
                    <w:pPr>
                      <w:jc w:val="right"/>
                    </w:pPr>
                    <w:r>
                      <w:rPr>
                        <w:rFonts w:ascii="Times New Roman" w:hAnsi="Times New Roman"/>
                        <w:sz w:val="20"/>
                        <w:szCs w:val="20"/>
                      </w:rPr>
                      <w:t xml:space="preserve">Pol. Con. (Edición núm. </w:t>
                    </w:r>
                    <w:r w:rsidRPr="000F3C00">
                      <w:rPr>
                        <w:rFonts w:ascii="Times New Roman" w:hAnsi="Times New Roman"/>
                        <w:sz w:val="20"/>
                        <w:szCs w:val="20"/>
                      </w:rPr>
                      <w:t>5</w:t>
                    </w:r>
                    <w:r>
                      <w:rPr>
                        <w:rFonts w:ascii="Times New Roman" w:hAnsi="Times New Roman"/>
                        <w:sz w:val="20"/>
                        <w:szCs w:val="20"/>
                      </w:rPr>
                      <w:t xml:space="preserve">8) Vol. 6, No 5, </w:t>
                    </w:r>
                    <w:proofErr w:type="gramStart"/>
                    <w:r>
                      <w:rPr>
                        <w:rFonts w:ascii="Times New Roman" w:hAnsi="Times New Roman"/>
                        <w:sz w:val="20"/>
                        <w:szCs w:val="20"/>
                      </w:rPr>
                      <w:t>Mayo</w:t>
                    </w:r>
                    <w:proofErr w:type="gramEnd"/>
                    <w:r w:rsidRPr="00B930ED">
                      <w:rPr>
                        <w:rFonts w:ascii="Times New Roman" w:hAnsi="Times New Roman"/>
                        <w:sz w:val="20"/>
                        <w:szCs w:val="20"/>
                      </w:rPr>
                      <w:t xml:space="preserve"> 2021</w:t>
                    </w:r>
                    <w:r>
                      <w:rPr>
                        <w:rFonts w:ascii="Times New Roman" w:hAnsi="Times New Roman"/>
                        <w:sz w:val="20"/>
                        <w:szCs w:val="20"/>
                      </w:rPr>
                      <w:t xml:space="preserve">, pp. </w:t>
                    </w:r>
                    <w:r w:rsidR="00252E68">
                      <w:rPr>
                        <w:rFonts w:ascii="Times New Roman" w:hAnsi="Times New Roman"/>
                        <w:sz w:val="20"/>
                        <w:szCs w:val="20"/>
                      </w:rPr>
                      <w:t>1128-1154</w:t>
                    </w:r>
                    <w:r w:rsidRPr="00B930ED">
                      <w:rPr>
                        <w:rFonts w:ascii="Times New Roman" w:hAnsi="Times New Roman"/>
                        <w:sz w:val="20"/>
                        <w:szCs w:val="20"/>
                      </w:rPr>
                      <w:t xml:space="preserve">, </w:t>
                    </w:r>
                    <w:r>
                      <w:rPr>
                        <w:rFonts w:ascii="Times New Roman" w:hAnsi="Times New Roman"/>
                        <w:sz w:val="20"/>
                        <w:szCs w:val="20"/>
                      </w:rPr>
                      <w:t>ISSN: 2550 - 682X</w:t>
                    </w:r>
                  </w:p>
                  <w:p w:rsidR="00B8084C" w:rsidRDefault="00B8084C">
                    <w:pPr>
                      <w:jc w:val="center"/>
                      <w:rPr>
                        <w:sz w:val="18"/>
                        <w:szCs w:val="18"/>
                      </w:rPr>
                    </w:pPr>
                  </w:p>
                </w:txbxContent>
              </v:textbox>
            </v:rect>
          </w:pict>
        </mc:Fallback>
      </mc:AlternateContent>
    </w:r>
    <w:r w:rsidRPr="00AD14C0">
      <w:rPr>
        <w:noProof/>
        <w:lang w:val="es-ES" w:eastAsia="es-ES"/>
      </w:rPr>
      <mc:AlternateContent>
        <mc:Choice Requires="wps">
          <w:drawing>
            <wp:anchor distT="0" distB="0" distL="114300" distR="114300" simplePos="0" relativeHeight="251653632" behindDoc="0" locked="0" layoutInCell="1" allowOverlap="1">
              <wp:simplePos x="0" y="0"/>
              <wp:positionH relativeFrom="column">
                <wp:posOffset>671195</wp:posOffset>
              </wp:positionH>
              <wp:positionV relativeFrom="paragraph">
                <wp:posOffset>304165</wp:posOffset>
              </wp:positionV>
              <wp:extent cx="5120005" cy="635"/>
              <wp:effectExtent l="0" t="0" r="4445" b="1841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7D9673"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val="es-ES" w:eastAsia="es-ES"/>
      </w:rPr>
      <mc:AlternateContent>
        <mc:Choice Requires="wpg">
          <w:drawing>
            <wp:inline distT="0" distB="0" distL="0" distR="0">
              <wp:extent cx="5878195" cy="663575"/>
              <wp:effectExtent l="6985" t="0" r="1270" b="5080"/>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 y="20"/>
                        <a:chExt cx="58784" cy="6635"/>
                      </a:xfrm>
                    </wpg:grpSpPr>
                    <wps:wsp>
                      <wps:cNvPr id="13" name="Straight Connector 436"/>
                      <wps:cNvCnPr>
                        <a:cxnSpLocks noChangeShapeType="1"/>
                      </wps:cNvCnPr>
                      <wps:spPr bwMode="auto">
                        <a:xfrm flipV="1">
                          <a:off x="3215" y="20"/>
                          <a:ext cx="55664" cy="607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4" name="Oval 437"/>
                      <wps:cNvSpPr>
                        <a:spLocks noChangeArrowheads="1"/>
                      </wps:cNvSpPr>
                      <wps:spPr bwMode="auto">
                        <a:xfrm>
                          <a:off x="95" y="528"/>
                          <a:ext cx="6128" cy="6128"/>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B8084C" w:rsidRPr="003B594A" w:rsidRDefault="00B8084C">
                            <w:pPr>
                              <w:jc w:val="center"/>
                              <w:rPr>
                                <w:color w:val="000000"/>
                                <w:sz w:val="32"/>
                                <w:szCs w:val="32"/>
                                <w:lang w:val="es-ES"/>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311B07" w:rsidRPr="00311B07">
                              <w:rPr>
                                <w:noProof/>
                                <w:color w:val="000000"/>
                                <w:sz w:val="32"/>
                                <w:szCs w:val="32"/>
                                <w:lang w:val="es-ES" w:eastAsia="es-EC"/>
                              </w:rPr>
                              <w:t>1132</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83"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">
              <v:line id="Straight Connector 436" o:spid="_x0000_s1084" style="position:absolute;flip:y;visibility:visible;mso-wrap-style:square" from="3215,20" to="58879,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" stroked="f"/>
              <v:oval id="Oval 437" o:spid="_x0000_s1085" style="position:absolute;left:95;top:528;width:6128;height:6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" fillcolor="#7f5f00" stroked="f" strokeweight="2pt">
                <v:textbox inset="0,0,0,0">
                  <w:txbxContent>
                    <w:p w:rsidR="00B8084C" w:rsidRPr="003B594A" w:rsidRDefault="00B8084C">
                      <w:pPr>
                        <w:jc w:val="center"/>
                        <w:rPr>
                          <w:color w:val="000000"/>
                          <w:sz w:val="32"/>
                          <w:szCs w:val="32"/>
                          <w:lang w:val="es-ES"/>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311B07" w:rsidRPr="00311B07">
                        <w:rPr>
                          <w:noProof/>
                          <w:color w:val="000000"/>
                          <w:sz w:val="32"/>
                          <w:szCs w:val="32"/>
                          <w:lang w:val="es-ES" w:eastAsia="es-EC"/>
                        </w:rPr>
                        <w:t>1132</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084C" w:rsidRDefault="00B8084C">
    <w:pPr>
      <w:pStyle w:val="Piedepgina"/>
    </w:pPr>
    <w:r w:rsidRPr="00AD14C0">
      <w:rPr>
        <w:noProof/>
        <w:lang w:val="es-ES" w:eastAsia="es-ES"/>
      </w:rPr>
      <mc:AlternateContent>
        <mc:Choice Requires="wps">
          <w:drawing>
            <wp:anchor distT="0" distB="0" distL="114300" distR="114300" simplePos="0" relativeHeight="251651584" behindDoc="0" locked="0" layoutInCell="1" allowOverlap="1">
              <wp:simplePos x="0" y="0"/>
              <wp:positionH relativeFrom="column">
                <wp:posOffset>-480695</wp:posOffset>
              </wp:positionH>
              <wp:positionV relativeFrom="paragraph">
                <wp:posOffset>354330</wp:posOffset>
              </wp:positionV>
              <wp:extent cx="5623560" cy="297180"/>
              <wp:effectExtent l="0" t="0" r="0" b="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084C" w:rsidRDefault="00B8084C">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Pr="009A1E38">
                            <w:rPr>
                              <w:rFonts w:ascii="Times New Roman" w:hAnsi="Times New Roman"/>
                              <w:sz w:val="20"/>
                              <w:szCs w:val="20"/>
                            </w:rPr>
                            <w:t xml:space="preserve">58) Vol. 6, No 5, </w:t>
                          </w:r>
                          <w:proofErr w:type="gramStart"/>
                          <w:r w:rsidRPr="009A1E38">
                            <w:rPr>
                              <w:rFonts w:ascii="Times New Roman" w:hAnsi="Times New Roman"/>
                              <w:sz w:val="20"/>
                              <w:szCs w:val="20"/>
                            </w:rPr>
                            <w:t>Mayo</w:t>
                          </w:r>
                          <w:proofErr w:type="gramEnd"/>
                          <w:r w:rsidRPr="00B930ED">
                            <w:rPr>
                              <w:rFonts w:ascii="Times New Roman" w:hAnsi="Times New Roman"/>
                              <w:sz w:val="20"/>
                              <w:szCs w:val="20"/>
                            </w:rPr>
                            <w:t xml:space="preserve"> 2021, pp. </w:t>
                          </w:r>
                          <w:r w:rsidR="00252E68" w:rsidRPr="00252E68">
                            <w:rPr>
                              <w:rFonts w:ascii="Times New Roman" w:hAnsi="Times New Roman"/>
                              <w:sz w:val="20"/>
                              <w:szCs w:val="20"/>
                            </w:rPr>
                            <w:t>1128-1154</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86" style="position:absolute;margin-left:-37.85pt;margin-top:27.9pt;width:442.8pt;height:23.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B8084C" w:rsidRDefault="00B8084C">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Pr="009A1E38">
                      <w:rPr>
                        <w:rFonts w:ascii="Times New Roman" w:hAnsi="Times New Roman"/>
                        <w:sz w:val="20"/>
                        <w:szCs w:val="20"/>
                      </w:rPr>
                      <w:t xml:space="preserve">58) Vol. 6, No 5, </w:t>
                    </w:r>
                    <w:proofErr w:type="gramStart"/>
                    <w:r w:rsidRPr="009A1E38">
                      <w:rPr>
                        <w:rFonts w:ascii="Times New Roman" w:hAnsi="Times New Roman"/>
                        <w:sz w:val="20"/>
                        <w:szCs w:val="20"/>
                      </w:rPr>
                      <w:t>Mayo</w:t>
                    </w:r>
                    <w:proofErr w:type="gramEnd"/>
                    <w:r w:rsidRPr="00B930ED">
                      <w:rPr>
                        <w:rFonts w:ascii="Times New Roman" w:hAnsi="Times New Roman"/>
                        <w:sz w:val="20"/>
                        <w:szCs w:val="20"/>
                      </w:rPr>
                      <w:t xml:space="preserve"> 2021, pp. </w:t>
                    </w:r>
                    <w:r w:rsidR="00252E68" w:rsidRPr="00252E68">
                      <w:rPr>
                        <w:rFonts w:ascii="Times New Roman" w:hAnsi="Times New Roman"/>
                        <w:sz w:val="20"/>
                        <w:szCs w:val="20"/>
                      </w:rPr>
                      <w:t>1128-1154</w:t>
                    </w:r>
                    <w:r w:rsidRPr="00B930ED">
                      <w:rPr>
                        <w:rFonts w:ascii="Times New Roman" w:hAnsi="Times New Roman"/>
                        <w:sz w:val="20"/>
                        <w:szCs w:val="20"/>
                      </w:rPr>
                      <w:t>, ISSN: 2550 - 682X</w:t>
                    </w:r>
                  </w:p>
                </w:txbxContent>
              </v:textbox>
            </v:rect>
          </w:pict>
        </mc:Fallback>
      </mc:AlternateContent>
    </w:r>
    <w:r w:rsidRPr="00AD14C0">
      <w:rPr>
        <w:noProof/>
        <w:lang w:val="es-ES" w:eastAsia="es-ES"/>
      </w:rPr>
      <mc:AlternateContent>
        <mc:Choice Requires="wps">
          <w:drawing>
            <wp:anchor distT="0" distB="0" distL="114300" distR="114300" simplePos="0" relativeHeight="251654656" behindDoc="0" locked="0" layoutInCell="1" allowOverlap="1">
              <wp:simplePos x="0" y="0"/>
              <wp:positionH relativeFrom="column">
                <wp:posOffset>74295</wp:posOffset>
              </wp:positionH>
              <wp:positionV relativeFrom="paragraph">
                <wp:posOffset>291465</wp:posOffset>
              </wp:positionV>
              <wp:extent cx="5120005" cy="635"/>
              <wp:effectExtent l="0" t="0" r="4445" b="1841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BD109C"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val="es-ES" w:eastAsia="es-ES"/>
      </w:rPr>
      <mc:AlternateContent>
        <mc:Choice Requires="wpg">
          <w:drawing>
            <wp:inline distT="0" distB="0" distL="0" distR="0">
              <wp:extent cx="5844540" cy="518795"/>
              <wp:effectExtent l="1905" t="0" r="1905" b="6985"/>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795"/>
                        <a:chOff x="0" y="1528"/>
                        <a:chExt cx="58445" cy="6595"/>
                      </a:xfrm>
                    </wpg:grpSpPr>
                    <wps:wsp>
                      <wps:cNvPr id="7" name="Straight Connector 439"/>
                      <wps:cNvCnPr>
                        <a:cxnSpLocks noChangeShapeType="1"/>
                      </wps:cNvCnPr>
                      <wps:spPr bwMode="auto">
                        <a:xfrm>
                          <a:off x="0" y="1528"/>
                          <a:ext cx="55768" cy="442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9" name="Oval 440"/>
                      <wps:cNvSpPr>
                        <a:spLocks noChangeArrowheads="1"/>
                      </wps:cNvSpPr>
                      <wps:spPr bwMode="auto">
                        <a:xfrm>
                          <a:off x="52452" y="2059"/>
                          <a:ext cx="5993" cy="6064"/>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B8084C" w:rsidRDefault="00B8084C">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311B07" w:rsidRPr="00311B07">
                              <w:rPr>
                                <w:noProof/>
                                <w:color w:val="000000"/>
                                <w:sz w:val="32"/>
                                <w:szCs w:val="32"/>
                                <w:lang w:val="es-ES" w:eastAsia="es-EC"/>
                              </w:rPr>
                              <w:t>1131</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87"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">
              <v:line id="Straight Connector 439" o:spid="_x0000_s1088" style="position:absolute;visibility:visible;mso-wrap-style:square" from="0,1528" to="55768,5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" stroked="f"/>
              <v:oval id="Oval 440" o:spid="_x0000_s1089" style="position:absolute;left:52452;top:2059;width:5993;height:6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" fillcolor="#7f5f00" stroked="f" strokeweight="2pt">
                <v:textbox inset="0,0,0,0">
                  <w:txbxContent>
                    <w:p w:rsidR="00B8084C" w:rsidRDefault="00B8084C">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311B07" w:rsidRPr="00311B07">
                        <w:rPr>
                          <w:noProof/>
                          <w:color w:val="000000"/>
                          <w:sz w:val="32"/>
                          <w:szCs w:val="32"/>
                          <w:lang w:val="es-ES" w:eastAsia="es-EC"/>
                        </w:rPr>
                        <w:t>1131</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084C" w:rsidRDefault="00B8084C">
    <w:pPr>
      <w:pStyle w:val="Piedepgina"/>
    </w:pPr>
    <w:r w:rsidRPr="00AD14C0">
      <w:rPr>
        <w:noProof/>
        <w:lang w:val="es-ES" w:eastAsia="es-ES"/>
      </w:rPr>
      <mc:AlternateContent>
        <mc:Choice Requires="wps">
          <w:drawing>
            <wp:anchor distT="0" distB="0" distL="114300" distR="114300" simplePos="0" relativeHeight="251655680" behindDoc="0" locked="0" layoutInCell="1" allowOverlap="1">
              <wp:simplePos x="0" y="0"/>
              <wp:positionH relativeFrom="column">
                <wp:posOffset>485140</wp:posOffset>
              </wp:positionH>
              <wp:positionV relativeFrom="paragraph">
                <wp:posOffset>41275</wp:posOffset>
              </wp:positionV>
              <wp:extent cx="4582795" cy="297180"/>
              <wp:effectExtent l="0" t="0" r="0" b="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084C" w:rsidRDefault="00B8084C">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91" style="position:absolute;margin-left:38.2pt;margin-top:3.25pt;width:360.85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B8084C" w:rsidRDefault="00B8084C">
                    <w:pPr>
                      <w:jc w:val="center"/>
                    </w:pPr>
                    <w:r>
                      <w:rPr>
                        <w:rFonts w:ascii="Times New Roman" w:hAnsi="Times New Roman"/>
                      </w:rPr>
                      <w:t>http://polodelconocimiento.com/ojs/index.php/es</w:t>
                    </w:r>
                  </w:p>
                </w:txbxContent>
              </v:textbox>
            </v:rect>
          </w:pict>
        </mc:Fallback>
      </mc:AlternateContent>
    </w:r>
    <w:r w:rsidRPr="00AD14C0">
      <w:rPr>
        <w:noProof/>
        <w:lang w:val="es-ES" w:eastAsia="es-ES"/>
      </w:rPr>
      <mc:AlternateContent>
        <mc:Choice Requires="wps">
          <w:drawing>
            <wp:anchor distT="0" distB="0" distL="114300" distR="114300" simplePos="0" relativeHeight="251652608" behindDoc="0" locked="0" layoutInCell="1" allowOverlap="1">
              <wp:simplePos x="0" y="0"/>
              <wp:positionH relativeFrom="column">
                <wp:posOffset>196850</wp:posOffset>
              </wp:positionH>
              <wp:positionV relativeFrom="paragraph">
                <wp:posOffset>-31750</wp:posOffset>
              </wp:positionV>
              <wp:extent cx="5120005" cy="635"/>
              <wp:effectExtent l="0" t="0" r="4445" b="1841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2F4A25"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598A" w:rsidRDefault="00B3598A">
      <w:pPr>
        <w:spacing w:after="0" w:line="240" w:lineRule="auto"/>
      </w:pPr>
      <w:r>
        <w:separator/>
      </w:r>
    </w:p>
  </w:footnote>
  <w:footnote w:type="continuationSeparator" w:id="0">
    <w:p w:rsidR="00B3598A" w:rsidRDefault="00B359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084C" w:rsidRDefault="00B8084C">
    <w:pPr>
      <w:pStyle w:val="Encabezado"/>
    </w:pPr>
    <w:r w:rsidRPr="00AD14C0">
      <w:rPr>
        <w:noProof/>
        <w:lang w:val="es-ES" w:eastAsia="es-ES"/>
      </w:rPr>
      <w:drawing>
        <wp:anchor distT="0" distB="0" distL="114300" distR="114300" simplePos="0" relativeHeight="251662848" behindDoc="1" locked="0" layoutInCell="1" allowOverlap="1">
          <wp:simplePos x="0" y="0"/>
          <wp:positionH relativeFrom="column">
            <wp:posOffset>0</wp:posOffset>
          </wp:positionH>
          <wp:positionV relativeFrom="paragraph">
            <wp:posOffset>0</wp:posOffset>
          </wp:positionV>
          <wp:extent cx="7768590" cy="683895"/>
          <wp:effectExtent l="0" t="0" r="0" b="0"/>
          <wp:wrapNone/>
          <wp:docPr id="32" name="Imagen 32"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t>titulo</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084C" w:rsidRDefault="00B8084C">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B8084C" w:rsidRDefault="00B8084C">
    <w:pPr>
      <w:pStyle w:val="Sinespaciado"/>
      <w:spacing w:line="360" w:lineRule="auto"/>
      <w:jc w:val="center"/>
      <w:rPr>
        <w:rFonts w:ascii="Times New Roman" w:hAnsi="Times New Roman"/>
        <w:sz w:val="20"/>
        <w:szCs w:val="20"/>
        <w:lang w:eastAsia="es-EC"/>
      </w:rPr>
    </w:pPr>
  </w:p>
  <w:p w:rsidR="00B8084C" w:rsidRDefault="00B8084C">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B8084C" w:rsidRDefault="00B8084C">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B8084C" w:rsidRDefault="00B8084C">
    <w:pPr>
      <w:pStyle w:val="Encabezado"/>
      <w:tabs>
        <w:tab w:val="left" w:pos="503"/>
        <w:tab w:val="right" w:pos="9404"/>
      </w:tabs>
    </w:pPr>
    <w:r>
      <w:rPr>
        <w:lang w:eastAsia="es-EC"/>
      </w:rPr>
      <w:t>autor</w:t>
    </w:r>
    <w:r>
      <w:t xml:space="preserve"> </w:t>
    </w:r>
    <w:r>
      <w:tab/>
    </w: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084C" w:rsidRDefault="00B8084C">
    <w:pPr>
      <w:pStyle w:val="Encabezado"/>
    </w:pPr>
    <w:r w:rsidRPr="00AD14C0">
      <w:rPr>
        <w:noProof/>
        <w:lang w:val="es-ES" w:eastAsia="es-ES"/>
      </w:rPr>
      <w:drawing>
        <wp:anchor distT="0" distB="0" distL="0" distR="0" simplePos="0" relativeHeight="251659776" behindDoc="1" locked="0" layoutInCell="1" allowOverlap="1">
          <wp:simplePos x="0" y="0"/>
          <wp:positionH relativeFrom="page">
            <wp:posOffset>-9525</wp:posOffset>
          </wp:positionH>
          <wp:positionV relativeFrom="paragraph">
            <wp:posOffset>-420370</wp:posOffset>
          </wp:positionV>
          <wp:extent cx="7933690" cy="1076325"/>
          <wp:effectExtent l="0" t="0" r="0" b="0"/>
          <wp:wrapNone/>
          <wp:docPr id="33"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pic:spPr>
              </pic:pic>
            </a:graphicData>
          </a:graphic>
          <wp14:sizeRelH relativeFrom="page">
            <wp14:pctWidth>0</wp14:pctWidth>
          </wp14:sizeRelH>
          <wp14:sizeRelV relativeFrom="page">
            <wp14:pctHeight>0</wp14:pctHeight>
          </wp14:sizeRelV>
        </wp:anchor>
      </w:drawing>
    </w:r>
    <w:r w:rsidRPr="00AD14C0">
      <w:rPr>
        <w:noProof/>
        <w:lang w:val="es-ES" w:eastAsia="es-ES"/>
      </w:rPr>
      <mc:AlternateContent>
        <mc:Choice Requires="wps">
          <w:drawing>
            <wp:anchor distT="0" distB="0" distL="114300" distR="114300" simplePos="0" relativeHeight="251656704" behindDoc="0" locked="0" layoutInCell="1" allowOverlap="1">
              <wp:simplePos x="0" y="0"/>
              <wp:positionH relativeFrom="column">
                <wp:posOffset>3742690</wp:posOffset>
              </wp:positionH>
              <wp:positionV relativeFrom="paragraph">
                <wp:posOffset>-420370</wp:posOffset>
              </wp:positionV>
              <wp:extent cx="3148330" cy="951230"/>
              <wp:effectExtent l="0" t="0" r="0" b="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B8084C" w:rsidRDefault="00B8084C">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58) Vol. 6, No 5</w:t>
                          </w:r>
                        </w:p>
                        <w:p w:rsidR="00B8084C" w:rsidRDefault="00B8084C">
                          <w:pPr>
                            <w:pStyle w:val="Sinespaciado"/>
                            <w:rPr>
                              <w:rFonts w:ascii="Times New Roman" w:hAnsi="Times New Roman"/>
                              <w:b/>
                              <w:lang w:val="pt-BR"/>
                            </w:rPr>
                          </w:pPr>
                          <w:proofErr w:type="spellStart"/>
                          <w:r>
                            <w:rPr>
                              <w:rFonts w:ascii="Times New Roman" w:hAnsi="Times New Roman"/>
                              <w:b/>
                              <w:lang w:val="pt-BR"/>
                            </w:rPr>
                            <w:t>Mayo</w:t>
                          </w:r>
                          <w:proofErr w:type="spellEnd"/>
                          <w:r>
                            <w:rPr>
                              <w:rFonts w:ascii="Times New Roman" w:hAnsi="Times New Roman"/>
                              <w:b/>
                              <w:lang w:val="pt-BR"/>
                            </w:rPr>
                            <w:t xml:space="preserve"> </w:t>
                          </w:r>
                          <w:r>
                            <w:rPr>
                              <w:rFonts w:ascii="Times New Roman" w:hAnsi="Times New Roman"/>
                              <w:b/>
                              <w:lang w:val="pt-PT"/>
                            </w:rPr>
                            <w:t>2021</w:t>
                          </w:r>
                          <w:r>
                            <w:rPr>
                              <w:rFonts w:ascii="Times New Roman" w:hAnsi="Times New Roman"/>
                              <w:b/>
                              <w:lang w:val="pt-BR"/>
                            </w:rPr>
                            <w:t>, pp.</w:t>
                          </w:r>
                          <w:r w:rsidRPr="00B61A33">
                            <w:t xml:space="preserve"> </w:t>
                          </w:r>
                          <w:r w:rsidR="00252E68" w:rsidRPr="00252E68">
                            <w:rPr>
                              <w:rFonts w:ascii="Times New Roman" w:hAnsi="Times New Roman"/>
                              <w:b/>
                              <w:lang w:val="pt-BR"/>
                            </w:rPr>
                            <w:t>1128-1154</w:t>
                          </w:r>
                        </w:p>
                        <w:p w:rsidR="00B8084C" w:rsidRDefault="00B8084C">
                          <w:pPr>
                            <w:pStyle w:val="Sinespaciado"/>
                            <w:rPr>
                              <w:rFonts w:ascii="Times New Roman" w:hAnsi="Times New Roman"/>
                              <w:b/>
                              <w:lang w:val="pt-BR"/>
                            </w:rPr>
                          </w:pPr>
                          <w:r>
                            <w:rPr>
                              <w:rFonts w:ascii="Times New Roman" w:hAnsi="Times New Roman"/>
                              <w:b/>
                              <w:lang w:val="pt-BR"/>
                            </w:rPr>
                            <w:t>ISSN: 2550 - 682X</w:t>
                          </w:r>
                        </w:p>
                        <w:p w:rsidR="00B8084C" w:rsidRDefault="00B8084C">
                          <w:pPr>
                            <w:pStyle w:val="Sinespaciado"/>
                            <w:rPr>
                              <w:rFonts w:ascii="Times New Roman" w:hAnsi="Times New Roman"/>
                              <w:b/>
                              <w:lang w:val="pt-BR"/>
                            </w:rPr>
                          </w:pPr>
                          <w:r>
                            <w:rPr>
                              <w:rFonts w:ascii="Times New Roman" w:hAnsi="Times New Roman"/>
                              <w:b/>
                              <w:lang w:val="pt-BR"/>
                            </w:rPr>
                            <w:t xml:space="preserve">DOI: </w:t>
                          </w:r>
                          <w:r w:rsidR="00311B07" w:rsidRPr="00311B07">
                            <w:rPr>
                              <w:rFonts w:ascii="Times New Roman" w:hAnsi="Times New Roman"/>
                              <w:b/>
                              <w:lang w:val="pt-BR"/>
                            </w:rPr>
                            <w:t>0.23857/</w:t>
                          </w:r>
                          <w:proofErr w:type="gramStart"/>
                          <w:r w:rsidR="00311B07" w:rsidRPr="00311B07">
                            <w:rPr>
                              <w:rFonts w:ascii="Times New Roman" w:hAnsi="Times New Roman"/>
                              <w:b/>
                              <w:lang w:val="pt-BR"/>
                            </w:rPr>
                            <w:t>pc.v</w:t>
                          </w:r>
                          <w:proofErr w:type="gramEnd"/>
                          <w:r w:rsidR="00311B07" w:rsidRPr="00311B07">
                            <w:rPr>
                              <w:rFonts w:ascii="Times New Roman" w:hAnsi="Times New Roman"/>
                              <w:b/>
                              <w:lang w:val="pt-BR"/>
                            </w:rPr>
                            <w:t>6i5.2734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90" style="position:absolute;margin-left:294.7pt;margin-top:-33.1pt;width:247.9pt;height:7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B8084C" w:rsidRDefault="00B8084C">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58) Vol. 6, No 5</w:t>
                    </w:r>
                  </w:p>
                  <w:p w:rsidR="00B8084C" w:rsidRDefault="00B8084C">
                    <w:pPr>
                      <w:pStyle w:val="Sinespaciado"/>
                      <w:rPr>
                        <w:rFonts w:ascii="Times New Roman" w:hAnsi="Times New Roman"/>
                        <w:b/>
                        <w:lang w:val="pt-BR"/>
                      </w:rPr>
                    </w:pPr>
                    <w:proofErr w:type="spellStart"/>
                    <w:r>
                      <w:rPr>
                        <w:rFonts w:ascii="Times New Roman" w:hAnsi="Times New Roman"/>
                        <w:b/>
                        <w:lang w:val="pt-BR"/>
                      </w:rPr>
                      <w:t>Mayo</w:t>
                    </w:r>
                    <w:proofErr w:type="spellEnd"/>
                    <w:r>
                      <w:rPr>
                        <w:rFonts w:ascii="Times New Roman" w:hAnsi="Times New Roman"/>
                        <w:b/>
                        <w:lang w:val="pt-BR"/>
                      </w:rPr>
                      <w:t xml:space="preserve"> </w:t>
                    </w:r>
                    <w:r>
                      <w:rPr>
                        <w:rFonts w:ascii="Times New Roman" w:hAnsi="Times New Roman"/>
                        <w:b/>
                        <w:lang w:val="pt-PT"/>
                      </w:rPr>
                      <w:t>2021</w:t>
                    </w:r>
                    <w:r>
                      <w:rPr>
                        <w:rFonts w:ascii="Times New Roman" w:hAnsi="Times New Roman"/>
                        <w:b/>
                        <w:lang w:val="pt-BR"/>
                      </w:rPr>
                      <w:t>, pp.</w:t>
                    </w:r>
                    <w:r w:rsidRPr="00B61A33">
                      <w:t xml:space="preserve"> </w:t>
                    </w:r>
                    <w:r w:rsidR="00252E68" w:rsidRPr="00252E68">
                      <w:rPr>
                        <w:rFonts w:ascii="Times New Roman" w:hAnsi="Times New Roman"/>
                        <w:b/>
                        <w:lang w:val="pt-BR"/>
                      </w:rPr>
                      <w:t>1128-1154</w:t>
                    </w:r>
                  </w:p>
                  <w:p w:rsidR="00B8084C" w:rsidRDefault="00B8084C">
                    <w:pPr>
                      <w:pStyle w:val="Sinespaciado"/>
                      <w:rPr>
                        <w:rFonts w:ascii="Times New Roman" w:hAnsi="Times New Roman"/>
                        <w:b/>
                        <w:lang w:val="pt-BR"/>
                      </w:rPr>
                    </w:pPr>
                    <w:r>
                      <w:rPr>
                        <w:rFonts w:ascii="Times New Roman" w:hAnsi="Times New Roman"/>
                        <w:b/>
                        <w:lang w:val="pt-BR"/>
                      </w:rPr>
                      <w:t>ISSN: 2550 - 682X</w:t>
                    </w:r>
                  </w:p>
                  <w:p w:rsidR="00B8084C" w:rsidRDefault="00B8084C">
                    <w:pPr>
                      <w:pStyle w:val="Sinespaciado"/>
                      <w:rPr>
                        <w:rFonts w:ascii="Times New Roman" w:hAnsi="Times New Roman"/>
                        <w:b/>
                        <w:lang w:val="pt-BR"/>
                      </w:rPr>
                    </w:pPr>
                    <w:r>
                      <w:rPr>
                        <w:rFonts w:ascii="Times New Roman" w:hAnsi="Times New Roman"/>
                        <w:b/>
                        <w:lang w:val="pt-BR"/>
                      </w:rPr>
                      <w:t xml:space="preserve">DOI: </w:t>
                    </w:r>
                    <w:r w:rsidR="00311B07" w:rsidRPr="00311B07">
                      <w:rPr>
                        <w:rFonts w:ascii="Times New Roman" w:hAnsi="Times New Roman"/>
                        <w:b/>
                        <w:lang w:val="pt-BR"/>
                      </w:rPr>
                      <w:t>0.23857/</w:t>
                    </w:r>
                    <w:proofErr w:type="gramStart"/>
                    <w:r w:rsidR="00311B07" w:rsidRPr="00311B07">
                      <w:rPr>
                        <w:rFonts w:ascii="Times New Roman" w:hAnsi="Times New Roman"/>
                        <w:b/>
                        <w:lang w:val="pt-BR"/>
                      </w:rPr>
                      <w:t>pc.v</w:t>
                    </w:r>
                    <w:proofErr w:type="gramEnd"/>
                    <w:r w:rsidR="00311B07" w:rsidRPr="00311B07">
                      <w:rPr>
                        <w:rFonts w:ascii="Times New Roman" w:hAnsi="Times New Roman"/>
                        <w:b/>
                        <w:lang w:val="pt-BR"/>
                      </w:rPr>
                      <w:t>6i5.2734</w:t>
                    </w:r>
                  </w:p>
                </w:txbxContent>
              </v:textbox>
            </v:rect>
          </w:pict>
        </mc:Fallback>
      </mc:AlternateContent>
    </w:r>
    <w:r>
      <w:t xml:space="preserve"> </w:t>
    </w:r>
  </w:p>
  <w:p w:rsidR="00B8084C" w:rsidRDefault="00B8084C">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084C" w:rsidRDefault="00B8084C">
    <w:pPr>
      <w:pStyle w:val="Encabezado"/>
    </w:pPr>
    <w:r w:rsidRPr="00AD14C0">
      <w:rPr>
        <w:noProof/>
        <w:lang w:val="es-ES" w:eastAsia="es-ES"/>
      </w:rPr>
      <mc:AlternateContent>
        <mc:Choice Requires="wps">
          <w:drawing>
            <wp:anchor distT="0" distB="0" distL="114300" distR="114300" simplePos="0" relativeHeight="251657728" behindDoc="0" locked="0" layoutInCell="1" allowOverlap="1">
              <wp:simplePos x="0" y="0"/>
              <wp:positionH relativeFrom="page">
                <wp:posOffset>857250</wp:posOffset>
              </wp:positionH>
              <wp:positionV relativeFrom="paragraph">
                <wp:posOffset>-126365</wp:posOffset>
              </wp:positionV>
              <wp:extent cx="5995670" cy="47625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76250"/>
                      </a:xfrm>
                      <a:prstGeom prst="rect">
                        <a:avLst/>
                      </a:prstGeom>
                      <a:noFill/>
                      <a:ln>
                        <a:noFill/>
                      </a:ln>
                    </wps:spPr>
                    <wps:txbx>
                      <w:txbxContent>
                        <w:p w:rsidR="00B8084C" w:rsidRPr="00474C3A" w:rsidRDefault="00B8084C">
                          <w:pPr>
                            <w:spacing w:line="240" w:lineRule="auto"/>
                            <w:jc w:val="center"/>
                            <w:rPr>
                              <w:rFonts w:ascii="Times New Roman" w:eastAsia="Times New Roman" w:hAnsi="Times New Roman"/>
                              <w:sz w:val="24"/>
                              <w:szCs w:val="20"/>
                              <w:lang w:eastAsia="es-ES"/>
                            </w:rPr>
                          </w:pPr>
                          <w:r w:rsidRPr="00FD795C">
                            <w:rPr>
                              <w:rFonts w:ascii="Times New Roman" w:hAnsi="Times New Roman"/>
                              <w:color w:val="000000"/>
                              <w:sz w:val="24"/>
                              <w:szCs w:val="20"/>
                            </w:rPr>
                            <w:t xml:space="preserve">Enfermedades </w:t>
                          </w:r>
                          <w:proofErr w:type="spellStart"/>
                          <w:r w:rsidRPr="00FD795C">
                            <w:rPr>
                              <w:rFonts w:ascii="Times New Roman" w:hAnsi="Times New Roman"/>
                              <w:color w:val="000000"/>
                              <w:sz w:val="24"/>
                              <w:szCs w:val="20"/>
                            </w:rPr>
                            <w:t>exantematicas</w:t>
                          </w:r>
                          <w:proofErr w:type="spellEnd"/>
                          <w:r w:rsidRPr="00FD795C">
                            <w:rPr>
                              <w:rFonts w:ascii="Times New Roman" w:hAnsi="Times New Roman"/>
                              <w:color w:val="000000"/>
                              <w:sz w:val="24"/>
                              <w:szCs w:val="20"/>
                            </w:rPr>
                            <w:t xml:space="preserve"> en pediatría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92" style="position:absolute;margin-left:67.5pt;margin-top:-9.95pt;width:472.1pt;height:3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" filled="f" stroked="f">
              <v:textbox>
                <w:txbxContent>
                  <w:p w:rsidR="00B8084C" w:rsidRPr="00474C3A" w:rsidRDefault="00B8084C">
                    <w:pPr>
                      <w:spacing w:line="240" w:lineRule="auto"/>
                      <w:jc w:val="center"/>
                      <w:rPr>
                        <w:rFonts w:ascii="Times New Roman" w:eastAsia="Times New Roman" w:hAnsi="Times New Roman"/>
                        <w:sz w:val="24"/>
                        <w:szCs w:val="20"/>
                        <w:lang w:eastAsia="es-ES"/>
                      </w:rPr>
                    </w:pPr>
                    <w:r w:rsidRPr="00FD795C">
                      <w:rPr>
                        <w:rFonts w:ascii="Times New Roman" w:hAnsi="Times New Roman"/>
                        <w:color w:val="000000"/>
                        <w:sz w:val="24"/>
                        <w:szCs w:val="20"/>
                      </w:rPr>
                      <w:t xml:space="preserve">Enfermedades </w:t>
                    </w:r>
                    <w:proofErr w:type="spellStart"/>
                    <w:r w:rsidRPr="00FD795C">
                      <w:rPr>
                        <w:rFonts w:ascii="Times New Roman" w:hAnsi="Times New Roman"/>
                        <w:color w:val="000000"/>
                        <w:sz w:val="24"/>
                        <w:szCs w:val="20"/>
                      </w:rPr>
                      <w:t>exantematicas</w:t>
                    </w:r>
                    <w:proofErr w:type="spellEnd"/>
                    <w:r w:rsidRPr="00FD795C">
                      <w:rPr>
                        <w:rFonts w:ascii="Times New Roman" w:hAnsi="Times New Roman"/>
                        <w:color w:val="000000"/>
                        <w:sz w:val="24"/>
                        <w:szCs w:val="20"/>
                      </w:rPr>
                      <w:t xml:space="preserve"> en pediatría</w:t>
                    </w:r>
                  </w:p>
                </w:txbxContent>
              </v:textbox>
              <w10:wrap anchorx="page"/>
            </v:rect>
          </w:pict>
        </mc:Fallback>
      </mc:AlternateContent>
    </w:r>
    <w:r w:rsidRPr="00AD14C0">
      <w:rPr>
        <w:noProof/>
        <w:lang w:val="es-ES" w:eastAsia="es-ES"/>
      </w:rPr>
      <w:drawing>
        <wp:anchor distT="0" distB="0" distL="0" distR="0" simplePos="0" relativeHeight="251660800" behindDoc="1" locked="0" layoutInCell="1" allowOverlap="1">
          <wp:simplePos x="0" y="0"/>
          <wp:positionH relativeFrom="margin">
            <wp:posOffset>-990600</wp:posOffset>
          </wp:positionH>
          <wp:positionV relativeFrom="paragraph">
            <wp:posOffset>-173990</wp:posOffset>
          </wp:positionV>
          <wp:extent cx="7816215" cy="683895"/>
          <wp:effectExtent l="0" t="0" r="0" b="0"/>
          <wp:wrapNone/>
          <wp:docPr id="48"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215" cy="683895"/>
                  </a:xfrm>
                  <a:prstGeom prst="rect">
                    <a:avLst/>
                  </a:prstGeom>
                  <a:noFill/>
                </pic:spPr>
              </pic:pic>
            </a:graphicData>
          </a:graphic>
          <wp14:sizeRelH relativeFrom="page">
            <wp14:pctWidth>0</wp14:pctWidth>
          </wp14:sizeRelH>
          <wp14:sizeRelV relativeFrom="page">
            <wp14:pctHeight>0</wp14:pctHeight>
          </wp14:sizeRelV>
        </wp:anchor>
      </w:drawing>
    </w:r>
  </w:p>
  <w:p w:rsidR="00B8084C" w:rsidRDefault="00B8084C">
    <w:pPr>
      <w:pStyle w:val="Encabezado"/>
    </w:pPr>
  </w:p>
  <w:p w:rsidR="00B8084C" w:rsidRDefault="00B8084C">
    <w:pPr>
      <w:pStyle w:val="Encabezad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084C" w:rsidRDefault="00B8084C">
    <w:pPr>
      <w:pStyle w:val="Encabezado"/>
      <w:tabs>
        <w:tab w:val="left" w:pos="503"/>
        <w:tab w:val="right" w:pos="9404"/>
      </w:tabs>
    </w:pPr>
    <w:r w:rsidRPr="00AD14C0">
      <w:rPr>
        <w:noProof/>
        <w:lang w:val="es-ES" w:eastAsia="es-ES"/>
      </w:rPr>
      <mc:AlternateContent>
        <mc:Choice Requires="wps">
          <w:drawing>
            <wp:anchor distT="0" distB="0" distL="114300" distR="114300" simplePos="0" relativeHeight="251658752" behindDoc="0" locked="0" layoutInCell="1" allowOverlap="1">
              <wp:simplePos x="0" y="0"/>
              <wp:positionH relativeFrom="page">
                <wp:posOffset>552450</wp:posOffset>
              </wp:positionH>
              <wp:positionV relativeFrom="paragraph">
                <wp:posOffset>-97789</wp:posOffset>
              </wp:positionV>
              <wp:extent cx="6664960" cy="476250"/>
              <wp:effectExtent l="0" t="0" r="0" b="0"/>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84C" w:rsidRPr="00421C00" w:rsidRDefault="00311B07" w:rsidP="0053472E">
                          <w:pPr>
                            <w:jc w:val="center"/>
                            <w:rPr>
                              <w:rFonts w:ascii="Times New Roman" w:hAnsi="Times New Roman"/>
                              <w:sz w:val="24"/>
                              <w:szCs w:val="24"/>
                            </w:rPr>
                          </w:pPr>
                          <w:r w:rsidRPr="00311B07">
                            <w:rPr>
                              <w:rFonts w:ascii="Times New Roman" w:hAnsi="Times New Roman"/>
                              <w:sz w:val="24"/>
                              <w:szCs w:val="24"/>
                            </w:rPr>
                            <w:t xml:space="preserve">Carmen </w:t>
                          </w:r>
                          <w:proofErr w:type="spellStart"/>
                          <w:r w:rsidRPr="00311B07">
                            <w:rPr>
                              <w:rFonts w:ascii="Times New Roman" w:hAnsi="Times New Roman"/>
                              <w:sz w:val="24"/>
                              <w:szCs w:val="24"/>
                            </w:rPr>
                            <w:t>Taipe</w:t>
                          </w:r>
                          <w:proofErr w:type="spellEnd"/>
                          <w:r w:rsidRPr="00311B07">
                            <w:rPr>
                              <w:rFonts w:ascii="Times New Roman" w:hAnsi="Times New Roman"/>
                              <w:sz w:val="24"/>
                              <w:szCs w:val="24"/>
                            </w:rPr>
                            <w:t xml:space="preserve"> Lucas, Gustavo Adolfo Espinoza Calderón, Alfonso Ruiz Rodríguez, Elías Salazar Silvestre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93" style="position:absolute;margin-left:43.5pt;margin-top:-7.7pt;width:524.8pt;height:3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" filled="f" stroked="f">
              <v:textbox>
                <w:txbxContent>
                  <w:p w:rsidR="00B8084C" w:rsidRPr="00421C00" w:rsidRDefault="00311B07" w:rsidP="0053472E">
                    <w:pPr>
                      <w:jc w:val="center"/>
                      <w:rPr>
                        <w:rFonts w:ascii="Times New Roman" w:hAnsi="Times New Roman"/>
                        <w:sz w:val="24"/>
                        <w:szCs w:val="24"/>
                      </w:rPr>
                    </w:pPr>
                    <w:r w:rsidRPr="00311B07">
                      <w:rPr>
                        <w:rFonts w:ascii="Times New Roman" w:hAnsi="Times New Roman"/>
                        <w:sz w:val="24"/>
                        <w:szCs w:val="24"/>
                      </w:rPr>
                      <w:t xml:space="preserve">Carmen </w:t>
                    </w:r>
                    <w:proofErr w:type="spellStart"/>
                    <w:r w:rsidRPr="00311B07">
                      <w:rPr>
                        <w:rFonts w:ascii="Times New Roman" w:hAnsi="Times New Roman"/>
                        <w:sz w:val="24"/>
                        <w:szCs w:val="24"/>
                      </w:rPr>
                      <w:t>Taipe</w:t>
                    </w:r>
                    <w:proofErr w:type="spellEnd"/>
                    <w:r w:rsidRPr="00311B07">
                      <w:rPr>
                        <w:rFonts w:ascii="Times New Roman" w:hAnsi="Times New Roman"/>
                        <w:sz w:val="24"/>
                        <w:szCs w:val="24"/>
                      </w:rPr>
                      <w:t xml:space="preserve"> Lucas, Gustavo Adolfo Espinoza Calderón, Alfonso Ruiz Rodríguez, Elías Salazar Silvestre</w:t>
                    </w:r>
                  </w:p>
                </w:txbxContent>
              </v:textbox>
              <w10:wrap anchorx="page"/>
            </v:rect>
          </w:pict>
        </mc:Fallback>
      </mc:AlternateContent>
    </w:r>
    <w:r w:rsidRPr="00AD14C0">
      <w:rPr>
        <w:noProof/>
        <w:lang w:val="es-ES" w:eastAsia="es-ES"/>
      </w:rPr>
      <w:drawing>
        <wp:anchor distT="0" distB="0" distL="0" distR="0" simplePos="0" relativeHeight="251661824" behindDoc="1" locked="0" layoutInCell="1" allowOverlap="1">
          <wp:simplePos x="0" y="0"/>
          <wp:positionH relativeFrom="margin">
            <wp:posOffset>-1002665</wp:posOffset>
          </wp:positionH>
          <wp:positionV relativeFrom="paragraph">
            <wp:posOffset>-153670</wp:posOffset>
          </wp:positionV>
          <wp:extent cx="7768590" cy="683895"/>
          <wp:effectExtent l="0" t="0" r="0" b="0"/>
          <wp:wrapNone/>
          <wp:docPr id="49" name="Imagen 49"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tab/>
    </w:r>
  </w:p>
  <w:p w:rsidR="00B8084C" w:rsidRDefault="00B8084C">
    <w:pPr>
      <w:pStyle w:val="Encabezado"/>
      <w:tabs>
        <w:tab w:val="left" w:pos="503"/>
        <w:tab w:val="right" w:pos="9404"/>
      </w:tabs>
    </w:pPr>
  </w:p>
  <w:p w:rsidR="00B8084C" w:rsidRDefault="00B8084C" w:rsidP="0053472E">
    <w:pPr>
      <w:pStyle w:val="Encabezado"/>
      <w:tabs>
        <w:tab w:val="left" w:pos="503"/>
        <w:tab w:val="right" w:pos="9404"/>
      </w:tabs>
      <w:jc w:val="center"/>
    </w:pPr>
  </w:p>
  <w:p w:rsidR="00B8084C" w:rsidRDefault="00B8084C">
    <w:pPr>
      <w:pStyle w:val="Encabezado"/>
      <w:tabs>
        <w:tab w:val="left" w:pos="503"/>
        <w:tab w:val="right" w:pos="9404"/>
      </w:tabs>
    </w:pPr>
    <w:r>
      <w:tab/>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084C" w:rsidRDefault="00B8084C">
    <w:pPr>
      <w:pStyle w:val="Encabezado"/>
    </w:pPr>
    <w:proofErr w:type="spellStart"/>
    <w:r>
      <w:t>Dddddddddd</w:t>
    </w:r>
    <w:proofErr w:type="spellEnd"/>
  </w:p>
  <w:p w:rsidR="00B8084C" w:rsidRDefault="00B8084C">
    <w:pPr>
      <w:pStyle w:val="Encabezado"/>
    </w:pPr>
    <w:proofErr w:type="spellStart"/>
    <w:r>
      <w:t>eeeeeeeeeeeeeeeee</w:t>
    </w:r>
    <w:proofErr w:type="spellEnd"/>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4747F45"/>
    <w:multiLevelType w:val="hybridMultilevel"/>
    <w:tmpl w:val="FB9A02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F31FE7"/>
    <w:multiLevelType w:val="hybridMultilevel"/>
    <w:tmpl w:val="BFD0081A"/>
    <w:lvl w:ilvl="0" w:tplc="3752CE2A">
      <w:start w:val="2"/>
      <w:numFmt w:val="bullet"/>
      <w:lvlText w:val="•"/>
      <w:lvlJc w:val="left"/>
      <w:pPr>
        <w:ind w:left="1065" w:hanging="705"/>
      </w:pPr>
      <w:rPr>
        <w:rFonts w:ascii="Times New Roman" w:eastAsia="SimSu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6495C26"/>
    <w:multiLevelType w:val="hybridMultilevel"/>
    <w:tmpl w:val="AD0A032A"/>
    <w:lvl w:ilvl="0" w:tplc="0C0A000F">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4"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7E93E29"/>
    <w:multiLevelType w:val="hybridMultilevel"/>
    <w:tmpl w:val="8DE2B4C2"/>
    <w:lvl w:ilvl="0" w:tplc="851A9808">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E2D4969"/>
    <w:multiLevelType w:val="hybridMultilevel"/>
    <w:tmpl w:val="F6108E52"/>
    <w:lvl w:ilvl="0" w:tplc="851A9808">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E3C096C"/>
    <w:multiLevelType w:val="hybridMultilevel"/>
    <w:tmpl w:val="D40A1DD0"/>
    <w:lvl w:ilvl="0" w:tplc="300A0013">
      <w:start w:val="1"/>
      <w:numFmt w:val="upperRoman"/>
      <w:lvlText w:val="%1."/>
      <w:lvlJc w:val="righ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8" w15:restartNumberingAfterBreak="0">
    <w:nsid w:val="57244DDC"/>
    <w:multiLevelType w:val="hybridMultilevel"/>
    <w:tmpl w:val="C17C3418"/>
    <w:lvl w:ilvl="0" w:tplc="851A9808">
      <w:start w:val="1"/>
      <w:numFmt w:val="lowerLetter"/>
      <w:lvlText w:val="%1."/>
      <w:lvlJc w:val="left"/>
      <w:pPr>
        <w:ind w:left="1065" w:hanging="705"/>
      </w:pPr>
      <w:rPr>
        <w:rFonts w:hint="default"/>
      </w:rPr>
    </w:lvl>
    <w:lvl w:ilvl="1" w:tplc="DC705646">
      <w:start w:val="1"/>
      <w:numFmt w:val="decimal"/>
      <w:lvlText w:val="%2)"/>
      <w:lvlJc w:val="left"/>
      <w:pPr>
        <w:ind w:left="1785" w:hanging="705"/>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0"/>
  </w:num>
  <w:num w:numId="2">
    <w:abstractNumId w:val="9"/>
  </w:num>
  <w:num w:numId="3">
    <w:abstractNumId w:val="10"/>
  </w:num>
  <w:num w:numId="4">
    <w:abstractNumId w:val="4"/>
  </w:num>
  <w:num w:numId="5">
    <w:abstractNumId w:val="7"/>
  </w:num>
  <w:num w:numId="6">
    <w:abstractNumId w:val="3"/>
  </w:num>
  <w:num w:numId="7">
    <w:abstractNumId w:val="6"/>
  </w:num>
  <w:num w:numId="8">
    <w:abstractNumId w:val="5"/>
  </w:num>
  <w:num w:numId="9">
    <w:abstractNumId w:val="8"/>
  </w:num>
  <w:num w:numId="10">
    <w:abstractNumId w:val="1"/>
  </w:num>
  <w:num w:numId="1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activeWritingStyle w:appName="MSWord" w:lang="es-US" w:vendorID="64" w:dllVersion="131078" w:nlCheck="1" w:checkStyle="0"/>
  <w:proofState w:spelling="clean" w:grammar="clean"/>
  <w:defaultTabStop w:val="708"/>
  <w:hyphenationZone w:val="425"/>
  <w:evenAndOddHeaders/>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449F"/>
    <w:rsid w:val="00006440"/>
    <w:rsid w:val="000069C5"/>
    <w:rsid w:val="00007AB0"/>
    <w:rsid w:val="00011838"/>
    <w:rsid w:val="00012490"/>
    <w:rsid w:val="00012559"/>
    <w:rsid w:val="0001266A"/>
    <w:rsid w:val="00013A7D"/>
    <w:rsid w:val="000175F9"/>
    <w:rsid w:val="00017EBF"/>
    <w:rsid w:val="000202F7"/>
    <w:rsid w:val="00020922"/>
    <w:rsid w:val="00023BB6"/>
    <w:rsid w:val="000248ED"/>
    <w:rsid w:val="000254EA"/>
    <w:rsid w:val="0002633D"/>
    <w:rsid w:val="000300E5"/>
    <w:rsid w:val="00034BC7"/>
    <w:rsid w:val="00034FBC"/>
    <w:rsid w:val="00036943"/>
    <w:rsid w:val="00040B65"/>
    <w:rsid w:val="00040C92"/>
    <w:rsid w:val="00042BEF"/>
    <w:rsid w:val="0005050D"/>
    <w:rsid w:val="00051063"/>
    <w:rsid w:val="0005635E"/>
    <w:rsid w:val="000565EB"/>
    <w:rsid w:val="0005688C"/>
    <w:rsid w:val="00061A5E"/>
    <w:rsid w:val="00061DD8"/>
    <w:rsid w:val="00062561"/>
    <w:rsid w:val="00062B38"/>
    <w:rsid w:val="00062B9B"/>
    <w:rsid w:val="0006681D"/>
    <w:rsid w:val="0006758A"/>
    <w:rsid w:val="00073657"/>
    <w:rsid w:val="00075B3F"/>
    <w:rsid w:val="00076E8D"/>
    <w:rsid w:val="00082E5B"/>
    <w:rsid w:val="0008310A"/>
    <w:rsid w:val="00083BA1"/>
    <w:rsid w:val="00083CF9"/>
    <w:rsid w:val="000848D5"/>
    <w:rsid w:val="00090512"/>
    <w:rsid w:val="00091FB5"/>
    <w:rsid w:val="00092032"/>
    <w:rsid w:val="00093BEA"/>
    <w:rsid w:val="00093E6B"/>
    <w:rsid w:val="000964E0"/>
    <w:rsid w:val="000968CC"/>
    <w:rsid w:val="000A0865"/>
    <w:rsid w:val="000A1B05"/>
    <w:rsid w:val="000A24E6"/>
    <w:rsid w:val="000A3B25"/>
    <w:rsid w:val="000A5087"/>
    <w:rsid w:val="000A6B5A"/>
    <w:rsid w:val="000B04AD"/>
    <w:rsid w:val="000B3DA7"/>
    <w:rsid w:val="000B45A8"/>
    <w:rsid w:val="000B60D8"/>
    <w:rsid w:val="000B64C6"/>
    <w:rsid w:val="000C0B14"/>
    <w:rsid w:val="000C1893"/>
    <w:rsid w:val="000C1940"/>
    <w:rsid w:val="000C1FCE"/>
    <w:rsid w:val="000C3690"/>
    <w:rsid w:val="000C57E0"/>
    <w:rsid w:val="000C6081"/>
    <w:rsid w:val="000C7CA2"/>
    <w:rsid w:val="000D0875"/>
    <w:rsid w:val="000D299B"/>
    <w:rsid w:val="000D4602"/>
    <w:rsid w:val="000D4922"/>
    <w:rsid w:val="000D7AC3"/>
    <w:rsid w:val="000E0CE7"/>
    <w:rsid w:val="000E466D"/>
    <w:rsid w:val="000F13D3"/>
    <w:rsid w:val="000F164B"/>
    <w:rsid w:val="000F3C00"/>
    <w:rsid w:val="000F6A58"/>
    <w:rsid w:val="000F7F7A"/>
    <w:rsid w:val="00101B51"/>
    <w:rsid w:val="00105565"/>
    <w:rsid w:val="00112BE6"/>
    <w:rsid w:val="0012153E"/>
    <w:rsid w:val="0012409C"/>
    <w:rsid w:val="00125374"/>
    <w:rsid w:val="0012558C"/>
    <w:rsid w:val="00126213"/>
    <w:rsid w:val="00126CC1"/>
    <w:rsid w:val="001301AB"/>
    <w:rsid w:val="00134469"/>
    <w:rsid w:val="0013480A"/>
    <w:rsid w:val="00137FF2"/>
    <w:rsid w:val="001436A7"/>
    <w:rsid w:val="0014457A"/>
    <w:rsid w:val="00145504"/>
    <w:rsid w:val="0014550F"/>
    <w:rsid w:val="00145A9A"/>
    <w:rsid w:val="00145E70"/>
    <w:rsid w:val="001527E0"/>
    <w:rsid w:val="00153F4E"/>
    <w:rsid w:val="00156308"/>
    <w:rsid w:val="00157685"/>
    <w:rsid w:val="00162C55"/>
    <w:rsid w:val="001643D6"/>
    <w:rsid w:val="0016549C"/>
    <w:rsid w:val="0016588D"/>
    <w:rsid w:val="00167182"/>
    <w:rsid w:val="00174F31"/>
    <w:rsid w:val="00176AF9"/>
    <w:rsid w:val="00180949"/>
    <w:rsid w:val="0018165D"/>
    <w:rsid w:val="0018182D"/>
    <w:rsid w:val="00190950"/>
    <w:rsid w:val="0019140B"/>
    <w:rsid w:val="00191900"/>
    <w:rsid w:val="0019212E"/>
    <w:rsid w:val="00194127"/>
    <w:rsid w:val="00194C16"/>
    <w:rsid w:val="001953B5"/>
    <w:rsid w:val="001A0545"/>
    <w:rsid w:val="001A103A"/>
    <w:rsid w:val="001A11AC"/>
    <w:rsid w:val="001A2534"/>
    <w:rsid w:val="001A5F48"/>
    <w:rsid w:val="001B124B"/>
    <w:rsid w:val="001B2022"/>
    <w:rsid w:val="001B34A6"/>
    <w:rsid w:val="001B6E9C"/>
    <w:rsid w:val="001B7ADD"/>
    <w:rsid w:val="001B7C66"/>
    <w:rsid w:val="001C1687"/>
    <w:rsid w:val="001C5993"/>
    <w:rsid w:val="001C6E47"/>
    <w:rsid w:val="001D366F"/>
    <w:rsid w:val="001D3732"/>
    <w:rsid w:val="001D3FAA"/>
    <w:rsid w:val="001D49CD"/>
    <w:rsid w:val="001D4EBA"/>
    <w:rsid w:val="001D5492"/>
    <w:rsid w:val="001D6907"/>
    <w:rsid w:val="001D72D0"/>
    <w:rsid w:val="001E6DC9"/>
    <w:rsid w:val="001E740F"/>
    <w:rsid w:val="001F28CA"/>
    <w:rsid w:val="001F6FDE"/>
    <w:rsid w:val="001F7751"/>
    <w:rsid w:val="00206430"/>
    <w:rsid w:val="00210FBC"/>
    <w:rsid w:val="00211884"/>
    <w:rsid w:val="002118A8"/>
    <w:rsid w:val="00211E05"/>
    <w:rsid w:val="00212548"/>
    <w:rsid w:val="00212554"/>
    <w:rsid w:val="00215AD1"/>
    <w:rsid w:val="00215D06"/>
    <w:rsid w:val="00221E28"/>
    <w:rsid w:val="00223546"/>
    <w:rsid w:val="002235B9"/>
    <w:rsid w:val="0022398E"/>
    <w:rsid w:val="002239BF"/>
    <w:rsid w:val="002244B6"/>
    <w:rsid w:val="00224724"/>
    <w:rsid w:val="00230C51"/>
    <w:rsid w:val="00230DDC"/>
    <w:rsid w:val="002327B8"/>
    <w:rsid w:val="00232AC8"/>
    <w:rsid w:val="00232F52"/>
    <w:rsid w:val="002330C8"/>
    <w:rsid w:val="0023316D"/>
    <w:rsid w:val="00233612"/>
    <w:rsid w:val="00234302"/>
    <w:rsid w:val="00234B9D"/>
    <w:rsid w:val="00235953"/>
    <w:rsid w:val="00241514"/>
    <w:rsid w:val="0024152E"/>
    <w:rsid w:val="00242669"/>
    <w:rsid w:val="00243D26"/>
    <w:rsid w:val="002450FB"/>
    <w:rsid w:val="0024756A"/>
    <w:rsid w:val="00250CC6"/>
    <w:rsid w:val="00251D36"/>
    <w:rsid w:val="00251F62"/>
    <w:rsid w:val="00252CEB"/>
    <w:rsid w:val="00252E68"/>
    <w:rsid w:val="00254A9F"/>
    <w:rsid w:val="002560FF"/>
    <w:rsid w:val="0025631D"/>
    <w:rsid w:val="002564DE"/>
    <w:rsid w:val="00260B7F"/>
    <w:rsid w:val="002638E0"/>
    <w:rsid w:val="00264BF2"/>
    <w:rsid w:val="00264FCD"/>
    <w:rsid w:val="00272924"/>
    <w:rsid w:val="00273811"/>
    <w:rsid w:val="0027402B"/>
    <w:rsid w:val="00275282"/>
    <w:rsid w:val="002755F7"/>
    <w:rsid w:val="002801DF"/>
    <w:rsid w:val="00281D68"/>
    <w:rsid w:val="002873BF"/>
    <w:rsid w:val="00290556"/>
    <w:rsid w:val="00292016"/>
    <w:rsid w:val="002929B5"/>
    <w:rsid w:val="00293724"/>
    <w:rsid w:val="002942FC"/>
    <w:rsid w:val="002959BF"/>
    <w:rsid w:val="00295CDA"/>
    <w:rsid w:val="002A0CA8"/>
    <w:rsid w:val="002A602E"/>
    <w:rsid w:val="002B0388"/>
    <w:rsid w:val="002B16FD"/>
    <w:rsid w:val="002B315B"/>
    <w:rsid w:val="002B4614"/>
    <w:rsid w:val="002B465A"/>
    <w:rsid w:val="002B524A"/>
    <w:rsid w:val="002B6ECE"/>
    <w:rsid w:val="002C12C9"/>
    <w:rsid w:val="002C1C6E"/>
    <w:rsid w:val="002C276F"/>
    <w:rsid w:val="002C292A"/>
    <w:rsid w:val="002C3004"/>
    <w:rsid w:val="002C5D3B"/>
    <w:rsid w:val="002C680C"/>
    <w:rsid w:val="002C7962"/>
    <w:rsid w:val="002C79E1"/>
    <w:rsid w:val="002D18DF"/>
    <w:rsid w:val="002D1977"/>
    <w:rsid w:val="002D2A11"/>
    <w:rsid w:val="002D2D3C"/>
    <w:rsid w:val="002D2F07"/>
    <w:rsid w:val="002D4821"/>
    <w:rsid w:val="002D595A"/>
    <w:rsid w:val="002E01F3"/>
    <w:rsid w:val="002E02DF"/>
    <w:rsid w:val="002E0D8F"/>
    <w:rsid w:val="002E122C"/>
    <w:rsid w:val="002E1BE2"/>
    <w:rsid w:val="002E41A5"/>
    <w:rsid w:val="002E61F3"/>
    <w:rsid w:val="002E69B8"/>
    <w:rsid w:val="002F0839"/>
    <w:rsid w:val="002F0B70"/>
    <w:rsid w:val="002F0DD3"/>
    <w:rsid w:val="002F1BB0"/>
    <w:rsid w:val="002F2987"/>
    <w:rsid w:val="002F2F68"/>
    <w:rsid w:val="002F5B81"/>
    <w:rsid w:val="002F7FA9"/>
    <w:rsid w:val="0030416C"/>
    <w:rsid w:val="003043B1"/>
    <w:rsid w:val="00306738"/>
    <w:rsid w:val="00307267"/>
    <w:rsid w:val="003075B3"/>
    <w:rsid w:val="0031042F"/>
    <w:rsid w:val="00310A6F"/>
    <w:rsid w:val="00310BB4"/>
    <w:rsid w:val="00311B07"/>
    <w:rsid w:val="00312712"/>
    <w:rsid w:val="00312EA8"/>
    <w:rsid w:val="00314A25"/>
    <w:rsid w:val="00315985"/>
    <w:rsid w:val="00317747"/>
    <w:rsid w:val="0032072F"/>
    <w:rsid w:val="003214F3"/>
    <w:rsid w:val="0032229E"/>
    <w:rsid w:val="0032310A"/>
    <w:rsid w:val="003260C2"/>
    <w:rsid w:val="003270FF"/>
    <w:rsid w:val="00327311"/>
    <w:rsid w:val="003279A9"/>
    <w:rsid w:val="00332F25"/>
    <w:rsid w:val="00333A99"/>
    <w:rsid w:val="00333B32"/>
    <w:rsid w:val="00336204"/>
    <w:rsid w:val="003364B5"/>
    <w:rsid w:val="00341027"/>
    <w:rsid w:val="003412D3"/>
    <w:rsid w:val="00342FF6"/>
    <w:rsid w:val="00345497"/>
    <w:rsid w:val="0035019F"/>
    <w:rsid w:val="003545A9"/>
    <w:rsid w:val="00356CCC"/>
    <w:rsid w:val="00360FB3"/>
    <w:rsid w:val="00363364"/>
    <w:rsid w:val="0036426F"/>
    <w:rsid w:val="003657C2"/>
    <w:rsid w:val="00365B67"/>
    <w:rsid w:val="00366FF7"/>
    <w:rsid w:val="003676A9"/>
    <w:rsid w:val="003706A9"/>
    <w:rsid w:val="0037352C"/>
    <w:rsid w:val="003758C9"/>
    <w:rsid w:val="00376CB6"/>
    <w:rsid w:val="00382471"/>
    <w:rsid w:val="00384345"/>
    <w:rsid w:val="00385D4F"/>
    <w:rsid w:val="00386E75"/>
    <w:rsid w:val="003875DE"/>
    <w:rsid w:val="003916B5"/>
    <w:rsid w:val="00391F56"/>
    <w:rsid w:val="0039239A"/>
    <w:rsid w:val="003925D0"/>
    <w:rsid w:val="00395AEB"/>
    <w:rsid w:val="003961AF"/>
    <w:rsid w:val="0039625B"/>
    <w:rsid w:val="00396804"/>
    <w:rsid w:val="003A01A3"/>
    <w:rsid w:val="003A14CC"/>
    <w:rsid w:val="003A76B0"/>
    <w:rsid w:val="003B1B99"/>
    <w:rsid w:val="003B2D8A"/>
    <w:rsid w:val="003B4D04"/>
    <w:rsid w:val="003B50BB"/>
    <w:rsid w:val="003B594A"/>
    <w:rsid w:val="003B75A8"/>
    <w:rsid w:val="003C0542"/>
    <w:rsid w:val="003C3ECE"/>
    <w:rsid w:val="003C5F6F"/>
    <w:rsid w:val="003C6C1A"/>
    <w:rsid w:val="003C7A01"/>
    <w:rsid w:val="003C7FCD"/>
    <w:rsid w:val="003D6A83"/>
    <w:rsid w:val="003D7390"/>
    <w:rsid w:val="003E05C8"/>
    <w:rsid w:val="003E57D4"/>
    <w:rsid w:val="003E59B5"/>
    <w:rsid w:val="003E75AF"/>
    <w:rsid w:val="003F3D02"/>
    <w:rsid w:val="003F6D01"/>
    <w:rsid w:val="00400305"/>
    <w:rsid w:val="004003B4"/>
    <w:rsid w:val="004014B8"/>
    <w:rsid w:val="00402728"/>
    <w:rsid w:val="00403F19"/>
    <w:rsid w:val="00405309"/>
    <w:rsid w:val="00406B74"/>
    <w:rsid w:val="00410D76"/>
    <w:rsid w:val="004125A5"/>
    <w:rsid w:val="0041615E"/>
    <w:rsid w:val="00420E0A"/>
    <w:rsid w:val="00421C00"/>
    <w:rsid w:val="00421EE2"/>
    <w:rsid w:val="00423E39"/>
    <w:rsid w:val="00424421"/>
    <w:rsid w:val="00427AC3"/>
    <w:rsid w:val="00430133"/>
    <w:rsid w:val="00432397"/>
    <w:rsid w:val="00432FB1"/>
    <w:rsid w:val="00437102"/>
    <w:rsid w:val="00440AD6"/>
    <w:rsid w:val="004418A1"/>
    <w:rsid w:val="00441EF0"/>
    <w:rsid w:val="00442B84"/>
    <w:rsid w:val="00444929"/>
    <w:rsid w:val="00446010"/>
    <w:rsid w:val="00447280"/>
    <w:rsid w:val="00450647"/>
    <w:rsid w:val="004528AD"/>
    <w:rsid w:val="0045589D"/>
    <w:rsid w:val="00457A6C"/>
    <w:rsid w:val="00457BA5"/>
    <w:rsid w:val="00460C34"/>
    <w:rsid w:val="00461818"/>
    <w:rsid w:val="00463F10"/>
    <w:rsid w:val="00466901"/>
    <w:rsid w:val="004671C5"/>
    <w:rsid w:val="00467D98"/>
    <w:rsid w:val="00471882"/>
    <w:rsid w:val="00474801"/>
    <w:rsid w:val="00474C3A"/>
    <w:rsid w:val="004804F5"/>
    <w:rsid w:val="00481247"/>
    <w:rsid w:val="0048283A"/>
    <w:rsid w:val="00483BAB"/>
    <w:rsid w:val="004873C5"/>
    <w:rsid w:val="00487C67"/>
    <w:rsid w:val="00490BFA"/>
    <w:rsid w:val="00491036"/>
    <w:rsid w:val="00493EE6"/>
    <w:rsid w:val="00494165"/>
    <w:rsid w:val="00496CB8"/>
    <w:rsid w:val="004A2EAD"/>
    <w:rsid w:val="004A3E1E"/>
    <w:rsid w:val="004A6FF3"/>
    <w:rsid w:val="004A7B09"/>
    <w:rsid w:val="004B0CF5"/>
    <w:rsid w:val="004B2078"/>
    <w:rsid w:val="004B4EFB"/>
    <w:rsid w:val="004B4F03"/>
    <w:rsid w:val="004B601F"/>
    <w:rsid w:val="004C052D"/>
    <w:rsid w:val="004C2C52"/>
    <w:rsid w:val="004C5C95"/>
    <w:rsid w:val="004C784D"/>
    <w:rsid w:val="004D290D"/>
    <w:rsid w:val="004D3832"/>
    <w:rsid w:val="004D437C"/>
    <w:rsid w:val="004D6FE3"/>
    <w:rsid w:val="004E07D4"/>
    <w:rsid w:val="004E086F"/>
    <w:rsid w:val="004E14F9"/>
    <w:rsid w:val="004E1BD8"/>
    <w:rsid w:val="004E1F59"/>
    <w:rsid w:val="004E3487"/>
    <w:rsid w:val="004E4226"/>
    <w:rsid w:val="004E4DE6"/>
    <w:rsid w:val="004E50C1"/>
    <w:rsid w:val="004F1686"/>
    <w:rsid w:val="004F1823"/>
    <w:rsid w:val="004F193C"/>
    <w:rsid w:val="004F476A"/>
    <w:rsid w:val="00501D7C"/>
    <w:rsid w:val="00503378"/>
    <w:rsid w:val="00503981"/>
    <w:rsid w:val="00504178"/>
    <w:rsid w:val="00504988"/>
    <w:rsid w:val="00504EB9"/>
    <w:rsid w:val="005050FE"/>
    <w:rsid w:val="005111DA"/>
    <w:rsid w:val="005115DC"/>
    <w:rsid w:val="00512E8B"/>
    <w:rsid w:val="00513DFB"/>
    <w:rsid w:val="00513F21"/>
    <w:rsid w:val="0051404A"/>
    <w:rsid w:val="0052101F"/>
    <w:rsid w:val="00521D17"/>
    <w:rsid w:val="005231EE"/>
    <w:rsid w:val="00523FA9"/>
    <w:rsid w:val="00525DA6"/>
    <w:rsid w:val="005265AB"/>
    <w:rsid w:val="00526DF7"/>
    <w:rsid w:val="0053472E"/>
    <w:rsid w:val="00534776"/>
    <w:rsid w:val="00534DF3"/>
    <w:rsid w:val="00535867"/>
    <w:rsid w:val="00535892"/>
    <w:rsid w:val="005363DB"/>
    <w:rsid w:val="00541804"/>
    <w:rsid w:val="00542DD4"/>
    <w:rsid w:val="00545A9F"/>
    <w:rsid w:val="00547E6E"/>
    <w:rsid w:val="00555441"/>
    <w:rsid w:val="00555CC3"/>
    <w:rsid w:val="00556EC7"/>
    <w:rsid w:val="0055793D"/>
    <w:rsid w:val="00557B65"/>
    <w:rsid w:val="005637AF"/>
    <w:rsid w:val="0056783E"/>
    <w:rsid w:val="00570B1B"/>
    <w:rsid w:val="00570DD8"/>
    <w:rsid w:val="00574739"/>
    <w:rsid w:val="005760C0"/>
    <w:rsid w:val="00576760"/>
    <w:rsid w:val="005835B0"/>
    <w:rsid w:val="0058573F"/>
    <w:rsid w:val="00586BCF"/>
    <w:rsid w:val="00586F24"/>
    <w:rsid w:val="00592D2A"/>
    <w:rsid w:val="00594E3F"/>
    <w:rsid w:val="005958EE"/>
    <w:rsid w:val="005959B5"/>
    <w:rsid w:val="00595FB5"/>
    <w:rsid w:val="005A222D"/>
    <w:rsid w:val="005A3C36"/>
    <w:rsid w:val="005A476F"/>
    <w:rsid w:val="005A79E1"/>
    <w:rsid w:val="005B0BDF"/>
    <w:rsid w:val="005B3681"/>
    <w:rsid w:val="005B4549"/>
    <w:rsid w:val="005B4F3A"/>
    <w:rsid w:val="005B5B55"/>
    <w:rsid w:val="005B5D18"/>
    <w:rsid w:val="005B5E5D"/>
    <w:rsid w:val="005B63C8"/>
    <w:rsid w:val="005B7959"/>
    <w:rsid w:val="005C117C"/>
    <w:rsid w:val="005C1393"/>
    <w:rsid w:val="005C1DBE"/>
    <w:rsid w:val="005D20EE"/>
    <w:rsid w:val="005D3339"/>
    <w:rsid w:val="005D61C4"/>
    <w:rsid w:val="005D6489"/>
    <w:rsid w:val="005E0F32"/>
    <w:rsid w:val="005E3188"/>
    <w:rsid w:val="005E753A"/>
    <w:rsid w:val="005F38DB"/>
    <w:rsid w:val="005F5C99"/>
    <w:rsid w:val="005F60B6"/>
    <w:rsid w:val="005F63FB"/>
    <w:rsid w:val="005F7709"/>
    <w:rsid w:val="005F7898"/>
    <w:rsid w:val="00605A5A"/>
    <w:rsid w:val="00605E33"/>
    <w:rsid w:val="00605FA0"/>
    <w:rsid w:val="0061169D"/>
    <w:rsid w:val="006125A5"/>
    <w:rsid w:val="00616F23"/>
    <w:rsid w:val="00620005"/>
    <w:rsid w:val="00620299"/>
    <w:rsid w:val="00620951"/>
    <w:rsid w:val="00621A46"/>
    <w:rsid w:val="006223FA"/>
    <w:rsid w:val="00622E85"/>
    <w:rsid w:val="006318CF"/>
    <w:rsid w:val="006328D0"/>
    <w:rsid w:val="00633A8B"/>
    <w:rsid w:val="00633E35"/>
    <w:rsid w:val="00635F24"/>
    <w:rsid w:val="006360E7"/>
    <w:rsid w:val="0064407E"/>
    <w:rsid w:val="00656D23"/>
    <w:rsid w:val="00662A4F"/>
    <w:rsid w:val="00663D5D"/>
    <w:rsid w:val="00663DD8"/>
    <w:rsid w:val="006640D6"/>
    <w:rsid w:val="00664655"/>
    <w:rsid w:val="0066478E"/>
    <w:rsid w:val="0067140E"/>
    <w:rsid w:val="00672054"/>
    <w:rsid w:val="00672D44"/>
    <w:rsid w:val="00675BDC"/>
    <w:rsid w:val="00675CB7"/>
    <w:rsid w:val="00675FA7"/>
    <w:rsid w:val="00676DA4"/>
    <w:rsid w:val="00676E5F"/>
    <w:rsid w:val="00677E13"/>
    <w:rsid w:val="006810E9"/>
    <w:rsid w:val="00681B1A"/>
    <w:rsid w:val="006821BE"/>
    <w:rsid w:val="006829F3"/>
    <w:rsid w:val="00684E41"/>
    <w:rsid w:val="006874FC"/>
    <w:rsid w:val="00687F32"/>
    <w:rsid w:val="00696A7F"/>
    <w:rsid w:val="006A1399"/>
    <w:rsid w:val="006A1672"/>
    <w:rsid w:val="006A2A24"/>
    <w:rsid w:val="006A3ACD"/>
    <w:rsid w:val="006A3FC1"/>
    <w:rsid w:val="006A57ED"/>
    <w:rsid w:val="006A61B0"/>
    <w:rsid w:val="006A628D"/>
    <w:rsid w:val="006A754A"/>
    <w:rsid w:val="006A783B"/>
    <w:rsid w:val="006B0069"/>
    <w:rsid w:val="006B2347"/>
    <w:rsid w:val="006B5DFE"/>
    <w:rsid w:val="006C034E"/>
    <w:rsid w:val="006C209B"/>
    <w:rsid w:val="006C4F8B"/>
    <w:rsid w:val="006C6923"/>
    <w:rsid w:val="006C6AD0"/>
    <w:rsid w:val="006D2D2A"/>
    <w:rsid w:val="006D61E5"/>
    <w:rsid w:val="006E0160"/>
    <w:rsid w:val="006E044C"/>
    <w:rsid w:val="006E3818"/>
    <w:rsid w:val="006E45AC"/>
    <w:rsid w:val="006E49F6"/>
    <w:rsid w:val="006F1B76"/>
    <w:rsid w:val="006F3491"/>
    <w:rsid w:val="006F4A6F"/>
    <w:rsid w:val="006F5958"/>
    <w:rsid w:val="006F6029"/>
    <w:rsid w:val="00700F74"/>
    <w:rsid w:val="00703430"/>
    <w:rsid w:val="00703F59"/>
    <w:rsid w:val="007043AA"/>
    <w:rsid w:val="00704DBA"/>
    <w:rsid w:val="007057AB"/>
    <w:rsid w:val="00705E5E"/>
    <w:rsid w:val="00707293"/>
    <w:rsid w:val="0071148C"/>
    <w:rsid w:val="0071278C"/>
    <w:rsid w:val="0071288B"/>
    <w:rsid w:val="0071542D"/>
    <w:rsid w:val="007165DA"/>
    <w:rsid w:val="00717151"/>
    <w:rsid w:val="00717C64"/>
    <w:rsid w:val="007201B4"/>
    <w:rsid w:val="00724AB1"/>
    <w:rsid w:val="00724D55"/>
    <w:rsid w:val="00725EA2"/>
    <w:rsid w:val="007262D5"/>
    <w:rsid w:val="007303CD"/>
    <w:rsid w:val="007316C4"/>
    <w:rsid w:val="0073402D"/>
    <w:rsid w:val="00734A4C"/>
    <w:rsid w:val="00734D76"/>
    <w:rsid w:val="0073534D"/>
    <w:rsid w:val="0073718F"/>
    <w:rsid w:val="00737F71"/>
    <w:rsid w:val="0074374B"/>
    <w:rsid w:val="00745191"/>
    <w:rsid w:val="007467F9"/>
    <w:rsid w:val="00747F1A"/>
    <w:rsid w:val="007516ED"/>
    <w:rsid w:val="00752E51"/>
    <w:rsid w:val="007565E9"/>
    <w:rsid w:val="00756AED"/>
    <w:rsid w:val="00756B2E"/>
    <w:rsid w:val="007608BA"/>
    <w:rsid w:val="00761161"/>
    <w:rsid w:val="00762BC9"/>
    <w:rsid w:val="00763601"/>
    <w:rsid w:val="00765BAA"/>
    <w:rsid w:val="00767FBF"/>
    <w:rsid w:val="007707C8"/>
    <w:rsid w:val="00772CE4"/>
    <w:rsid w:val="00773F7A"/>
    <w:rsid w:val="00775332"/>
    <w:rsid w:val="00775ED4"/>
    <w:rsid w:val="007812D4"/>
    <w:rsid w:val="007818DC"/>
    <w:rsid w:val="00781EA4"/>
    <w:rsid w:val="0078201E"/>
    <w:rsid w:val="007826CF"/>
    <w:rsid w:val="00783CDE"/>
    <w:rsid w:val="007842FF"/>
    <w:rsid w:val="00786690"/>
    <w:rsid w:val="00786B70"/>
    <w:rsid w:val="007903B3"/>
    <w:rsid w:val="00792277"/>
    <w:rsid w:val="007931BD"/>
    <w:rsid w:val="00795759"/>
    <w:rsid w:val="007963DA"/>
    <w:rsid w:val="007A5701"/>
    <w:rsid w:val="007A6C1F"/>
    <w:rsid w:val="007B0009"/>
    <w:rsid w:val="007B2E3F"/>
    <w:rsid w:val="007B76BF"/>
    <w:rsid w:val="007C35AB"/>
    <w:rsid w:val="007C6046"/>
    <w:rsid w:val="007C7548"/>
    <w:rsid w:val="007D455C"/>
    <w:rsid w:val="007D4E9B"/>
    <w:rsid w:val="007D50F1"/>
    <w:rsid w:val="007D7D45"/>
    <w:rsid w:val="007E1637"/>
    <w:rsid w:val="007E16DE"/>
    <w:rsid w:val="007E18DE"/>
    <w:rsid w:val="007E3E7F"/>
    <w:rsid w:val="007E4409"/>
    <w:rsid w:val="007E5DDC"/>
    <w:rsid w:val="007E5E6A"/>
    <w:rsid w:val="007E79DC"/>
    <w:rsid w:val="007F2938"/>
    <w:rsid w:val="007F49FD"/>
    <w:rsid w:val="007F624D"/>
    <w:rsid w:val="007F676C"/>
    <w:rsid w:val="0080011D"/>
    <w:rsid w:val="008045F1"/>
    <w:rsid w:val="00805322"/>
    <w:rsid w:val="008110E2"/>
    <w:rsid w:val="008112B4"/>
    <w:rsid w:val="008128F2"/>
    <w:rsid w:val="00813D20"/>
    <w:rsid w:val="00814AEF"/>
    <w:rsid w:val="00815EB8"/>
    <w:rsid w:val="00817216"/>
    <w:rsid w:val="0081793C"/>
    <w:rsid w:val="008209AD"/>
    <w:rsid w:val="008266E6"/>
    <w:rsid w:val="00827D2F"/>
    <w:rsid w:val="00832213"/>
    <w:rsid w:val="00832E46"/>
    <w:rsid w:val="00835419"/>
    <w:rsid w:val="00840098"/>
    <w:rsid w:val="0084031F"/>
    <w:rsid w:val="00844173"/>
    <w:rsid w:val="00850AF3"/>
    <w:rsid w:val="00852D52"/>
    <w:rsid w:val="00854A51"/>
    <w:rsid w:val="00854CCB"/>
    <w:rsid w:val="008563F7"/>
    <w:rsid w:val="00861A2E"/>
    <w:rsid w:val="008631E6"/>
    <w:rsid w:val="00865845"/>
    <w:rsid w:val="00866EED"/>
    <w:rsid w:val="008678E6"/>
    <w:rsid w:val="00870F11"/>
    <w:rsid w:val="00871801"/>
    <w:rsid w:val="00872BFF"/>
    <w:rsid w:val="008741C4"/>
    <w:rsid w:val="00874859"/>
    <w:rsid w:val="00874D49"/>
    <w:rsid w:val="00877F86"/>
    <w:rsid w:val="008805F5"/>
    <w:rsid w:val="008830DD"/>
    <w:rsid w:val="008836D2"/>
    <w:rsid w:val="00886097"/>
    <w:rsid w:val="00886722"/>
    <w:rsid w:val="0088697A"/>
    <w:rsid w:val="0088778C"/>
    <w:rsid w:val="00887826"/>
    <w:rsid w:val="00890B99"/>
    <w:rsid w:val="008911DB"/>
    <w:rsid w:val="00892E60"/>
    <w:rsid w:val="00893C44"/>
    <w:rsid w:val="00894170"/>
    <w:rsid w:val="008946FB"/>
    <w:rsid w:val="00894B3F"/>
    <w:rsid w:val="00897BAF"/>
    <w:rsid w:val="008A1BDB"/>
    <w:rsid w:val="008A2DC4"/>
    <w:rsid w:val="008A3337"/>
    <w:rsid w:val="008A4ECE"/>
    <w:rsid w:val="008A4F65"/>
    <w:rsid w:val="008A5313"/>
    <w:rsid w:val="008A5D86"/>
    <w:rsid w:val="008A5FD0"/>
    <w:rsid w:val="008B05EC"/>
    <w:rsid w:val="008B1E85"/>
    <w:rsid w:val="008B3780"/>
    <w:rsid w:val="008B379D"/>
    <w:rsid w:val="008B37D1"/>
    <w:rsid w:val="008B3D9D"/>
    <w:rsid w:val="008B57C0"/>
    <w:rsid w:val="008B7D88"/>
    <w:rsid w:val="008C0404"/>
    <w:rsid w:val="008C26F8"/>
    <w:rsid w:val="008C46C1"/>
    <w:rsid w:val="008C6025"/>
    <w:rsid w:val="008D255B"/>
    <w:rsid w:val="008D4FBA"/>
    <w:rsid w:val="008D5994"/>
    <w:rsid w:val="008E45EB"/>
    <w:rsid w:val="008E4871"/>
    <w:rsid w:val="008E4AF8"/>
    <w:rsid w:val="008E4D72"/>
    <w:rsid w:val="008E6275"/>
    <w:rsid w:val="008E79E0"/>
    <w:rsid w:val="008F00E5"/>
    <w:rsid w:val="008F28E8"/>
    <w:rsid w:val="008F487C"/>
    <w:rsid w:val="00901332"/>
    <w:rsid w:val="009050F5"/>
    <w:rsid w:val="0090511A"/>
    <w:rsid w:val="0090662E"/>
    <w:rsid w:val="00907D30"/>
    <w:rsid w:val="009127D4"/>
    <w:rsid w:val="009134ED"/>
    <w:rsid w:val="009135B2"/>
    <w:rsid w:val="00916142"/>
    <w:rsid w:val="0091650E"/>
    <w:rsid w:val="00916D07"/>
    <w:rsid w:val="009211B3"/>
    <w:rsid w:val="0092292B"/>
    <w:rsid w:val="00923310"/>
    <w:rsid w:val="0092334F"/>
    <w:rsid w:val="00923764"/>
    <w:rsid w:val="00924125"/>
    <w:rsid w:val="009247B4"/>
    <w:rsid w:val="00924B29"/>
    <w:rsid w:val="00927AF8"/>
    <w:rsid w:val="00927C92"/>
    <w:rsid w:val="00930AB9"/>
    <w:rsid w:val="00933328"/>
    <w:rsid w:val="0093503C"/>
    <w:rsid w:val="00936DF8"/>
    <w:rsid w:val="009403A8"/>
    <w:rsid w:val="00940552"/>
    <w:rsid w:val="009416DC"/>
    <w:rsid w:val="0094272B"/>
    <w:rsid w:val="00942D1C"/>
    <w:rsid w:val="009435E9"/>
    <w:rsid w:val="0094478B"/>
    <w:rsid w:val="00944918"/>
    <w:rsid w:val="009466AB"/>
    <w:rsid w:val="0094770B"/>
    <w:rsid w:val="00951BCB"/>
    <w:rsid w:val="00952AC3"/>
    <w:rsid w:val="00952F3F"/>
    <w:rsid w:val="00953915"/>
    <w:rsid w:val="00953B55"/>
    <w:rsid w:val="0095562E"/>
    <w:rsid w:val="009564C7"/>
    <w:rsid w:val="00956C35"/>
    <w:rsid w:val="009577C3"/>
    <w:rsid w:val="00960ACA"/>
    <w:rsid w:val="00960D94"/>
    <w:rsid w:val="0096607F"/>
    <w:rsid w:val="009666A8"/>
    <w:rsid w:val="00966E5E"/>
    <w:rsid w:val="009741F0"/>
    <w:rsid w:val="00975C51"/>
    <w:rsid w:val="00976771"/>
    <w:rsid w:val="009772BE"/>
    <w:rsid w:val="009815DF"/>
    <w:rsid w:val="00982850"/>
    <w:rsid w:val="009912DA"/>
    <w:rsid w:val="00991477"/>
    <w:rsid w:val="009968BC"/>
    <w:rsid w:val="009973FF"/>
    <w:rsid w:val="009A042F"/>
    <w:rsid w:val="009A183B"/>
    <w:rsid w:val="009A1E38"/>
    <w:rsid w:val="009A5EA8"/>
    <w:rsid w:val="009B0B07"/>
    <w:rsid w:val="009B0CBD"/>
    <w:rsid w:val="009B1545"/>
    <w:rsid w:val="009B1879"/>
    <w:rsid w:val="009B405A"/>
    <w:rsid w:val="009B429D"/>
    <w:rsid w:val="009B453D"/>
    <w:rsid w:val="009C0509"/>
    <w:rsid w:val="009C2649"/>
    <w:rsid w:val="009C2CE8"/>
    <w:rsid w:val="009C36F4"/>
    <w:rsid w:val="009D0704"/>
    <w:rsid w:val="009D22EC"/>
    <w:rsid w:val="009D4C44"/>
    <w:rsid w:val="009D64B1"/>
    <w:rsid w:val="009E0F01"/>
    <w:rsid w:val="009E1494"/>
    <w:rsid w:val="009E4B54"/>
    <w:rsid w:val="009E5127"/>
    <w:rsid w:val="009F01D0"/>
    <w:rsid w:val="009F0FB6"/>
    <w:rsid w:val="009F14F8"/>
    <w:rsid w:val="009F15AA"/>
    <w:rsid w:val="009F20AB"/>
    <w:rsid w:val="009F6D71"/>
    <w:rsid w:val="00A0027D"/>
    <w:rsid w:val="00A004B2"/>
    <w:rsid w:val="00A035A4"/>
    <w:rsid w:val="00A0379C"/>
    <w:rsid w:val="00A07909"/>
    <w:rsid w:val="00A12C09"/>
    <w:rsid w:val="00A137CE"/>
    <w:rsid w:val="00A141B1"/>
    <w:rsid w:val="00A147FE"/>
    <w:rsid w:val="00A1742A"/>
    <w:rsid w:val="00A21289"/>
    <w:rsid w:val="00A24DED"/>
    <w:rsid w:val="00A26F20"/>
    <w:rsid w:val="00A26F59"/>
    <w:rsid w:val="00A27FAD"/>
    <w:rsid w:val="00A302C2"/>
    <w:rsid w:val="00A3115B"/>
    <w:rsid w:val="00A31628"/>
    <w:rsid w:val="00A32797"/>
    <w:rsid w:val="00A32A7E"/>
    <w:rsid w:val="00A331D0"/>
    <w:rsid w:val="00A33F5D"/>
    <w:rsid w:val="00A34308"/>
    <w:rsid w:val="00A3683A"/>
    <w:rsid w:val="00A37B1B"/>
    <w:rsid w:val="00A40236"/>
    <w:rsid w:val="00A408FE"/>
    <w:rsid w:val="00A40FE7"/>
    <w:rsid w:val="00A41663"/>
    <w:rsid w:val="00A43F03"/>
    <w:rsid w:val="00A44321"/>
    <w:rsid w:val="00A4753A"/>
    <w:rsid w:val="00A513E4"/>
    <w:rsid w:val="00A5371D"/>
    <w:rsid w:val="00A564A5"/>
    <w:rsid w:val="00A61A79"/>
    <w:rsid w:val="00A6317D"/>
    <w:rsid w:val="00A64089"/>
    <w:rsid w:val="00A64599"/>
    <w:rsid w:val="00A64E8E"/>
    <w:rsid w:val="00A6600C"/>
    <w:rsid w:val="00A677FA"/>
    <w:rsid w:val="00A73175"/>
    <w:rsid w:val="00A73CF7"/>
    <w:rsid w:val="00A73DDC"/>
    <w:rsid w:val="00A75061"/>
    <w:rsid w:val="00A77406"/>
    <w:rsid w:val="00A80188"/>
    <w:rsid w:val="00A801C0"/>
    <w:rsid w:val="00A825DC"/>
    <w:rsid w:val="00A82F7E"/>
    <w:rsid w:val="00A8557B"/>
    <w:rsid w:val="00A85E15"/>
    <w:rsid w:val="00A86074"/>
    <w:rsid w:val="00A86D82"/>
    <w:rsid w:val="00A90EAD"/>
    <w:rsid w:val="00A93CB0"/>
    <w:rsid w:val="00A94205"/>
    <w:rsid w:val="00A951CD"/>
    <w:rsid w:val="00A96FBA"/>
    <w:rsid w:val="00AA1CA9"/>
    <w:rsid w:val="00AA2E60"/>
    <w:rsid w:val="00AA3C7F"/>
    <w:rsid w:val="00AA413F"/>
    <w:rsid w:val="00AA5316"/>
    <w:rsid w:val="00AB0CAE"/>
    <w:rsid w:val="00AB0E67"/>
    <w:rsid w:val="00AB2ED1"/>
    <w:rsid w:val="00AB434D"/>
    <w:rsid w:val="00AB473C"/>
    <w:rsid w:val="00AC123D"/>
    <w:rsid w:val="00AC1FD1"/>
    <w:rsid w:val="00AC2EAE"/>
    <w:rsid w:val="00AC7A6D"/>
    <w:rsid w:val="00AC7CCA"/>
    <w:rsid w:val="00AD14C0"/>
    <w:rsid w:val="00AD1B66"/>
    <w:rsid w:val="00AD1C3C"/>
    <w:rsid w:val="00AD7947"/>
    <w:rsid w:val="00AE118E"/>
    <w:rsid w:val="00AE12DC"/>
    <w:rsid w:val="00AE52DA"/>
    <w:rsid w:val="00AE7A4E"/>
    <w:rsid w:val="00AF04CA"/>
    <w:rsid w:val="00AF0A08"/>
    <w:rsid w:val="00AF144A"/>
    <w:rsid w:val="00AF1DC9"/>
    <w:rsid w:val="00AF3638"/>
    <w:rsid w:val="00AF53E9"/>
    <w:rsid w:val="00AF5660"/>
    <w:rsid w:val="00AF5ADD"/>
    <w:rsid w:val="00AF6A2B"/>
    <w:rsid w:val="00AF6AD5"/>
    <w:rsid w:val="00B0350D"/>
    <w:rsid w:val="00B04006"/>
    <w:rsid w:val="00B12A81"/>
    <w:rsid w:val="00B17A98"/>
    <w:rsid w:val="00B20635"/>
    <w:rsid w:val="00B217E7"/>
    <w:rsid w:val="00B229F0"/>
    <w:rsid w:val="00B233B5"/>
    <w:rsid w:val="00B234D4"/>
    <w:rsid w:val="00B25F06"/>
    <w:rsid w:val="00B30F86"/>
    <w:rsid w:val="00B31D43"/>
    <w:rsid w:val="00B35699"/>
    <w:rsid w:val="00B3598A"/>
    <w:rsid w:val="00B37824"/>
    <w:rsid w:val="00B406F6"/>
    <w:rsid w:val="00B41E7C"/>
    <w:rsid w:val="00B42BAE"/>
    <w:rsid w:val="00B43688"/>
    <w:rsid w:val="00B472E0"/>
    <w:rsid w:val="00B478A8"/>
    <w:rsid w:val="00B50010"/>
    <w:rsid w:val="00B51E42"/>
    <w:rsid w:val="00B556F1"/>
    <w:rsid w:val="00B56C28"/>
    <w:rsid w:val="00B608E6"/>
    <w:rsid w:val="00B60F61"/>
    <w:rsid w:val="00B61A33"/>
    <w:rsid w:val="00B625AA"/>
    <w:rsid w:val="00B63792"/>
    <w:rsid w:val="00B6507B"/>
    <w:rsid w:val="00B712C5"/>
    <w:rsid w:val="00B7147F"/>
    <w:rsid w:val="00B749F1"/>
    <w:rsid w:val="00B77DAE"/>
    <w:rsid w:val="00B8083B"/>
    <w:rsid w:val="00B8084C"/>
    <w:rsid w:val="00B81218"/>
    <w:rsid w:val="00B81837"/>
    <w:rsid w:val="00B82154"/>
    <w:rsid w:val="00B8263E"/>
    <w:rsid w:val="00B8536D"/>
    <w:rsid w:val="00B864FA"/>
    <w:rsid w:val="00B87847"/>
    <w:rsid w:val="00B87A01"/>
    <w:rsid w:val="00B91C55"/>
    <w:rsid w:val="00B91D48"/>
    <w:rsid w:val="00B91D4C"/>
    <w:rsid w:val="00B930ED"/>
    <w:rsid w:val="00B95395"/>
    <w:rsid w:val="00B95653"/>
    <w:rsid w:val="00B95E56"/>
    <w:rsid w:val="00B96ABE"/>
    <w:rsid w:val="00BA144E"/>
    <w:rsid w:val="00BA42F4"/>
    <w:rsid w:val="00BA4C41"/>
    <w:rsid w:val="00BA76DE"/>
    <w:rsid w:val="00BB04AB"/>
    <w:rsid w:val="00BB1C4D"/>
    <w:rsid w:val="00BB2CA0"/>
    <w:rsid w:val="00BB37CC"/>
    <w:rsid w:val="00BB6FFA"/>
    <w:rsid w:val="00BB7182"/>
    <w:rsid w:val="00BC341A"/>
    <w:rsid w:val="00BD1397"/>
    <w:rsid w:val="00BD20D3"/>
    <w:rsid w:val="00BD4AA0"/>
    <w:rsid w:val="00BD607C"/>
    <w:rsid w:val="00BD78CD"/>
    <w:rsid w:val="00BE2DF5"/>
    <w:rsid w:val="00BE3EFE"/>
    <w:rsid w:val="00BE4E6E"/>
    <w:rsid w:val="00BE5CEB"/>
    <w:rsid w:val="00BE5E91"/>
    <w:rsid w:val="00BF09D3"/>
    <w:rsid w:val="00BF28C2"/>
    <w:rsid w:val="00BF4382"/>
    <w:rsid w:val="00BF481F"/>
    <w:rsid w:val="00BF53E8"/>
    <w:rsid w:val="00C03B59"/>
    <w:rsid w:val="00C046D3"/>
    <w:rsid w:val="00C05526"/>
    <w:rsid w:val="00C056A8"/>
    <w:rsid w:val="00C05A99"/>
    <w:rsid w:val="00C06314"/>
    <w:rsid w:val="00C11360"/>
    <w:rsid w:val="00C145FF"/>
    <w:rsid w:val="00C14CEF"/>
    <w:rsid w:val="00C14EB3"/>
    <w:rsid w:val="00C15AEF"/>
    <w:rsid w:val="00C20081"/>
    <w:rsid w:val="00C208FD"/>
    <w:rsid w:val="00C20BC5"/>
    <w:rsid w:val="00C21A2E"/>
    <w:rsid w:val="00C23A57"/>
    <w:rsid w:val="00C244EA"/>
    <w:rsid w:val="00C25806"/>
    <w:rsid w:val="00C275B8"/>
    <w:rsid w:val="00C27C2A"/>
    <w:rsid w:val="00C27C64"/>
    <w:rsid w:val="00C32E3B"/>
    <w:rsid w:val="00C33E33"/>
    <w:rsid w:val="00C35E79"/>
    <w:rsid w:val="00C36578"/>
    <w:rsid w:val="00C36B13"/>
    <w:rsid w:val="00C37E88"/>
    <w:rsid w:val="00C422AD"/>
    <w:rsid w:val="00C437CF"/>
    <w:rsid w:val="00C449AE"/>
    <w:rsid w:val="00C45A83"/>
    <w:rsid w:val="00C45A9F"/>
    <w:rsid w:val="00C46439"/>
    <w:rsid w:val="00C50D4A"/>
    <w:rsid w:val="00C510B3"/>
    <w:rsid w:val="00C519E9"/>
    <w:rsid w:val="00C51E00"/>
    <w:rsid w:val="00C52131"/>
    <w:rsid w:val="00C5327D"/>
    <w:rsid w:val="00C54ABC"/>
    <w:rsid w:val="00C55161"/>
    <w:rsid w:val="00C55786"/>
    <w:rsid w:val="00C608E7"/>
    <w:rsid w:val="00C61517"/>
    <w:rsid w:val="00C61B81"/>
    <w:rsid w:val="00C64EE0"/>
    <w:rsid w:val="00C65E8D"/>
    <w:rsid w:val="00C66EAF"/>
    <w:rsid w:val="00C724C4"/>
    <w:rsid w:val="00C7789E"/>
    <w:rsid w:val="00C7796B"/>
    <w:rsid w:val="00C805D4"/>
    <w:rsid w:val="00C8127E"/>
    <w:rsid w:val="00C836AF"/>
    <w:rsid w:val="00C847FF"/>
    <w:rsid w:val="00C84C42"/>
    <w:rsid w:val="00C86826"/>
    <w:rsid w:val="00C86E3B"/>
    <w:rsid w:val="00C912D4"/>
    <w:rsid w:val="00C91497"/>
    <w:rsid w:val="00C91966"/>
    <w:rsid w:val="00C93327"/>
    <w:rsid w:val="00C93633"/>
    <w:rsid w:val="00C94911"/>
    <w:rsid w:val="00C973BB"/>
    <w:rsid w:val="00CA0D34"/>
    <w:rsid w:val="00CA4886"/>
    <w:rsid w:val="00CA7F5C"/>
    <w:rsid w:val="00CB0E4C"/>
    <w:rsid w:val="00CB1852"/>
    <w:rsid w:val="00CB351C"/>
    <w:rsid w:val="00CB7A53"/>
    <w:rsid w:val="00CB7AF0"/>
    <w:rsid w:val="00CC1A74"/>
    <w:rsid w:val="00CC4652"/>
    <w:rsid w:val="00CC55CD"/>
    <w:rsid w:val="00CC7136"/>
    <w:rsid w:val="00CD3484"/>
    <w:rsid w:val="00CD5948"/>
    <w:rsid w:val="00CD5BDF"/>
    <w:rsid w:val="00CD5DC2"/>
    <w:rsid w:val="00CD65D9"/>
    <w:rsid w:val="00CD6FE9"/>
    <w:rsid w:val="00CE6333"/>
    <w:rsid w:val="00CF1B1A"/>
    <w:rsid w:val="00CF2F0B"/>
    <w:rsid w:val="00CF357F"/>
    <w:rsid w:val="00CF3E1D"/>
    <w:rsid w:val="00CF46A5"/>
    <w:rsid w:val="00D0307E"/>
    <w:rsid w:val="00D03223"/>
    <w:rsid w:val="00D053AF"/>
    <w:rsid w:val="00D05EF2"/>
    <w:rsid w:val="00D06D70"/>
    <w:rsid w:val="00D1070D"/>
    <w:rsid w:val="00D17395"/>
    <w:rsid w:val="00D2119F"/>
    <w:rsid w:val="00D25830"/>
    <w:rsid w:val="00D25F0D"/>
    <w:rsid w:val="00D26696"/>
    <w:rsid w:val="00D30193"/>
    <w:rsid w:val="00D31DB8"/>
    <w:rsid w:val="00D3274F"/>
    <w:rsid w:val="00D3489F"/>
    <w:rsid w:val="00D37500"/>
    <w:rsid w:val="00D41800"/>
    <w:rsid w:val="00D41C63"/>
    <w:rsid w:val="00D45896"/>
    <w:rsid w:val="00D50619"/>
    <w:rsid w:val="00D50FD4"/>
    <w:rsid w:val="00D52AD4"/>
    <w:rsid w:val="00D52E2B"/>
    <w:rsid w:val="00D53D6F"/>
    <w:rsid w:val="00D54B88"/>
    <w:rsid w:val="00D54D13"/>
    <w:rsid w:val="00D55D75"/>
    <w:rsid w:val="00D60CC3"/>
    <w:rsid w:val="00D61172"/>
    <w:rsid w:val="00D653E4"/>
    <w:rsid w:val="00D70435"/>
    <w:rsid w:val="00D716CF"/>
    <w:rsid w:val="00D71C9C"/>
    <w:rsid w:val="00D74BD4"/>
    <w:rsid w:val="00D74D20"/>
    <w:rsid w:val="00D76F4B"/>
    <w:rsid w:val="00D77D3A"/>
    <w:rsid w:val="00D80131"/>
    <w:rsid w:val="00D83AAF"/>
    <w:rsid w:val="00D8424A"/>
    <w:rsid w:val="00D8451E"/>
    <w:rsid w:val="00D8623A"/>
    <w:rsid w:val="00D91BA7"/>
    <w:rsid w:val="00D92AEA"/>
    <w:rsid w:val="00D96C27"/>
    <w:rsid w:val="00D97E1E"/>
    <w:rsid w:val="00DA0369"/>
    <w:rsid w:val="00DA0E10"/>
    <w:rsid w:val="00DA2004"/>
    <w:rsid w:val="00DA3423"/>
    <w:rsid w:val="00DA3BC1"/>
    <w:rsid w:val="00DA4BC0"/>
    <w:rsid w:val="00DA7F66"/>
    <w:rsid w:val="00DB4C3A"/>
    <w:rsid w:val="00DB5DA3"/>
    <w:rsid w:val="00DB7284"/>
    <w:rsid w:val="00DB7461"/>
    <w:rsid w:val="00DB7F3D"/>
    <w:rsid w:val="00DC2D56"/>
    <w:rsid w:val="00DC2D96"/>
    <w:rsid w:val="00DC4240"/>
    <w:rsid w:val="00DC45AB"/>
    <w:rsid w:val="00DC519C"/>
    <w:rsid w:val="00DC6918"/>
    <w:rsid w:val="00DC6B5F"/>
    <w:rsid w:val="00DC78D3"/>
    <w:rsid w:val="00DC7A03"/>
    <w:rsid w:val="00DD0321"/>
    <w:rsid w:val="00DD0BA2"/>
    <w:rsid w:val="00DD23F6"/>
    <w:rsid w:val="00DD2BDB"/>
    <w:rsid w:val="00DD3802"/>
    <w:rsid w:val="00DD38B1"/>
    <w:rsid w:val="00DD39BA"/>
    <w:rsid w:val="00DD4D8E"/>
    <w:rsid w:val="00DE0E58"/>
    <w:rsid w:val="00DE17EE"/>
    <w:rsid w:val="00DE2375"/>
    <w:rsid w:val="00DE2859"/>
    <w:rsid w:val="00DE4E1E"/>
    <w:rsid w:val="00DF058B"/>
    <w:rsid w:val="00DF4C0B"/>
    <w:rsid w:val="00DF59BC"/>
    <w:rsid w:val="00DF5E8C"/>
    <w:rsid w:val="00DF7C0F"/>
    <w:rsid w:val="00E00C9C"/>
    <w:rsid w:val="00E0245C"/>
    <w:rsid w:val="00E04942"/>
    <w:rsid w:val="00E04D1A"/>
    <w:rsid w:val="00E06E45"/>
    <w:rsid w:val="00E06E6B"/>
    <w:rsid w:val="00E110D9"/>
    <w:rsid w:val="00E112EC"/>
    <w:rsid w:val="00E13831"/>
    <w:rsid w:val="00E13B58"/>
    <w:rsid w:val="00E20D91"/>
    <w:rsid w:val="00E21686"/>
    <w:rsid w:val="00E22DF9"/>
    <w:rsid w:val="00E2485B"/>
    <w:rsid w:val="00E24D72"/>
    <w:rsid w:val="00E265A6"/>
    <w:rsid w:val="00E2688A"/>
    <w:rsid w:val="00E26C8C"/>
    <w:rsid w:val="00E377F7"/>
    <w:rsid w:val="00E40966"/>
    <w:rsid w:val="00E41D12"/>
    <w:rsid w:val="00E423AD"/>
    <w:rsid w:val="00E5042B"/>
    <w:rsid w:val="00E51731"/>
    <w:rsid w:val="00E528E0"/>
    <w:rsid w:val="00E5392D"/>
    <w:rsid w:val="00E56AC4"/>
    <w:rsid w:val="00E628D8"/>
    <w:rsid w:val="00E63184"/>
    <w:rsid w:val="00E64E73"/>
    <w:rsid w:val="00E71FAF"/>
    <w:rsid w:val="00E737D6"/>
    <w:rsid w:val="00E810ED"/>
    <w:rsid w:val="00E8283E"/>
    <w:rsid w:val="00E83A16"/>
    <w:rsid w:val="00E87BE0"/>
    <w:rsid w:val="00E90151"/>
    <w:rsid w:val="00E933A1"/>
    <w:rsid w:val="00E972EA"/>
    <w:rsid w:val="00E977A4"/>
    <w:rsid w:val="00E97FC3"/>
    <w:rsid w:val="00EA0414"/>
    <w:rsid w:val="00EA136D"/>
    <w:rsid w:val="00EA18E1"/>
    <w:rsid w:val="00EA1B8A"/>
    <w:rsid w:val="00EA1C4A"/>
    <w:rsid w:val="00EA2505"/>
    <w:rsid w:val="00EA2539"/>
    <w:rsid w:val="00EA377E"/>
    <w:rsid w:val="00EA5084"/>
    <w:rsid w:val="00EB2EB7"/>
    <w:rsid w:val="00EB3272"/>
    <w:rsid w:val="00EB4506"/>
    <w:rsid w:val="00EC2569"/>
    <w:rsid w:val="00EC4D9A"/>
    <w:rsid w:val="00ED07B1"/>
    <w:rsid w:val="00ED102A"/>
    <w:rsid w:val="00ED1484"/>
    <w:rsid w:val="00ED26E0"/>
    <w:rsid w:val="00ED3590"/>
    <w:rsid w:val="00ED4B2A"/>
    <w:rsid w:val="00ED6767"/>
    <w:rsid w:val="00EE18B0"/>
    <w:rsid w:val="00EE1FC5"/>
    <w:rsid w:val="00EE388E"/>
    <w:rsid w:val="00EF022C"/>
    <w:rsid w:val="00EF0DEE"/>
    <w:rsid w:val="00EF193D"/>
    <w:rsid w:val="00EF49E7"/>
    <w:rsid w:val="00EF5A8D"/>
    <w:rsid w:val="00EF6573"/>
    <w:rsid w:val="00F0329E"/>
    <w:rsid w:val="00F056B1"/>
    <w:rsid w:val="00F05A54"/>
    <w:rsid w:val="00F05F90"/>
    <w:rsid w:val="00F06651"/>
    <w:rsid w:val="00F06A19"/>
    <w:rsid w:val="00F07164"/>
    <w:rsid w:val="00F073E6"/>
    <w:rsid w:val="00F07400"/>
    <w:rsid w:val="00F10D93"/>
    <w:rsid w:val="00F11C8D"/>
    <w:rsid w:val="00F14C16"/>
    <w:rsid w:val="00F16E32"/>
    <w:rsid w:val="00F17208"/>
    <w:rsid w:val="00F21438"/>
    <w:rsid w:val="00F21AE1"/>
    <w:rsid w:val="00F229D7"/>
    <w:rsid w:val="00F24867"/>
    <w:rsid w:val="00F24F6A"/>
    <w:rsid w:val="00F27E01"/>
    <w:rsid w:val="00F3249E"/>
    <w:rsid w:val="00F3596C"/>
    <w:rsid w:val="00F35CD0"/>
    <w:rsid w:val="00F363F9"/>
    <w:rsid w:val="00F36DB7"/>
    <w:rsid w:val="00F404E2"/>
    <w:rsid w:val="00F41DF3"/>
    <w:rsid w:val="00F51D1D"/>
    <w:rsid w:val="00F55996"/>
    <w:rsid w:val="00F608D4"/>
    <w:rsid w:val="00F6270F"/>
    <w:rsid w:val="00F70D3E"/>
    <w:rsid w:val="00F72261"/>
    <w:rsid w:val="00F7519E"/>
    <w:rsid w:val="00F80739"/>
    <w:rsid w:val="00F808BF"/>
    <w:rsid w:val="00F81944"/>
    <w:rsid w:val="00F82B77"/>
    <w:rsid w:val="00F87267"/>
    <w:rsid w:val="00F87A76"/>
    <w:rsid w:val="00F91114"/>
    <w:rsid w:val="00F91310"/>
    <w:rsid w:val="00F9160D"/>
    <w:rsid w:val="00F91B20"/>
    <w:rsid w:val="00F92476"/>
    <w:rsid w:val="00F92AE6"/>
    <w:rsid w:val="00F95B4C"/>
    <w:rsid w:val="00F97DDE"/>
    <w:rsid w:val="00FA021E"/>
    <w:rsid w:val="00FA1572"/>
    <w:rsid w:val="00FA1947"/>
    <w:rsid w:val="00FA20D0"/>
    <w:rsid w:val="00FA3102"/>
    <w:rsid w:val="00FA3302"/>
    <w:rsid w:val="00FA357F"/>
    <w:rsid w:val="00FA4111"/>
    <w:rsid w:val="00FA503F"/>
    <w:rsid w:val="00FA5A5D"/>
    <w:rsid w:val="00FB07FB"/>
    <w:rsid w:val="00FB0E27"/>
    <w:rsid w:val="00FB1D87"/>
    <w:rsid w:val="00FB3085"/>
    <w:rsid w:val="00FB4B79"/>
    <w:rsid w:val="00FB4D76"/>
    <w:rsid w:val="00FB4FC2"/>
    <w:rsid w:val="00FB7494"/>
    <w:rsid w:val="00FC0622"/>
    <w:rsid w:val="00FC17C1"/>
    <w:rsid w:val="00FC18A1"/>
    <w:rsid w:val="00FC3DC7"/>
    <w:rsid w:val="00FC4677"/>
    <w:rsid w:val="00FD30D9"/>
    <w:rsid w:val="00FD37A9"/>
    <w:rsid w:val="00FD40BE"/>
    <w:rsid w:val="00FD66C0"/>
    <w:rsid w:val="00FD795C"/>
    <w:rsid w:val="00FE0515"/>
    <w:rsid w:val="00FE36C8"/>
    <w:rsid w:val="00FE67B2"/>
    <w:rsid w:val="00FE6F3B"/>
    <w:rsid w:val="00FE7DAD"/>
    <w:rsid w:val="00FF14DB"/>
    <w:rsid w:val="00FF2081"/>
    <w:rsid w:val="00FF2405"/>
    <w:rsid w:val="00FF2CCB"/>
    <w:rsid w:val="00FF2F05"/>
    <w:rsid w:val="00FF42B5"/>
    <w:rsid w:val="00FF5712"/>
    <w:rsid w:val="00FF5C0F"/>
    <w:rsid w:val="00FF5CF6"/>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6A3C7A1"/>
  <w15:docId w15:val="{D05394FD-3985-493F-AE41-09AF359EF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annotation reference" w:uiPriority="99"/>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AD14C0"/>
    <w:pPr>
      <w:spacing w:after="160" w:line="259" w:lineRule="auto"/>
    </w:pPr>
    <w:rPr>
      <w:sz w:val="22"/>
      <w:szCs w:val="22"/>
      <w:lang w:val="es-EC" w:eastAsia="en-US"/>
    </w:rPr>
  </w:style>
  <w:style w:type="paragraph" w:styleId="Ttulo1">
    <w:name w:val="heading 1"/>
    <w:basedOn w:val="Normal"/>
    <w:next w:val="Normal"/>
    <w:link w:val="Ttulo1Car"/>
    <w:qFormat/>
    <w:rsid w:val="00AD14C0"/>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qFormat/>
    <w:rsid w:val="00AD14C0"/>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qFormat/>
    <w:rsid w:val="00AD14C0"/>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qFormat/>
    <w:rsid w:val="00AD14C0"/>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qFormat/>
    <w:rsid w:val="00AD14C0"/>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qFormat/>
    <w:rsid w:val="00AD14C0"/>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qFormat/>
    <w:rsid w:val="00AD14C0"/>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qFormat/>
    <w:rsid w:val="00AD14C0"/>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qFormat/>
    <w:rsid w:val="00AD14C0"/>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D14C0"/>
    <w:rPr>
      <w:rFonts w:ascii="Arial" w:eastAsia="Times New Roman" w:hAnsi="Arial"/>
      <w:b/>
      <w:sz w:val="28"/>
    </w:rPr>
  </w:style>
  <w:style w:type="character" w:customStyle="1" w:styleId="Ttulo2Car">
    <w:name w:val="Título 2 Car"/>
    <w:link w:val="Ttulo2"/>
    <w:rsid w:val="00AD14C0"/>
    <w:rPr>
      <w:rFonts w:ascii="Arial" w:eastAsia="Symbol" w:hAnsi="Arial" w:cs="Cambria"/>
      <w:b/>
      <w:sz w:val="24"/>
    </w:rPr>
  </w:style>
  <w:style w:type="character" w:customStyle="1" w:styleId="Ttulo3Car">
    <w:name w:val="Título 3 Car"/>
    <w:link w:val="Ttulo3"/>
    <w:rsid w:val="00AD14C0"/>
    <w:rPr>
      <w:rFonts w:ascii="Arial" w:eastAsia="Symbol" w:hAnsi="Arial" w:cs="Cambria"/>
      <w:b/>
      <w:sz w:val="24"/>
    </w:rPr>
  </w:style>
  <w:style w:type="character" w:customStyle="1" w:styleId="Ttulo4Car">
    <w:name w:val="Título 4 Car"/>
    <w:link w:val="Ttulo4"/>
    <w:rsid w:val="00AD14C0"/>
    <w:rPr>
      <w:rFonts w:ascii="Cambria" w:eastAsia="Symbol" w:hAnsi="Cambria" w:cs="Cambria"/>
      <w:b/>
      <w:i/>
      <w:color w:val="4F81BD"/>
      <w:sz w:val="24"/>
    </w:rPr>
  </w:style>
  <w:style w:type="character" w:customStyle="1" w:styleId="Ttulo5Car">
    <w:name w:val="Título 5 Car"/>
    <w:link w:val="Ttulo5"/>
    <w:rsid w:val="00AD14C0"/>
    <w:rPr>
      <w:rFonts w:ascii="Cambria" w:eastAsia="Symbol" w:hAnsi="Cambria" w:cs="Cambria"/>
      <w:color w:val="243F60"/>
      <w:sz w:val="24"/>
    </w:rPr>
  </w:style>
  <w:style w:type="character" w:customStyle="1" w:styleId="Ttulo6Car">
    <w:name w:val="Título 6 Car"/>
    <w:link w:val="Ttulo6"/>
    <w:rsid w:val="00AD14C0"/>
    <w:rPr>
      <w:rFonts w:ascii="Cambria" w:eastAsia="Symbol" w:hAnsi="Cambria" w:cs="Cambria"/>
      <w:i/>
      <w:color w:val="243F60"/>
      <w:sz w:val="24"/>
    </w:rPr>
  </w:style>
  <w:style w:type="character" w:customStyle="1" w:styleId="Ttulo7Car">
    <w:name w:val="Título 7 Car"/>
    <w:link w:val="Ttulo7"/>
    <w:rsid w:val="00AD14C0"/>
    <w:rPr>
      <w:rFonts w:ascii="Cambria" w:eastAsia="Symbol" w:hAnsi="Cambria" w:cs="Cambria"/>
      <w:i/>
      <w:color w:val="404040"/>
      <w:sz w:val="24"/>
    </w:rPr>
  </w:style>
  <w:style w:type="character" w:customStyle="1" w:styleId="Ttulo8Car">
    <w:name w:val="Título 8 Car"/>
    <w:link w:val="Ttulo8"/>
    <w:rsid w:val="00AD14C0"/>
    <w:rPr>
      <w:rFonts w:ascii="Cambria" w:eastAsia="Symbol" w:hAnsi="Cambria" w:cs="Cambria"/>
      <w:color w:val="404040"/>
    </w:rPr>
  </w:style>
  <w:style w:type="character" w:customStyle="1" w:styleId="Ttulo9Car">
    <w:name w:val="Título 9 Car"/>
    <w:link w:val="Ttulo9"/>
    <w:rsid w:val="00AD14C0"/>
    <w:rPr>
      <w:rFonts w:ascii="Cambria" w:eastAsia="Symbol" w:hAnsi="Cambria" w:cs="Cambria"/>
      <w:i/>
      <w:color w:val="404040"/>
    </w:rPr>
  </w:style>
  <w:style w:type="character" w:styleId="Hipervnculo">
    <w:name w:val="Hyperlink"/>
    <w:rsid w:val="00AD14C0"/>
    <w:rPr>
      <w:color w:val="0563C1"/>
      <w:u w:val="single"/>
    </w:rPr>
  </w:style>
  <w:style w:type="character" w:styleId="nfasis">
    <w:name w:val="Emphasis"/>
    <w:uiPriority w:val="20"/>
    <w:qFormat/>
    <w:rsid w:val="00AD14C0"/>
    <w:rPr>
      <w:i/>
      <w:iCs/>
    </w:rPr>
  </w:style>
  <w:style w:type="character" w:styleId="Refdecomentario">
    <w:name w:val="annotation reference"/>
    <w:uiPriority w:val="99"/>
    <w:rsid w:val="00AD14C0"/>
    <w:rPr>
      <w:sz w:val="16"/>
      <w:szCs w:val="16"/>
    </w:rPr>
  </w:style>
  <w:style w:type="character" w:styleId="Refdenotaalpie">
    <w:name w:val="footnote reference"/>
    <w:rsid w:val="00AD14C0"/>
    <w:rPr>
      <w:vertAlign w:val="superscript"/>
    </w:rPr>
  </w:style>
  <w:style w:type="character" w:styleId="CitaHTML">
    <w:name w:val="HTML Cite"/>
    <w:rsid w:val="00AD14C0"/>
    <w:rPr>
      <w:i/>
      <w:iCs/>
    </w:rPr>
  </w:style>
  <w:style w:type="character" w:styleId="Textoennegrita">
    <w:name w:val="Strong"/>
    <w:qFormat/>
    <w:rsid w:val="00AD14C0"/>
    <w:rPr>
      <w:b/>
      <w:bCs/>
    </w:rPr>
  </w:style>
  <w:style w:type="character" w:customStyle="1" w:styleId="apple-converted-space">
    <w:name w:val="apple-converted-space"/>
    <w:rsid w:val="00AD14C0"/>
  </w:style>
  <w:style w:type="character" w:customStyle="1" w:styleId="Sangra3detindependienteCar">
    <w:name w:val="Sangría 3 de t. independiente Car"/>
    <w:link w:val="Sangra3detindependiente"/>
    <w:rsid w:val="00AD14C0"/>
    <w:rPr>
      <w:sz w:val="16"/>
      <w:szCs w:val="16"/>
      <w:lang w:eastAsia="en-US"/>
    </w:rPr>
  </w:style>
  <w:style w:type="paragraph" w:styleId="Sangra3detindependiente">
    <w:name w:val="Body Text Indent 3"/>
    <w:basedOn w:val="Normal"/>
    <w:link w:val="Sangra3detindependienteCar"/>
    <w:rsid w:val="00AD14C0"/>
    <w:pPr>
      <w:spacing w:after="120"/>
      <w:ind w:left="283"/>
    </w:pPr>
    <w:rPr>
      <w:sz w:val="16"/>
      <w:szCs w:val="16"/>
    </w:rPr>
  </w:style>
  <w:style w:type="character" w:customStyle="1" w:styleId="st1">
    <w:name w:val="st1"/>
    <w:rsid w:val="00AD14C0"/>
  </w:style>
  <w:style w:type="character" w:customStyle="1" w:styleId="orcid-id-https">
    <w:name w:val="orcid-id-https"/>
    <w:rsid w:val="00AD14C0"/>
  </w:style>
  <w:style w:type="character" w:customStyle="1" w:styleId="TextoindependienteCar">
    <w:name w:val="Texto independiente Car"/>
    <w:link w:val="Textoindependiente"/>
    <w:rsid w:val="00AD14C0"/>
    <w:rPr>
      <w:rFonts w:ascii="Arial" w:eastAsia="Times New Roman" w:hAnsi="Arial" w:cs="Arial"/>
      <w:sz w:val="24"/>
      <w:szCs w:val="24"/>
      <w:lang w:val="es-ES_tradnl" w:eastAsia="es-ES"/>
    </w:rPr>
  </w:style>
  <w:style w:type="paragraph" w:styleId="Textoindependiente">
    <w:name w:val="Body Text"/>
    <w:basedOn w:val="Normal"/>
    <w:link w:val="TextoindependienteCar"/>
    <w:rsid w:val="00AD14C0"/>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link w:val="Prrafodelista"/>
    <w:uiPriority w:val="1"/>
    <w:rsid w:val="00AD14C0"/>
    <w:rPr>
      <w:sz w:val="22"/>
      <w:szCs w:val="22"/>
      <w:lang w:eastAsia="en-US"/>
    </w:rPr>
  </w:style>
  <w:style w:type="paragraph" w:styleId="Prrafodelista">
    <w:name w:val="List Paragraph"/>
    <w:basedOn w:val="Normal"/>
    <w:link w:val="PrrafodelistaCar"/>
    <w:uiPriority w:val="34"/>
    <w:qFormat/>
    <w:rsid w:val="00AD14C0"/>
    <w:pPr>
      <w:ind w:left="720"/>
      <w:contextualSpacing/>
    </w:pPr>
  </w:style>
  <w:style w:type="character" w:customStyle="1" w:styleId="tlid-translation">
    <w:name w:val="tlid-translation"/>
    <w:rsid w:val="00AD14C0"/>
  </w:style>
  <w:style w:type="character" w:customStyle="1" w:styleId="A6">
    <w:name w:val="A6"/>
    <w:rsid w:val="00AD14C0"/>
    <w:rPr>
      <w:rFonts w:cs="Humanst521 BT"/>
      <w:color w:val="000000"/>
      <w:sz w:val="22"/>
      <w:szCs w:val="22"/>
    </w:rPr>
  </w:style>
  <w:style w:type="character" w:customStyle="1" w:styleId="shorttext">
    <w:name w:val="short_text"/>
    <w:rsid w:val="00AD14C0"/>
  </w:style>
  <w:style w:type="character" w:customStyle="1" w:styleId="EncabezadoCar">
    <w:name w:val="Encabezado Car"/>
    <w:basedOn w:val="Fuentedeprrafopredeter"/>
    <w:link w:val="Encabezado"/>
    <w:rsid w:val="00AD14C0"/>
  </w:style>
  <w:style w:type="paragraph" w:styleId="Encabezado">
    <w:name w:val="header"/>
    <w:basedOn w:val="Normal"/>
    <w:link w:val="EncabezadoCar"/>
    <w:rsid w:val="00AD14C0"/>
    <w:pPr>
      <w:tabs>
        <w:tab w:val="center" w:pos="4419"/>
        <w:tab w:val="right" w:pos="8838"/>
      </w:tabs>
      <w:spacing w:after="0" w:line="240" w:lineRule="auto"/>
    </w:pPr>
  </w:style>
  <w:style w:type="character" w:customStyle="1" w:styleId="SubttuloCar">
    <w:name w:val="Subtítulo Car"/>
    <w:link w:val="Subttulo"/>
    <w:rsid w:val="00AD14C0"/>
    <w:rPr>
      <w:rFonts w:ascii="Calibri Light" w:eastAsia="Times New Roman" w:hAnsi="Calibri Light" w:cs="Times New Roman"/>
      <w:sz w:val="24"/>
      <w:szCs w:val="24"/>
      <w:lang w:eastAsia="en-US"/>
    </w:rPr>
  </w:style>
  <w:style w:type="paragraph" w:styleId="Subttulo">
    <w:name w:val="Subtitle"/>
    <w:basedOn w:val="Normal"/>
    <w:next w:val="Normal"/>
    <w:link w:val="SubttuloCar"/>
    <w:qFormat/>
    <w:rsid w:val="00AD14C0"/>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rsid w:val="00AD14C0"/>
  </w:style>
  <w:style w:type="paragraph" w:styleId="Piedepgina">
    <w:name w:val="footer"/>
    <w:basedOn w:val="Normal"/>
    <w:link w:val="PiedepginaCar"/>
    <w:rsid w:val="00AD14C0"/>
    <w:pPr>
      <w:tabs>
        <w:tab w:val="center" w:pos="4419"/>
        <w:tab w:val="right" w:pos="8838"/>
      </w:tabs>
      <w:spacing w:after="0" w:line="240" w:lineRule="auto"/>
    </w:pPr>
  </w:style>
  <w:style w:type="character" w:customStyle="1" w:styleId="TextodegloboCar">
    <w:name w:val="Texto de globo Car"/>
    <w:link w:val="Textodeglobo"/>
    <w:rsid w:val="00AD14C0"/>
    <w:rPr>
      <w:rFonts w:ascii="Segoe UI" w:hAnsi="Segoe UI" w:cs="Segoe UI"/>
      <w:sz w:val="18"/>
      <w:szCs w:val="18"/>
    </w:rPr>
  </w:style>
  <w:style w:type="paragraph" w:styleId="Textodeglobo">
    <w:name w:val="Balloon Text"/>
    <w:basedOn w:val="Normal"/>
    <w:link w:val="TextodegloboCar"/>
    <w:rsid w:val="00AD14C0"/>
    <w:pPr>
      <w:spacing w:after="0" w:line="240" w:lineRule="auto"/>
    </w:pPr>
    <w:rPr>
      <w:rFonts w:ascii="Segoe UI" w:hAnsi="Segoe UI" w:cs="Segoe UI"/>
      <w:sz w:val="18"/>
      <w:szCs w:val="18"/>
    </w:rPr>
  </w:style>
  <w:style w:type="character" w:customStyle="1" w:styleId="SinespaciadoCar">
    <w:name w:val="Sin espaciado Car"/>
    <w:link w:val="Sinespaciado"/>
    <w:rsid w:val="00AD14C0"/>
    <w:rPr>
      <w:sz w:val="22"/>
      <w:szCs w:val="22"/>
      <w:lang w:eastAsia="en-US"/>
    </w:rPr>
  </w:style>
  <w:style w:type="paragraph" w:styleId="Sinespaciado">
    <w:name w:val="No Spacing"/>
    <w:link w:val="SinespaciadoCar"/>
    <w:uiPriority w:val="1"/>
    <w:qFormat/>
    <w:rsid w:val="00AD14C0"/>
    <w:rPr>
      <w:sz w:val="22"/>
      <w:szCs w:val="22"/>
      <w:lang w:val="es-EC" w:eastAsia="en-US"/>
    </w:rPr>
  </w:style>
  <w:style w:type="character" w:customStyle="1" w:styleId="normaltextrun">
    <w:name w:val="normaltextrun"/>
    <w:basedOn w:val="Fuentedeprrafopredeter"/>
    <w:rsid w:val="00AD14C0"/>
  </w:style>
  <w:style w:type="character" w:customStyle="1" w:styleId="TextocomentarioCar">
    <w:name w:val="Texto comentario Car"/>
    <w:link w:val="Textocomentario"/>
    <w:rsid w:val="00AD14C0"/>
    <w:rPr>
      <w:sz w:val="20"/>
      <w:szCs w:val="20"/>
    </w:rPr>
  </w:style>
  <w:style w:type="paragraph" w:styleId="Textocomentario">
    <w:name w:val="annotation text"/>
    <w:basedOn w:val="Normal"/>
    <w:link w:val="TextocomentarioCar"/>
    <w:rsid w:val="00AD14C0"/>
    <w:pPr>
      <w:spacing w:line="240" w:lineRule="auto"/>
    </w:pPr>
    <w:rPr>
      <w:sz w:val="20"/>
      <w:szCs w:val="20"/>
    </w:rPr>
  </w:style>
  <w:style w:type="character" w:customStyle="1" w:styleId="article-title">
    <w:name w:val="article-title"/>
    <w:rsid w:val="00AD14C0"/>
  </w:style>
  <w:style w:type="character" w:customStyle="1" w:styleId="eop">
    <w:name w:val="eop"/>
    <w:basedOn w:val="Fuentedeprrafopredeter"/>
    <w:rsid w:val="00AD14C0"/>
  </w:style>
  <w:style w:type="character" w:customStyle="1" w:styleId="Refdecomentario1">
    <w:name w:val="Ref. de comentario1"/>
    <w:rsid w:val="00AD14C0"/>
    <w:rPr>
      <w:sz w:val="16"/>
      <w:szCs w:val="16"/>
    </w:rPr>
  </w:style>
  <w:style w:type="character" w:customStyle="1" w:styleId="NormalWebCar">
    <w:name w:val="Normal (Web) Car"/>
    <w:link w:val="NormalWeb"/>
    <w:locked/>
    <w:rsid w:val="00AD14C0"/>
    <w:rPr>
      <w:rFonts w:ascii="Times New Roman" w:eastAsia="Times New Roman" w:hAnsi="Times New Roman"/>
      <w:sz w:val="24"/>
      <w:szCs w:val="24"/>
      <w:lang w:val="es-ES" w:eastAsia="es-ES"/>
    </w:rPr>
  </w:style>
  <w:style w:type="paragraph" w:styleId="NormalWeb">
    <w:name w:val="Normal (Web)"/>
    <w:basedOn w:val="Normal"/>
    <w:link w:val="NormalWebCar"/>
    <w:rsid w:val="00AD14C0"/>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rsid w:val="00AD14C0"/>
  </w:style>
  <w:style w:type="paragraph" w:styleId="Listaconvietas2">
    <w:name w:val="List Bullet 2"/>
    <w:basedOn w:val="Normal"/>
    <w:rsid w:val="00AD14C0"/>
    <w:pPr>
      <w:spacing w:after="200" w:line="276" w:lineRule="auto"/>
      <w:contextualSpacing/>
    </w:pPr>
    <w:rPr>
      <w:lang w:eastAsia="es-EC"/>
    </w:rPr>
  </w:style>
  <w:style w:type="paragraph" w:styleId="Descripcin">
    <w:name w:val="caption"/>
    <w:basedOn w:val="Normal"/>
    <w:next w:val="Normal"/>
    <w:qFormat/>
    <w:rsid w:val="00AD14C0"/>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rsid w:val="00AD14C0"/>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rsid w:val="00AD14C0"/>
    <w:pPr>
      <w:spacing w:after="0" w:line="240" w:lineRule="auto"/>
    </w:pPr>
    <w:rPr>
      <w:sz w:val="20"/>
      <w:szCs w:val="20"/>
    </w:rPr>
  </w:style>
  <w:style w:type="paragraph" w:styleId="Textodebloque">
    <w:name w:val="Block Text"/>
    <w:basedOn w:val="Normal"/>
    <w:rsid w:val="00AD14C0"/>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rsid w:val="00AD1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rsid w:val="000B64C6"/>
    <w:rPr>
      <w:rFonts w:ascii="Courier New" w:eastAsia="Times New Roman" w:hAnsi="Courier New" w:cs="Courier New"/>
      <w:lang w:val="es-ES" w:eastAsia="es-ES"/>
    </w:rPr>
  </w:style>
  <w:style w:type="paragraph" w:customStyle="1" w:styleId="Cuerpodetexto">
    <w:name w:val="Cuerpo de texto"/>
    <w:basedOn w:val="Normal"/>
    <w:rsid w:val="00AD14C0"/>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rsid w:val="00AD14C0"/>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rsid w:val="00AD14C0"/>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rsid w:val="00AD14C0"/>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rsid w:val="00AD14C0"/>
  </w:style>
  <w:style w:type="paragraph" w:customStyle="1" w:styleId="Standard">
    <w:name w:val="Standard"/>
    <w:rsid w:val="00AD14C0"/>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rsid w:val="00AD14C0"/>
    <w:pPr>
      <w:keepNext/>
      <w:spacing w:after="0" w:line="480" w:lineRule="auto"/>
      <w:ind w:left="737"/>
    </w:pPr>
    <w:rPr>
      <w:sz w:val="24"/>
    </w:rPr>
  </w:style>
  <w:style w:type="paragraph" w:customStyle="1" w:styleId="FUENTE">
    <w:name w:val="FUENTE"/>
    <w:basedOn w:val="Normal"/>
    <w:rsid w:val="00AD14C0"/>
    <w:pPr>
      <w:ind w:left="737"/>
    </w:pPr>
    <w:rPr>
      <w:sz w:val="20"/>
      <w:szCs w:val="24"/>
    </w:rPr>
  </w:style>
  <w:style w:type="paragraph" w:customStyle="1" w:styleId="CM95">
    <w:name w:val="CM95"/>
    <w:basedOn w:val="Normal"/>
    <w:next w:val="Normal"/>
    <w:rsid w:val="00AD14C0"/>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rsid w:val="00AD14C0"/>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rsid w:val="00AD14C0"/>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rsid w:val="00AD14C0"/>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rsid w:val="00AD14C0"/>
  </w:style>
  <w:style w:type="paragraph" w:customStyle="1" w:styleId="paragraph">
    <w:name w:val="paragraph"/>
    <w:basedOn w:val="Normal"/>
    <w:rsid w:val="00AD14C0"/>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rsid w:val="00AD14C0"/>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rsid w:val="00AD14C0"/>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rsid w:val="00AD14C0"/>
  </w:style>
  <w:style w:type="table" w:styleId="Tablaconcuadrcula">
    <w:name w:val="Table Grid"/>
    <w:basedOn w:val="Tablanormal"/>
    <w:uiPriority w:val="59"/>
    <w:rsid w:val="00AD1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1">
    <w:name w:val="Tabla con cuadrícula1"/>
    <w:basedOn w:val="Tablanormal"/>
    <w:rsid w:val="00AD14C0"/>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rsid w:val="00AD14C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rsid w:val="00AD14C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rsid w:val="00AD14C0"/>
    <w:rPr>
      <w:color w:val="000000"/>
      <w:lang w:val="es-EC" w:eastAsia="es-EC"/>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uiPriority w:val="2"/>
    <w:qFormat/>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3">
    <w:name w:val="Tabla con cuadrícula3"/>
    <w:basedOn w:val="Tablanormal"/>
    <w:rsid w:val="00AD14C0"/>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rsid w:val="000848D5"/>
    <w:rPr>
      <w:color w:val="605E5C"/>
      <w:shd w:val="clear" w:color="auto" w:fill="E1DFDD"/>
    </w:rPr>
  </w:style>
  <w:style w:type="paragraph" w:customStyle="1" w:styleId="Style7">
    <w:name w:val="Style 7"/>
    <w:rsid w:val="00A82F7E"/>
    <w:pPr>
      <w:widowControl w:val="0"/>
      <w:autoSpaceDE w:val="0"/>
      <w:autoSpaceDN w:val="0"/>
      <w:adjustRightInd w:val="0"/>
    </w:pPr>
    <w:rPr>
      <w:rFonts w:ascii="Times New Roman" w:eastAsia="Times New Roman" w:hAnsi="Times New Roman"/>
      <w:szCs w:val="22"/>
      <w:lang w:val="en-US"/>
    </w:rPr>
  </w:style>
  <w:style w:type="character" w:customStyle="1" w:styleId="A5">
    <w:name w:val="A5"/>
    <w:rsid w:val="006F5958"/>
    <w:rPr>
      <w:rFonts w:ascii="HelveticaNeueLT Std" w:hAnsi="HelveticaNeueLT Std" w:cs="HelveticaNeueLT Std" w:hint="default"/>
      <w:color w:val="000000"/>
      <w:sz w:val="19"/>
      <w:szCs w:val="19"/>
    </w:rPr>
  </w:style>
  <w:style w:type="character" w:styleId="Hipervnculovisitado">
    <w:name w:val="FollowedHyperlink"/>
    <w:rsid w:val="00B8263E"/>
    <w:rPr>
      <w:color w:val="954F72"/>
      <w:u w:val="single"/>
    </w:rPr>
  </w:style>
  <w:style w:type="table" w:styleId="Tablanormal2">
    <w:name w:val="Plain Table 2"/>
    <w:basedOn w:val="Tablanormal"/>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2">
    <w:name w:val="Tabla normal 22"/>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4">
    <w:name w:val="Tabla con cuadrícula4"/>
    <w:basedOn w:val="Tablanormal"/>
    <w:next w:val="Tablaconcuadrcula"/>
    <w:rsid w:val="002330C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30416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rsid w:val="0030416C"/>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link w:val="Textonotapie"/>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uiPriority w:val="1"/>
    <w:qFormat/>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rsid w:val="003F6D01"/>
    <w:rPr>
      <w:rFonts w:eastAsia="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Sombreadoclaro1">
    <w:name w:val="Sombreado claro1"/>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rsid w:val="00A43F0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51">
    <w:name w:val="Sombreado claro - Énfasis 51"/>
    <w:basedOn w:val="Tablanormal"/>
    <w:next w:val="Sombreadoclaro-nfasis5"/>
    <w:rsid w:val="00A43F03"/>
    <w:rPr>
      <w:rFonts w:eastAsia="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5">
    <w:name w:val="Light Shading Accent 5"/>
    <w:basedOn w:val="Tablanormal"/>
    <w:rsid w:val="00A43F03"/>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Tabladelista6concolores-nfasis1">
    <w:name w:val="List Table 6 Colorful Accent 1"/>
    <w:basedOn w:val="Tablanormal"/>
    <w:rsid w:val="00363364"/>
    <w:rPr>
      <w:rFonts w:eastAsia="Calibri"/>
      <w:color w:val="2E74B5"/>
      <w:sz w:val="22"/>
      <w:szCs w:val="22"/>
      <w:lang w:eastAsia="en-US"/>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6concolores-nfasis1">
    <w:name w:val="Grid Table 6 Colorful Accent 1"/>
    <w:basedOn w:val="Tablanormal"/>
    <w:rsid w:val="00363364"/>
    <w:rPr>
      <w:rFonts w:eastAsia="Calibri"/>
      <w:color w:val="2E74B5"/>
      <w:sz w:val="24"/>
      <w:szCs w:val="24"/>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miestilo">
    <w:name w:val="mi estilo"/>
    <w:basedOn w:val="Normal"/>
    <w:link w:val="miestiloCar"/>
    <w:qFormat/>
    <w:rsid w:val="007B0009"/>
    <w:pPr>
      <w:spacing w:before="120" w:after="0" w:line="240" w:lineRule="auto"/>
      <w:ind w:firstLine="204"/>
      <w:jc w:val="both"/>
    </w:pPr>
    <w:rPr>
      <w:rFonts w:ascii="Times New Roman" w:eastAsia="Times New Roman" w:hAnsi="Times New Roman"/>
      <w:sz w:val="20"/>
      <w:szCs w:val="20"/>
    </w:rPr>
  </w:style>
  <w:style w:type="character" w:customStyle="1" w:styleId="miestiloCar">
    <w:name w:val="mi estilo Car"/>
    <w:basedOn w:val="Fuentedeprrafopredeter"/>
    <w:link w:val="miestilo"/>
    <w:rsid w:val="007B0009"/>
    <w:rPr>
      <w:rFonts w:ascii="Times New Roman" w:eastAsia="Times New Roman" w:hAnsi="Times New Roman"/>
      <w:lang w:val="es-EC" w:eastAsia="en-US"/>
    </w:rPr>
  </w:style>
  <w:style w:type="character" w:customStyle="1" w:styleId="a">
    <w:name w:val="a"/>
    <w:basedOn w:val="Fuentedeprrafopredeter"/>
    <w:rsid w:val="007818DC"/>
  </w:style>
  <w:style w:type="character" w:customStyle="1" w:styleId="l6">
    <w:name w:val="l6"/>
    <w:basedOn w:val="Fuentedeprrafopredeter"/>
    <w:rsid w:val="007818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CPK11</b:Tag>
    <b:SourceType>Book</b:SourceType>
    <b:Guid>{E0612FCC-679E-1B44-A523-507F6654D526}</b:Guid>
    <b:Author>
      <b:Author>
        <b:NameList>
          <b:Person>
            <b:Last>Kottak</b:Last>
            <b:First>C.P.</b:First>
          </b:Person>
        </b:NameList>
      </b:Author>
    </b:Author>
    <b:Title>Antropología Cultural</b:Title>
    <b:Year>2011</b:Year>
    <b:City>México</b:City>
    <b:Publisher>ed. Mc Graw Hill</b:Publisher>
    <b:RefOrder>15</b:RefOrder>
  </b:Source>
  <b:Source>
    <b:Tag>PCa65</b:Tag>
    <b:SourceType>Book</b:SourceType>
    <b:Guid>{3E2B059F-D010-0141-97EA-BDCDF205C1B3}</b:Guid>
    <b:Author>
      <b:Author>
        <b:NameList>
          <b:Person>
            <b:Last>Neto</b:Last>
            <b:First>P.</b:First>
            <b:Middle>Carvalho</b:Middle>
          </b:Person>
        </b:NameList>
      </b:Author>
    </b:Author>
    <b:Title>Concepto de folklore</b:Title>
    <b:City>Texas</b:City>
    <b:Publisher>Editorial Pormarca</b:Publisher>
    <b:Year>1965</b:Year>
    <b:RefOrder>16</b:RefOrder>
  </b:Source>
  <b:Source>
    <b:Tag>ARC</b:Tag>
    <b:SourceType>JournalArticle</b:SourceType>
    <b:Guid>{26D0D91F-7900-DD49-8FF6-D41CBD9EC7C2}</b:Guid>
    <b:Author>
      <b:Author>
        <b:NameList>
          <b:Person>
            <b:Last>Cortázar</b:Last>
            <b:First>A.</b:First>
            <b:Middle>R.</b:Middle>
          </b:Person>
        </b:NameList>
      </b:Author>
    </b:Author>
    <b:Title>Los fenómenos folklóricos y su contexto humano y cultura</b:Title>
    <b:JournalName>Teoría del Folklore</b:JournalName>
    <b:Year>1975</b:Year>
    <b:Pages>45-86</b:Pages>
    <b:RefOrder>17</b:RefOrder>
  </b:Source>
  <b:Source>
    <b:Tag>Cla11</b:Tag>
    <b:SourceType>Book</b:SourceType>
    <b:Guid>{B965E140-DF19-434A-A0BE-916133F394DF}</b:Guid>
    <b:Author>
      <b:Author>
        <b:NameList>
          <b:Person>
            <b:Last>Malo</b:Last>
            <b:First>Claudio</b:First>
          </b:Person>
        </b:NameList>
      </b:Author>
    </b:Author>
    <b:Title>Teoría de la cultura popular</b:Title>
    <b:Year>2011</b:Year>
    <b:City>Cuenca</b:City>
    <b:Publisher>IDIAP</b:Publisher>
    <b:RefOrder>18</b:RefOrder>
  </b:Source>
  <b:Source>
    <b:Tag>Une03</b:Tag>
    <b:SourceType>Book</b:SourceType>
    <b:Guid>{FB5F30B3-31C4-9647-948C-70F04A752D16}</b:Guid>
    <b:Author>
      <b:Author>
        <b:Corporate>Unesco</b:Corporate>
      </b:Author>
    </b:Author>
    <b:Title>Convención para la Salvaguardia del Patrimonio Cultural Inmaterial</b:Title>
    <b:City>París</b:City>
    <b:Year>2003</b:Year>
    <b:RefOrder>19</b:RefOrder>
  </b:Source>
  <b:Source>
    <b:Tag>HAn05</b:Tag>
    <b:SourceType>Book</b:SourceType>
    <b:Guid>{CFFA32C9-C778-B349-A1E1-B7D33E56EFC3}</b:Guid>
    <b:Author>
      <b:Author>
        <b:NameList>
          <b:Person>
            <b:Last>Andrade</b:Last>
            <b:First>H.</b:First>
          </b:Person>
        </b:NameList>
      </b:Author>
    </b:Author>
    <b:Title>Comunicación organizacional interna: proceso, disciplina y técnica</b:Title>
    <b:City>España</b:City>
    <b:Publisher>Gesbiblio</b:Publisher>
    <b:Year>2005</b:Year>
    <b:RefOrder>20</b:RefOrder>
  </b:Source>
  <b:Source>
    <b:Tag>IAr77</b:Tag>
    <b:SourceType>Book</b:SourceType>
    <b:Guid>{CDA5F7FE-AA6A-A84D-8C17-2150DA2A21AC}</b:Guid>
    <b:Author>
      <b:Author>
        <b:NameList>
          <b:Person>
            <b:Last>Aretz</b:Last>
            <b:First>I.</b:First>
          </b:Person>
        </b:NameList>
      </b:Author>
    </b:Author>
    <b:Title>Qué es el Folklore</b:Title>
    <b:City>Caracas</b:City>
    <b:Publisher>Monte Ávila Editores</b:Publisher>
    <b:Year>1977</b:Year>
    <b:RefOrder>21</b:RefOrder>
  </b:Source>
  <b:Source>
    <b:Tag>DHu81</b:Tag>
    <b:SourceType>Book</b:SourceType>
    <b:Guid>{8E80E593-1C07-3847-A3EB-9A3625E85185}</b:Guid>
    <b:Author>
      <b:Author>
        <b:NameList>
          <b:Person>
            <b:Last>Hunter</b:Last>
            <b:First>D.</b:First>
          </b:Person>
          <b:Person>
            <b:Last>Whitten</b:Last>
            <b:First>P.</b:First>
          </b:Person>
        </b:NameList>
      </b:Author>
    </b:Author>
    <b:Title>Antropología cultural</b:Title>
    <b:City>Barcelona</b:City>
    <b:Publisher>Enciclopedia de Antropología</b:Publisher>
    <b:Year>1981</b:Year>
    <b:RefOrder>22</b:RefOrder>
  </b:Source>
</b:Sources>
</file>

<file path=customXml/itemProps1.xml><?xml version="1.0" encoding="utf-8"?>
<ds:datastoreItem xmlns:ds="http://schemas.openxmlformats.org/officeDocument/2006/customXml" ds:itemID="{D0A1C692-7BEB-4135-B799-9FCE61E08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27</Pages>
  <Words>7052</Words>
  <Characters>38787</Characters>
  <Application>Microsoft Office Word</Application>
  <DocSecurity>0</DocSecurity>
  <Lines>323</Lines>
  <Paragraphs>91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de Windows</cp:lastModifiedBy>
  <cp:revision>3</cp:revision>
  <cp:lastPrinted>2021-05-26T02:14:00Z</cp:lastPrinted>
  <dcterms:created xsi:type="dcterms:W3CDTF">2021-05-26T02:07:00Z</dcterms:created>
  <dcterms:modified xsi:type="dcterms:W3CDTF">2021-05-26T02:21:00Z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