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2"/>
        </w:rPr>
      </w:pPr>
    </w:p>
    <w:p>
      <w:pPr>
        <w:pStyle w:val="BodyText"/>
        <w:ind w:left="5129"/>
        <w:rPr>
          <w:sz w:val="20"/>
        </w:rPr>
      </w:pPr>
      <w:r>
        <w:rPr>
          <w:sz w:val="20"/>
        </w:rPr>
        <w:drawing>
          <wp:inline distT="0" distB="0" distL="0" distR="0">
            <wp:extent cx="1245340" cy="38976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245340" cy="389763"/>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3"/>
        <w:rPr>
          <w:sz w:val="18"/>
        </w:rPr>
      </w:pPr>
    </w:p>
    <w:p>
      <w:pPr>
        <w:spacing w:before="88"/>
        <w:ind w:left="1540" w:right="1549" w:firstLine="0"/>
        <w:jc w:val="center"/>
        <w:rPr>
          <w:b/>
          <w:i/>
          <w:sz w:val="28"/>
        </w:rPr>
      </w:pPr>
      <w:r>
        <w:rPr/>
        <w:pict>
          <v:group style="position:absolute;margin-left:0pt;margin-top:-163.029663pt;width:612pt;height:84.75pt;mso-position-horizontal-relative:page;mso-position-vertical-relative:paragraph;z-index:251660288" coordorigin="0,-3261" coordsize="12240,1695">
            <v:shape style="position:absolute;left:0;top:-3261;width:12240;height:1695" type="#_x0000_t75" stroked="false">
              <v:imagedata r:id="rId6" o:title=""/>
            </v:shape>
            <v:shapetype id="_x0000_t202" o:spt="202" coordsize="21600,21600" path="m,l,21600r21600,l21600,xe">
              <v:stroke joinstyle="miter"/>
              <v:path gradientshapeok="t" o:connecttype="rect"/>
            </v:shapetype>
            <v:shape style="position:absolute;left:0;top:-3261;width:12240;height:1695" type="#_x0000_t202" filled="false" stroked="false">
              <v:textbox inset="0,0,0,0">
                <w:txbxContent>
                  <w:p>
                    <w:pPr>
                      <w:spacing w:line="252" w:lineRule="exact" w:before="71"/>
                      <w:ind w:left="7458" w:right="0" w:firstLine="0"/>
                      <w:jc w:val="left"/>
                      <w:rPr>
                        <w:b/>
                        <w:sz w:val="22"/>
                      </w:rPr>
                    </w:pPr>
                    <w:r>
                      <w:rPr>
                        <w:b/>
                        <w:sz w:val="22"/>
                      </w:rPr>
                      <w:t>Pol. Con. (Edición núm. 42) Vol. 5, No 02</w:t>
                    </w:r>
                  </w:p>
                  <w:p>
                    <w:pPr>
                      <w:spacing w:before="0"/>
                      <w:ind w:left="7458" w:right="2311" w:firstLine="0"/>
                      <w:jc w:val="left"/>
                      <w:rPr>
                        <w:b/>
                        <w:sz w:val="22"/>
                      </w:rPr>
                    </w:pPr>
                    <w:r>
                      <w:rPr>
                        <w:b/>
                        <w:sz w:val="22"/>
                      </w:rPr>
                      <w:t>Febrero 2020, pp. 537-555 ISSN: 2550 - 682X</w:t>
                    </w:r>
                  </w:p>
                  <w:p>
                    <w:pPr>
                      <w:spacing w:line="252" w:lineRule="exact" w:before="0"/>
                      <w:ind w:left="7458" w:right="0" w:firstLine="0"/>
                      <w:jc w:val="left"/>
                      <w:rPr>
                        <w:b/>
                        <w:sz w:val="22"/>
                      </w:rPr>
                    </w:pPr>
                    <w:r>
                      <w:rPr>
                        <w:b/>
                        <w:sz w:val="22"/>
                      </w:rPr>
                      <w:t>DOI: 10.23857/pc.v5i2.1297</w:t>
                    </w:r>
                  </w:p>
                </w:txbxContent>
              </v:textbox>
              <w10:wrap type="none"/>
            </v:shape>
            <w10:wrap type="none"/>
          </v:group>
        </w:pict>
      </w:r>
      <w:r>
        <w:rPr>
          <w:b/>
          <w:i/>
          <w:sz w:val="28"/>
        </w:rPr>
        <w:t>Control Estadístico de la calidad en la incidencia del uso de un sensor TPS </w:t>
      </w:r>
      <w:r>
        <w:rPr>
          <w:b/>
          <w:i/>
          <w:sz w:val="28"/>
        </w:rPr>
        <w:t>alterno ante un sensor original</w:t>
      </w:r>
    </w:p>
    <w:p>
      <w:pPr>
        <w:pStyle w:val="BodyText"/>
        <w:spacing w:before="10"/>
        <w:rPr>
          <w:b/>
          <w:i/>
          <w:sz w:val="27"/>
        </w:rPr>
      </w:pPr>
    </w:p>
    <w:p>
      <w:pPr>
        <w:spacing w:before="0"/>
        <w:ind w:left="1541" w:right="1549" w:firstLine="0"/>
        <w:jc w:val="center"/>
        <w:rPr>
          <w:b/>
          <w:i/>
          <w:sz w:val="28"/>
        </w:rPr>
      </w:pPr>
      <w:r>
        <w:rPr>
          <w:b/>
          <w:i/>
          <w:sz w:val="28"/>
        </w:rPr>
        <w:t>Incidence of the use of an alternative TPS sensor before an original sensor</w:t>
      </w:r>
    </w:p>
    <w:p>
      <w:pPr>
        <w:pStyle w:val="BodyText"/>
        <w:rPr>
          <w:b/>
          <w:i/>
          <w:sz w:val="28"/>
        </w:rPr>
      </w:pPr>
    </w:p>
    <w:p>
      <w:pPr>
        <w:spacing w:before="1"/>
        <w:ind w:left="1549" w:right="1549" w:firstLine="0"/>
        <w:jc w:val="center"/>
        <w:rPr>
          <w:b/>
          <w:i/>
          <w:sz w:val="28"/>
        </w:rPr>
      </w:pPr>
      <w:r>
        <w:rPr>
          <w:b/>
          <w:i/>
          <w:sz w:val="28"/>
        </w:rPr>
        <w:t>Controle estatístico de qualidade na incidência do uso de um sensor TPS </w:t>
      </w:r>
      <w:r>
        <w:rPr>
          <w:b/>
          <w:i/>
          <w:sz w:val="28"/>
        </w:rPr>
        <w:t>alternativo antes de um sensor original</w:t>
      </w:r>
    </w:p>
    <w:p>
      <w:pPr>
        <w:pStyle w:val="BodyText"/>
        <w:spacing w:before="3"/>
        <w:rPr>
          <w:b/>
          <w:i/>
          <w:sz w:val="27"/>
        </w:rPr>
      </w:pPr>
    </w:p>
    <w:p>
      <w:pPr>
        <w:spacing w:line="259" w:lineRule="auto" w:before="0"/>
        <w:ind w:left="4549" w:right="4543" w:hanging="9"/>
        <w:jc w:val="center"/>
        <w:rPr>
          <w:sz w:val="20"/>
        </w:rPr>
      </w:pPr>
      <w:r>
        <w:rPr>
          <w:sz w:val="20"/>
        </w:rPr>
        <w:t>Eder Lenin Cruz-Siguenza </w:t>
      </w:r>
      <w:r>
        <w:rPr>
          <w:position w:val="7"/>
          <w:sz w:val="13"/>
        </w:rPr>
        <w:t>I </w:t>
      </w:r>
      <w:hyperlink r:id="rId7">
        <w:r>
          <w:rPr>
            <w:color w:val="0462C1"/>
            <w:sz w:val="20"/>
          </w:rPr>
          <w:t>eder.cruz@espoch.edu.ec</w:t>
        </w:r>
      </w:hyperlink>
      <w:r>
        <w:rPr>
          <w:color w:val="0462C1"/>
          <w:sz w:val="20"/>
        </w:rPr>
        <w:t> </w:t>
      </w:r>
      <w:hyperlink r:id="rId8">
        <w:r>
          <w:rPr>
            <w:color w:val="0462C1"/>
            <w:sz w:val="20"/>
          </w:rPr>
          <w:t>https://orcid.org/0000-0003-4982-9947</w:t>
        </w:r>
      </w:hyperlink>
    </w:p>
    <w:p>
      <w:pPr>
        <w:pStyle w:val="BodyText"/>
        <w:spacing w:before="8"/>
        <w:rPr>
          <w:sz w:val="19"/>
        </w:rPr>
      </w:pPr>
    </w:p>
    <w:p>
      <w:pPr>
        <w:spacing w:line="259" w:lineRule="auto" w:before="0"/>
        <w:ind w:left="4549" w:right="4543" w:hanging="4"/>
        <w:jc w:val="center"/>
        <w:rPr>
          <w:sz w:val="20"/>
        </w:rPr>
      </w:pPr>
      <w:r>
        <w:rPr>
          <w:sz w:val="20"/>
        </w:rPr>
        <w:t>Wilson Javier Villagrán-Cáceres </w:t>
      </w:r>
      <w:r>
        <w:rPr>
          <w:position w:val="7"/>
          <w:sz w:val="13"/>
        </w:rPr>
        <w:t>II </w:t>
      </w:r>
      <w:hyperlink r:id="rId9">
        <w:r>
          <w:rPr>
            <w:color w:val="0462C1"/>
            <w:sz w:val="20"/>
          </w:rPr>
          <w:t>wvillagran@espoch.edu.ec</w:t>
        </w:r>
      </w:hyperlink>
      <w:r>
        <w:rPr>
          <w:color w:val="0462C1"/>
          <w:sz w:val="20"/>
        </w:rPr>
        <w:t> </w:t>
      </w:r>
      <w:hyperlink r:id="rId10">
        <w:r>
          <w:rPr>
            <w:color w:val="0462C1"/>
            <w:sz w:val="20"/>
          </w:rPr>
          <w:t>https://orcid.org/0000-0003-4592-2909</w:t>
        </w:r>
      </w:hyperlink>
    </w:p>
    <w:p>
      <w:pPr>
        <w:pStyle w:val="BodyText"/>
        <w:spacing w:before="1"/>
        <w:rPr>
          <w:sz w:val="21"/>
        </w:rPr>
      </w:pPr>
    </w:p>
    <w:p>
      <w:pPr>
        <w:spacing w:line="259" w:lineRule="auto" w:before="0"/>
        <w:ind w:left="4549" w:right="4543" w:hanging="5"/>
        <w:jc w:val="center"/>
        <w:rPr>
          <w:sz w:val="20"/>
        </w:rPr>
      </w:pPr>
      <w:r>
        <w:rPr>
          <w:sz w:val="20"/>
        </w:rPr>
        <w:t>Elvis Enrique Arguello </w:t>
      </w:r>
      <w:r>
        <w:rPr>
          <w:position w:val="7"/>
          <w:sz w:val="13"/>
        </w:rPr>
        <w:t>III </w:t>
      </w:r>
      <w:hyperlink r:id="rId11">
        <w:r>
          <w:rPr>
            <w:color w:val="0462C1"/>
            <w:sz w:val="20"/>
          </w:rPr>
          <w:t>elvis.arguello@espoch.edu.ec</w:t>
        </w:r>
      </w:hyperlink>
      <w:r>
        <w:rPr>
          <w:color w:val="0462C1"/>
          <w:sz w:val="20"/>
        </w:rPr>
        <w:t> </w:t>
      </w:r>
      <w:hyperlink r:id="rId12">
        <w:r>
          <w:rPr>
            <w:color w:val="0462C1"/>
            <w:sz w:val="20"/>
          </w:rPr>
          <w:t>https://orcid.org/0000-0001-5083-1011</w:t>
        </w:r>
      </w:hyperlink>
    </w:p>
    <w:p>
      <w:pPr>
        <w:pStyle w:val="BodyText"/>
        <w:spacing w:before="1"/>
        <w:rPr>
          <w:sz w:val="21"/>
        </w:rPr>
      </w:pPr>
    </w:p>
    <w:p>
      <w:pPr>
        <w:spacing w:line="259" w:lineRule="auto" w:before="0"/>
        <w:ind w:left="4549" w:right="4543" w:hanging="5"/>
        <w:jc w:val="center"/>
        <w:rPr>
          <w:sz w:val="20"/>
        </w:rPr>
      </w:pPr>
      <w:r>
        <w:rPr>
          <w:sz w:val="20"/>
        </w:rPr>
        <w:t>Mónica Patricia Cruz-Siguenza </w:t>
      </w:r>
      <w:r>
        <w:rPr>
          <w:position w:val="7"/>
          <w:sz w:val="13"/>
        </w:rPr>
        <w:t>IV </w:t>
      </w:r>
      <w:hyperlink r:id="rId13">
        <w:r>
          <w:rPr>
            <w:color w:val="0462C1"/>
            <w:sz w:val="20"/>
          </w:rPr>
          <w:t>cruzsmp@hotmail.com</w:t>
        </w:r>
      </w:hyperlink>
      <w:r>
        <w:rPr>
          <w:color w:val="0462C1"/>
          <w:sz w:val="20"/>
        </w:rPr>
        <w:t> </w:t>
      </w:r>
      <w:hyperlink r:id="rId14">
        <w:r>
          <w:rPr>
            <w:color w:val="0462C1"/>
            <w:sz w:val="20"/>
          </w:rPr>
          <w:t>https://orcid.org/0000-0003-0205-1429</w:t>
        </w:r>
      </w:hyperlink>
    </w:p>
    <w:p>
      <w:pPr>
        <w:pStyle w:val="BodyText"/>
        <w:spacing w:before="4"/>
        <w:rPr>
          <w:sz w:val="18"/>
        </w:rPr>
      </w:pPr>
    </w:p>
    <w:p>
      <w:pPr>
        <w:spacing w:before="0"/>
        <w:ind w:left="1545" w:right="1549" w:firstLine="0"/>
        <w:jc w:val="center"/>
        <w:rPr>
          <w:sz w:val="20"/>
        </w:rPr>
      </w:pPr>
      <w:r>
        <w:rPr>
          <w:b/>
          <w:sz w:val="20"/>
        </w:rPr>
        <w:t>Correspondencia: </w:t>
      </w:r>
      <w:hyperlink r:id="rId7">
        <w:r>
          <w:rPr>
            <w:color w:val="0462C1"/>
            <w:sz w:val="20"/>
          </w:rPr>
          <w:t>eder.cruz@espoch.edu.ec</w:t>
        </w:r>
      </w:hyperlink>
    </w:p>
    <w:p>
      <w:pPr>
        <w:pStyle w:val="BodyText"/>
        <w:spacing w:before="2"/>
        <w:rPr>
          <w:sz w:val="27"/>
        </w:rPr>
      </w:pPr>
    </w:p>
    <w:p>
      <w:pPr>
        <w:pStyle w:val="BodyText"/>
        <w:spacing w:line="276" w:lineRule="auto"/>
        <w:ind w:left="4721" w:right="4720"/>
        <w:jc w:val="center"/>
      </w:pPr>
      <w:r>
        <w:rPr/>
        <w:t>Ciencias técnicas y aplicadas Artículo de investigación</w:t>
      </w:r>
    </w:p>
    <w:p>
      <w:pPr>
        <w:pStyle w:val="BodyText"/>
        <w:spacing w:before="5"/>
        <w:rPr>
          <w:sz w:val="27"/>
        </w:rPr>
      </w:pPr>
    </w:p>
    <w:p>
      <w:pPr>
        <w:spacing w:before="0"/>
        <w:ind w:left="1549" w:right="1549" w:firstLine="0"/>
        <w:jc w:val="center"/>
        <w:rPr>
          <w:sz w:val="20"/>
        </w:rPr>
      </w:pPr>
      <w:r>
        <w:rPr>
          <w:sz w:val="20"/>
        </w:rPr>
        <w:t>*</w:t>
      </w:r>
      <w:r>
        <w:rPr>
          <w:b/>
          <w:sz w:val="20"/>
        </w:rPr>
        <w:t>Recibido: </w:t>
      </w:r>
      <w:r>
        <w:rPr>
          <w:sz w:val="20"/>
        </w:rPr>
        <w:t>20 de diciembre de 2019 *</w:t>
      </w:r>
      <w:r>
        <w:rPr>
          <w:b/>
          <w:sz w:val="20"/>
        </w:rPr>
        <w:t>Aceptado: </w:t>
      </w:r>
      <w:r>
        <w:rPr>
          <w:sz w:val="20"/>
        </w:rPr>
        <w:t>20 de enero de 2020 * </w:t>
      </w:r>
      <w:r>
        <w:rPr>
          <w:b/>
          <w:sz w:val="20"/>
        </w:rPr>
        <w:t>Publicado: </w:t>
      </w:r>
      <w:r>
        <w:rPr>
          <w:sz w:val="20"/>
        </w:rPr>
        <w:t>03 de febrero de 2020</w:t>
      </w:r>
    </w:p>
    <w:p>
      <w:pPr>
        <w:pStyle w:val="BodyText"/>
        <w:rPr>
          <w:sz w:val="22"/>
        </w:rPr>
      </w:pPr>
    </w:p>
    <w:p>
      <w:pPr>
        <w:tabs>
          <w:tab w:pos="2124" w:val="left" w:leader="none"/>
        </w:tabs>
        <w:spacing w:line="360" w:lineRule="auto" w:before="130"/>
        <w:ind w:left="2128" w:right="1843" w:hanging="412"/>
        <w:jc w:val="left"/>
        <w:rPr>
          <w:sz w:val="16"/>
        </w:rPr>
      </w:pPr>
      <w:r>
        <w:rPr>
          <w:position w:val="6"/>
          <w:sz w:val="10"/>
        </w:rPr>
        <w:t>I.</w:t>
        <w:tab/>
      </w:r>
      <w:r>
        <w:rPr>
          <w:sz w:val="16"/>
        </w:rPr>
        <w:t>Magíster</w:t>
      </w:r>
      <w:r>
        <w:rPr>
          <w:spacing w:val="-5"/>
          <w:sz w:val="16"/>
        </w:rPr>
        <w:t> </w:t>
      </w:r>
      <w:r>
        <w:rPr>
          <w:sz w:val="16"/>
        </w:rPr>
        <w:t>en</w:t>
      </w:r>
      <w:r>
        <w:rPr>
          <w:spacing w:val="1"/>
          <w:sz w:val="16"/>
        </w:rPr>
        <w:t> </w:t>
      </w:r>
      <w:r>
        <w:rPr>
          <w:sz w:val="16"/>
        </w:rPr>
        <w:t>Gestión</w:t>
      </w:r>
      <w:r>
        <w:rPr>
          <w:spacing w:val="-2"/>
          <w:sz w:val="16"/>
        </w:rPr>
        <w:t> </w:t>
      </w:r>
      <w:r>
        <w:rPr>
          <w:sz w:val="16"/>
        </w:rPr>
        <w:t>de</w:t>
      </w:r>
      <w:r>
        <w:rPr>
          <w:spacing w:val="-6"/>
          <w:sz w:val="16"/>
        </w:rPr>
        <w:t> </w:t>
      </w:r>
      <w:r>
        <w:rPr>
          <w:sz w:val="16"/>
        </w:rPr>
        <w:t>la</w:t>
      </w:r>
      <w:r>
        <w:rPr>
          <w:spacing w:val="-2"/>
          <w:sz w:val="16"/>
        </w:rPr>
        <w:t> </w:t>
      </w:r>
      <w:r>
        <w:rPr>
          <w:sz w:val="16"/>
        </w:rPr>
        <w:t>Calidad y</w:t>
      </w:r>
      <w:r>
        <w:rPr>
          <w:spacing w:val="-7"/>
          <w:sz w:val="16"/>
        </w:rPr>
        <w:t> </w:t>
      </w:r>
      <w:r>
        <w:rPr>
          <w:sz w:val="16"/>
        </w:rPr>
        <w:t>Productividad,</w:t>
      </w:r>
      <w:r>
        <w:rPr>
          <w:spacing w:val="-3"/>
          <w:sz w:val="16"/>
        </w:rPr>
        <w:t> </w:t>
      </w:r>
      <w:r>
        <w:rPr>
          <w:sz w:val="16"/>
        </w:rPr>
        <w:t>Ingeniero</w:t>
      </w:r>
      <w:r>
        <w:rPr>
          <w:spacing w:val="-6"/>
          <w:sz w:val="16"/>
        </w:rPr>
        <w:t> </w:t>
      </w:r>
      <w:r>
        <w:rPr>
          <w:sz w:val="16"/>
        </w:rPr>
        <w:t>Industrial</w:t>
      </w:r>
      <w:r>
        <w:rPr>
          <w:spacing w:val="-3"/>
          <w:sz w:val="16"/>
        </w:rPr>
        <w:t> </w:t>
      </w:r>
      <w:r>
        <w:rPr>
          <w:sz w:val="16"/>
        </w:rPr>
        <w:t>Mención Gestión</w:t>
      </w:r>
      <w:r>
        <w:rPr>
          <w:spacing w:val="-2"/>
          <w:sz w:val="16"/>
        </w:rPr>
        <w:t> </w:t>
      </w:r>
      <w:r>
        <w:rPr>
          <w:sz w:val="16"/>
        </w:rPr>
        <w:t>de</w:t>
      </w:r>
      <w:r>
        <w:rPr>
          <w:spacing w:val="-2"/>
          <w:sz w:val="16"/>
        </w:rPr>
        <w:t> </w:t>
      </w:r>
      <w:r>
        <w:rPr>
          <w:sz w:val="16"/>
        </w:rPr>
        <w:t>Procesos,</w:t>
      </w:r>
      <w:r>
        <w:rPr>
          <w:spacing w:val="-2"/>
          <w:sz w:val="16"/>
        </w:rPr>
        <w:t> </w:t>
      </w:r>
      <w:r>
        <w:rPr>
          <w:sz w:val="16"/>
        </w:rPr>
        <w:t>Docente</w:t>
      </w:r>
      <w:r>
        <w:rPr>
          <w:spacing w:val="-6"/>
          <w:sz w:val="16"/>
        </w:rPr>
        <w:t> </w:t>
      </w:r>
      <w:r>
        <w:rPr>
          <w:sz w:val="16"/>
        </w:rPr>
        <w:t>de</w:t>
      </w:r>
      <w:r>
        <w:rPr>
          <w:spacing w:val="-6"/>
          <w:sz w:val="16"/>
        </w:rPr>
        <w:t> </w:t>
      </w:r>
      <w:r>
        <w:rPr>
          <w:sz w:val="16"/>
        </w:rPr>
        <w:t>la</w:t>
      </w:r>
      <w:r>
        <w:rPr>
          <w:spacing w:val="2"/>
          <w:sz w:val="16"/>
        </w:rPr>
        <w:t> </w:t>
      </w:r>
      <w:r>
        <w:rPr>
          <w:sz w:val="16"/>
        </w:rPr>
        <w:t>Facultad</w:t>
      </w:r>
      <w:r>
        <w:rPr>
          <w:spacing w:val="2"/>
          <w:sz w:val="16"/>
        </w:rPr>
        <w:t> </w:t>
      </w:r>
      <w:r>
        <w:rPr>
          <w:sz w:val="16"/>
        </w:rPr>
        <w:t>de Mecánica en la Escuela Superior Politécnica de Chimborazo, Riobamba,</w:t>
      </w:r>
      <w:r>
        <w:rPr>
          <w:spacing w:val="-2"/>
          <w:sz w:val="16"/>
        </w:rPr>
        <w:t> </w:t>
      </w:r>
      <w:r>
        <w:rPr>
          <w:sz w:val="16"/>
        </w:rPr>
        <w:t>Ecuador.</w:t>
      </w:r>
    </w:p>
    <w:p>
      <w:pPr>
        <w:tabs>
          <w:tab w:pos="2124" w:val="left" w:leader="none"/>
        </w:tabs>
        <w:spacing w:line="360" w:lineRule="auto" w:before="0"/>
        <w:ind w:left="2128" w:right="1670" w:hanging="448"/>
        <w:jc w:val="left"/>
        <w:rPr>
          <w:sz w:val="16"/>
        </w:rPr>
      </w:pPr>
      <w:r>
        <w:rPr>
          <w:position w:val="6"/>
          <w:sz w:val="10"/>
        </w:rPr>
        <w:t>II.</w:t>
        <w:tab/>
      </w:r>
      <w:r>
        <w:rPr>
          <w:sz w:val="16"/>
        </w:rPr>
        <w:t>Magíster</w:t>
      </w:r>
      <w:r>
        <w:rPr>
          <w:spacing w:val="-5"/>
          <w:sz w:val="16"/>
        </w:rPr>
        <w:t> </w:t>
      </w:r>
      <w:r>
        <w:rPr>
          <w:sz w:val="16"/>
        </w:rPr>
        <w:t>en</w:t>
      </w:r>
      <w:r>
        <w:rPr>
          <w:spacing w:val="-3"/>
          <w:sz w:val="16"/>
        </w:rPr>
        <w:t> </w:t>
      </w:r>
      <w:r>
        <w:rPr>
          <w:sz w:val="16"/>
        </w:rPr>
        <w:t>Matemática</w:t>
      </w:r>
      <w:r>
        <w:rPr>
          <w:spacing w:val="-3"/>
          <w:sz w:val="16"/>
        </w:rPr>
        <w:t> </w:t>
      </w:r>
      <w:r>
        <w:rPr>
          <w:sz w:val="16"/>
        </w:rPr>
        <w:t>Básica,</w:t>
      </w:r>
      <w:r>
        <w:rPr>
          <w:spacing w:val="-5"/>
          <w:sz w:val="16"/>
        </w:rPr>
        <w:t> </w:t>
      </w:r>
      <w:r>
        <w:rPr>
          <w:sz w:val="16"/>
        </w:rPr>
        <w:t>Diplomado</w:t>
      </w:r>
      <w:r>
        <w:rPr>
          <w:spacing w:val="-4"/>
          <w:sz w:val="16"/>
        </w:rPr>
        <w:t> </w:t>
      </w:r>
      <w:r>
        <w:rPr>
          <w:sz w:val="16"/>
        </w:rPr>
        <w:t>Superior</w:t>
      </w:r>
      <w:r>
        <w:rPr>
          <w:spacing w:val="-1"/>
          <w:sz w:val="16"/>
        </w:rPr>
        <w:t> </w:t>
      </w:r>
      <w:r>
        <w:rPr>
          <w:sz w:val="16"/>
        </w:rPr>
        <w:t>en Gestión</w:t>
      </w:r>
      <w:r>
        <w:rPr>
          <w:spacing w:val="-3"/>
          <w:sz w:val="16"/>
        </w:rPr>
        <w:t> </w:t>
      </w:r>
      <w:r>
        <w:rPr>
          <w:sz w:val="16"/>
        </w:rPr>
        <w:t>Educativa,</w:t>
      </w:r>
      <w:r>
        <w:rPr>
          <w:spacing w:val="-7"/>
          <w:sz w:val="16"/>
        </w:rPr>
        <w:t> </w:t>
      </w:r>
      <w:r>
        <w:rPr>
          <w:sz w:val="16"/>
        </w:rPr>
        <w:t>Ingeniero</w:t>
      </w:r>
      <w:r>
        <w:rPr>
          <w:spacing w:val="-4"/>
          <w:sz w:val="16"/>
        </w:rPr>
        <w:t> </w:t>
      </w:r>
      <w:r>
        <w:rPr>
          <w:sz w:val="16"/>
        </w:rPr>
        <w:t>en</w:t>
      </w:r>
      <w:r>
        <w:rPr>
          <w:spacing w:val="-3"/>
          <w:sz w:val="16"/>
        </w:rPr>
        <w:t> </w:t>
      </w:r>
      <w:r>
        <w:rPr>
          <w:sz w:val="16"/>
        </w:rPr>
        <w:t>Electrónica y</w:t>
      </w:r>
      <w:r>
        <w:rPr>
          <w:spacing w:val="-6"/>
          <w:sz w:val="16"/>
        </w:rPr>
        <w:t> </w:t>
      </w:r>
      <w:r>
        <w:rPr>
          <w:sz w:val="16"/>
        </w:rPr>
        <w:t>Computación, Tecnólogo</w:t>
      </w:r>
      <w:r>
        <w:rPr>
          <w:spacing w:val="-4"/>
          <w:sz w:val="16"/>
        </w:rPr>
        <w:t> </w:t>
      </w:r>
      <w:r>
        <w:rPr>
          <w:sz w:val="16"/>
        </w:rPr>
        <w:t>en Informática</w:t>
      </w:r>
      <w:r>
        <w:rPr>
          <w:spacing w:val="-3"/>
          <w:sz w:val="16"/>
        </w:rPr>
        <w:t> </w:t>
      </w:r>
      <w:r>
        <w:rPr>
          <w:sz w:val="16"/>
        </w:rPr>
        <w:t>Aplicada,</w:t>
      </w:r>
      <w:r>
        <w:rPr>
          <w:spacing w:val="-6"/>
          <w:sz w:val="16"/>
        </w:rPr>
        <w:t> </w:t>
      </w:r>
      <w:r>
        <w:rPr>
          <w:sz w:val="16"/>
        </w:rPr>
        <w:t>Docente</w:t>
      </w:r>
      <w:r>
        <w:rPr>
          <w:spacing w:val="-6"/>
          <w:sz w:val="16"/>
        </w:rPr>
        <w:t> </w:t>
      </w:r>
      <w:r>
        <w:rPr>
          <w:sz w:val="16"/>
        </w:rPr>
        <w:t>de</w:t>
      </w:r>
      <w:r>
        <w:rPr>
          <w:spacing w:val="-6"/>
          <w:sz w:val="16"/>
        </w:rPr>
        <w:t> </w:t>
      </w:r>
      <w:r>
        <w:rPr>
          <w:sz w:val="16"/>
        </w:rPr>
        <w:t>la Facultad</w:t>
      </w:r>
      <w:r>
        <w:rPr>
          <w:spacing w:val="-2"/>
          <w:sz w:val="16"/>
        </w:rPr>
        <w:t> </w:t>
      </w:r>
      <w:r>
        <w:rPr>
          <w:sz w:val="16"/>
        </w:rPr>
        <w:t>de</w:t>
      </w:r>
      <w:r>
        <w:rPr>
          <w:spacing w:val="-6"/>
          <w:sz w:val="16"/>
        </w:rPr>
        <w:t> </w:t>
      </w:r>
      <w:r>
        <w:rPr>
          <w:sz w:val="16"/>
        </w:rPr>
        <w:t>Mecánica</w:t>
      </w:r>
      <w:r>
        <w:rPr>
          <w:spacing w:val="3"/>
          <w:sz w:val="16"/>
        </w:rPr>
        <w:t> </w:t>
      </w:r>
      <w:r>
        <w:rPr>
          <w:sz w:val="16"/>
        </w:rPr>
        <w:t>en</w:t>
      </w:r>
      <w:r>
        <w:rPr>
          <w:spacing w:val="-2"/>
          <w:sz w:val="16"/>
        </w:rPr>
        <w:t> </w:t>
      </w:r>
      <w:r>
        <w:rPr>
          <w:sz w:val="16"/>
        </w:rPr>
        <w:t>la</w:t>
      </w:r>
      <w:r>
        <w:rPr>
          <w:spacing w:val="-2"/>
          <w:sz w:val="16"/>
        </w:rPr>
        <w:t> </w:t>
      </w:r>
      <w:r>
        <w:rPr>
          <w:sz w:val="16"/>
        </w:rPr>
        <w:t>Escuela</w:t>
      </w:r>
      <w:r>
        <w:rPr>
          <w:spacing w:val="-3"/>
          <w:sz w:val="16"/>
        </w:rPr>
        <w:t> </w:t>
      </w:r>
      <w:r>
        <w:rPr>
          <w:sz w:val="16"/>
        </w:rPr>
        <w:t>Superior</w:t>
      </w:r>
      <w:r>
        <w:rPr>
          <w:spacing w:val="-4"/>
          <w:sz w:val="16"/>
        </w:rPr>
        <w:t> </w:t>
      </w:r>
      <w:r>
        <w:rPr>
          <w:sz w:val="16"/>
        </w:rPr>
        <w:t>Politécnica</w:t>
      </w:r>
      <w:r>
        <w:rPr>
          <w:spacing w:val="-2"/>
          <w:sz w:val="16"/>
        </w:rPr>
        <w:t> </w:t>
      </w:r>
      <w:r>
        <w:rPr>
          <w:sz w:val="16"/>
        </w:rPr>
        <w:t>de</w:t>
      </w:r>
      <w:r>
        <w:rPr>
          <w:spacing w:val="-6"/>
          <w:sz w:val="16"/>
        </w:rPr>
        <w:t> </w:t>
      </w:r>
      <w:r>
        <w:rPr>
          <w:sz w:val="16"/>
        </w:rPr>
        <w:t>Chimborazo, Riobamba,</w:t>
      </w:r>
      <w:r>
        <w:rPr>
          <w:spacing w:val="-2"/>
          <w:sz w:val="16"/>
        </w:rPr>
        <w:t> </w:t>
      </w:r>
      <w:r>
        <w:rPr>
          <w:sz w:val="16"/>
        </w:rPr>
        <w:t>Ecuador.</w:t>
      </w:r>
    </w:p>
    <w:p>
      <w:pPr>
        <w:tabs>
          <w:tab w:pos="2124" w:val="left" w:leader="none"/>
        </w:tabs>
        <w:spacing w:line="184" w:lineRule="exact" w:before="0"/>
        <w:ind w:left="1648" w:right="0" w:firstLine="0"/>
        <w:jc w:val="left"/>
        <w:rPr>
          <w:sz w:val="16"/>
        </w:rPr>
      </w:pPr>
      <w:r>
        <w:rPr>
          <w:position w:val="6"/>
          <w:sz w:val="10"/>
        </w:rPr>
        <w:t>III.</w:t>
        <w:tab/>
      </w:r>
      <w:r>
        <w:rPr>
          <w:sz w:val="16"/>
        </w:rPr>
        <w:t>Docente de la Facultad Mecánica de la Escuela Superior Politécnica de Chimborazo, Riobamba,</w:t>
      </w:r>
      <w:r>
        <w:rPr>
          <w:spacing w:val="-21"/>
          <w:sz w:val="16"/>
        </w:rPr>
        <w:t> </w:t>
      </w:r>
      <w:r>
        <w:rPr>
          <w:sz w:val="16"/>
        </w:rPr>
        <w:t>Ecuador.</w:t>
      </w:r>
    </w:p>
    <w:p>
      <w:pPr>
        <w:tabs>
          <w:tab w:pos="2124" w:val="left" w:leader="none"/>
        </w:tabs>
        <w:spacing w:before="85"/>
        <w:ind w:left="1644" w:right="0" w:firstLine="0"/>
        <w:jc w:val="left"/>
        <w:rPr>
          <w:sz w:val="16"/>
        </w:rPr>
      </w:pPr>
      <w:r>
        <w:rPr>
          <w:position w:val="6"/>
          <w:sz w:val="10"/>
        </w:rPr>
        <w:t>IV.</w:t>
        <w:tab/>
      </w:r>
      <w:r>
        <w:rPr>
          <w:sz w:val="16"/>
        </w:rPr>
        <w:t>Ingeniera Química, Cotesa Trading Corp., Riobamba,</w:t>
      </w:r>
      <w:r>
        <w:rPr>
          <w:spacing w:val="-1"/>
          <w:sz w:val="16"/>
        </w:rPr>
        <w:t> </w:t>
      </w:r>
      <w:r>
        <w:rPr>
          <w:sz w:val="16"/>
        </w:rPr>
        <w:t>Ecuador.</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r>
        <w:rPr/>
        <w:pict>
          <v:line style="position:absolute;mso-position-horizontal-relative:page;mso-position-vertical-relative:paragraph;z-index:-251658240;mso-wrap-distance-left:0;mso-wrap-distance-right:0" from="86.400002pt,16.714008pt" to="489.550002pt,16.764008pt" stroked="true" strokeweight="2pt" strokecolor="#000000">
            <v:stroke dashstyle="solid"/>
            <w10:wrap type="topAndBottom"/>
          </v:line>
        </w:pict>
      </w:r>
    </w:p>
    <w:p>
      <w:pPr>
        <w:spacing w:before="136"/>
        <w:ind w:left="3637" w:right="0" w:firstLine="0"/>
        <w:jc w:val="left"/>
        <w:rPr>
          <w:sz w:val="22"/>
        </w:rPr>
      </w:pPr>
      <w:hyperlink r:id="rId15">
        <w:r>
          <w:rPr>
            <w:sz w:val="22"/>
          </w:rPr>
          <w:t>http://polodelconocimiento.com/ojs/index.php/es</w:t>
        </w:r>
      </w:hyperlink>
    </w:p>
    <w:p>
      <w:pPr>
        <w:spacing w:after="0"/>
        <w:jc w:val="left"/>
        <w:rPr>
          <w:sz w:val="22"/>
        </w:rPr>
        <w:sectPr>
          <w:type w:val="continuous"/>
          <w:pgSz w:w="12240" w:h="15840"/>
          <w:pgMar w:top="40" w:bottom="280" w:left="0" w:right="0"/>
        </w:sectPr>
      </w:pPr>
    </w:p>
    <w:p>
      <w:pPr>
        <w:pStyle w:val="Heading1"/>
        <w:spacing w:before="155"/>
      </w:pPr>
      <w:r>
        <w:rPr/>
        <w:t>Resumen</w:t>
      </w:r>
    </w:p>
    <w:p>
      <w:pPr>
        <w:pStyle w:val="BodyText"/>
        <w:spacing w:line="360" w:lineRule="auto" w:before="147"/>
        <w:ind w:left="1416" w:right="1409"/>
        <w:jc w:val="both"/>
      </w:pPr>
      <w:r>
        <w:rPr/>
        <w:t>En la actualidad es frecuente mencionar, que la diferencia marcada entre un repuesto original y uno genérico se fundamenta en la marca del fabricante y el empaque para su presentación y comercialización, los distribuidores y representantes de marcas originales se benefician económicamente ante tal situación, los repuestos y componentes originales por su características tienen mayor valor económico en comparación con los repuestos genéricos, los cuales realizan igual función con menor grado de durabilidad y versatilidad. Sin duda alguna en la mayoría de los casos es verdad que el repuesto original es </w:t>
      </w:r>
      <w:r>
        <w:rPr>
          <w:spacing w:val="3"/>
        </w:rPr>
        <w:t>más </w:t>
      </w:r>
      <w:r>
        <w:rPr/>
        <w:t>costoso que un repuesto genérico, ¿será que en realidad las calidades son las mismas? Luego de haber realizado un análisis detallado en el ámbito automotriz se puede apreciar que los repuestos genéricos en gran porcentaje no logran igualar en si al rendimiento de un repuesto original, especialmente en vehículos americanos, japoneses y europeos, cuyos fabricantes detallan los </w:t>
      </w:r>
      <w:r>
        <w:rPr>
          <w:spacing w:val="-3"/>
        </w:rPr>
        <w:t>de </w:t>
      </w:r>
      <w:r>
        <w:rPr/>
        <w:t>cambios </w:t>
      </w:r>
      <w:r>
        <w:rPr>
          <w:spacing w:val="-3"/>
        </w:rPr>
        <w:t>de </w:t>
      </w:r>
      <w:r>
        <w:rPr/>
        <w:t>componentes acorde a un adecuado plan de mantenimiento, cabe mencionar que los repuestos genéricos comercializados  en el mercado, respecto a su vida útil y desempeño en el automóvil, es menor que la de un repuesto original. </w:t>
      </w:r>
      <w:r>
        <w:rPr>
          <w:spacing w:val="-6"/>
        </w:rPr>
        <w:t>La </w:t>
      </w:r>
      <w:r>
        <w:rPr/>
        <w:t>presente investigación tiene como objetivo comprobar, examinar y demostrar la existencia de una diferencia notable en el uso de un repuesto original </w:t>
      </w:r>
      <w:r>
        <w:rPr>
          <w:spacing w:val="-3"/>
        </w:rPr>
        <w:t>vs </w:t>
      </w:r>
      <w:r>
        <w:rPr/>
        <w:t>un repuesto genérico por medio del análisis de funcionamiento de un Sensor TPS original y genérico en un vehículo.</w:t>
      </w:r>
    </w:p>
    <w:p>
      <w:pPr>
        <w:spacing w:before="0"/>
        <w:ind w:left="1416" w:right="0" w:firstLine="0"/>
        <w:jc w:val="both"/>
        <w:rPr>
          <w:sz w:val="24"/>
        </w:rPr>
      </w:pPr>
      <w:r>
        <w:rPr>
          <w:b/>
          <w:sz w:val="24"/>
        </w:rPr>
        <w:t>Palabras clave: </w:t>
      </w:r>
      <w:r>
        <w:rPr>
          <w:sz w:val="24"/>
        </w:rPr>
        <w:t>Original; alterno; sensor, TPS.</w:t>
      </w:r>
    </w:p>
    <w:p>
      <w:pPr>
        <w:pStyle w:val="BodyText"/>
        <w:rPr>
          <w:sz w:val="26"/>
        </w:rPr>
      </w:pPr>
    </w:p>
    <w:p>
      <w:pPr>
        <w:pStyle w:val="BodyText"/>
        <w:spacing w:before="8"/>
        <w:rPr>
          <w:sz w:val="25"/>
        </w:rPr>
      </w:pPr>
    </w:p>
    <w:p>
      <w:pPr>
        <w:pStyle w:val="Heading1"/>
      </w:pPr>
      <w:r>
        <w:rPr/>
        <w:t>Abstract</w:t>
      </w:r>
    </w:p>
    <w:p>
      <w:pPr>
        <w:pStyle w:val="BodyText"/>
        <w:spacing w:line="360" w:lineRule="auto" w:before="143"/>
        <w:ind w:left="1416" w:right="1413"/>
        <w:jc w:val="both"/>
      </w:pPr>
      <w:r>
        <w:rPr/>
        <w:t>So many times it has been said that the difference between an original part and a generic one is simply the bag and the box with the manufacturer's mark, and that the distributors or brand representatives only take advantage of this situation, that the original spare parts are very expensive in comparison with the generic spare parts and that at the end of account it is about the same. Undoubtedly in most cases it is true that the original spare is more expensive than a generic spare, but is it really that the qualities are the same? After many years of working in automotive mechanics, experience indicates that generic spare parts in a large percentage can not match even after many years the performance of an original spare part, this being clear about American, Japanese and European vehicles, this does not mean that outside of the original spare parts there</w:t>
      </w:r>
    </w:p>
    <w:p>
      <w:pPr>
        <w:spacing w:after="0" w:line="360" w:lineRule="auto"/>
        <w:jc w:val="both"/>
        <w:sectPr>
          <w:headerReference w:type="even" r:id="rId16"/>
          <w:headerReference w:type="default" r:id="rId17"/>
          <w:footerReference w:type="even" r:id="rId18"/>
          <w:footerReference w:type="default" r:id="rId19"/>
          <w:pgSz w:w="12240" w:h="15840"/>
          <w:pgMar w:header="186" w:footer="1474" w:top="1260" w:bottom="1660" w:left="0" w:right="0"/>
        </w:sectPr>
      </w:pPr>
    </w:p>
    <w:p>
      <w:pPr>
        <w:pStyle w:val="BodyText"/>
        <w:spacing w:before="10"/>
        <w:rPr>
          <w:sz w:val="17"/>
        </w:rPr>
      </w:pPr>
    </w:p>
    <w:p>
      <w:pPr>
        <w:pStyle w:val="BodyText"/>
        <w:spacing w:line="362" w:lineRule="auto" w:before="90"/>
        <w:ind w:left="1416" w:right="1432"/>
        <w:jc w:val="both"/>
      </w:pPr>
      <w:r>
        <w:rPr/>
        <w:t>is no good in the market that serves and lasts if not simply that the useful life and performance in the car may be less than in an original spare</w:t>
      </w:r>
      <w:r>
        <w:rPr>
          <w:spacing w:val="-12"/>
        </w:rPr>
        <w:t> </w:t>
      </w:r>
      <w:r>
        <w:rPr/>
        <w:t>part.</w:t>
      </w:r>
    </w:p>
    <w:p>
      <w:pPr>
        <w:pStyle w:val="BodyText"/>
        <w:spacing w:line="360" w:lineRule="auto"/>
        <w:ind w:left="1416" w:right="1418"/>
        <w:jc w:val="both"/>
      </w:pPr>
      <w:r>
        <w:rPr/>
        <w:t>The objective of this investigation is to verify, search and demonstrate if there is really a notable difference in the use of an original spare part </w:t>
      </w:r>
      <w:r>
        <w:rPr>
          <w:spacing w:val="-3"/>
        </w:rPr>
        <w:t>vs </w:t>
      </w:r>
      <w:r>
        <w:rPr/>
        <w:t>a generic spare part by an operation analysis of an original and alternate TPS Sensor in a</w:t>
      </w:r>
      <w:r>
        <w:rPr>
          <w:spacing w:val="-6"/>
        </w:rPr>
        <w:t> </w:t>
      </w:r>
      <w:r>
        <w:rPr/>
        <w:t>vehicle.</w:t>
      </w:r>
    </w:p>
    <w:p>
      <w:pPr>
        <w:spacing w:before="0"/>
        <w:ind w:left="1416" w:right="0" w:firstLine="0"/>
        <w:jc w:val="both"/>
        <w:rPr>
          <w:sz w:val="24"/>
        </w:rPr>
      </w:pPr>
      <w:r>
        <w:rPr>
          <w:b/>
          <w:sz w:val="24"/>
        </w:rPr>
        <w:t>Keywords: </w:t>
      </w:r>
      <w:r>
        <w:rPr>
          <w:sz w:val="24"/>
        </w:rPr>
        <w:t>Original; generic; sensor, TPS.</w:t>
      </w:r>
    </w:p>
    <w:p>
      <w:pPr>
        <w:pStyle w:val="BodyText"/>
        <w:rPr>
          <w:sz w:val="26"/>
        </w:rPr>
      </w:pPr>
    </w:p>
    <w:p>
      <w:pPr>
        <w:pStyle w:val="BodyText"/>
        <w:rPr>
          <w:sz w:val="25"/>
        </w:rPr>
      </w:pPr>
    </w:p>
    <w:p>
      <w:pPr>
        <w:pStyle w:val="Heading1"/>
      </w:pPr>
      <w:r>
        <w:rPr/>
        <w:t>Resumo</w:t>
      </w:r>
    </w:p>
    <w:p>
      <w:pPr>
        <w:pStyle w:val="BodyText"/>
        <w:spacing w:line="360" w:lineRule="auto" w:before="143"/>
        <w:ind w:left="1416" w:right="1414"/>
        <w:jc w:val="both"/>
      </w:pPr>
      <w:r>
        <w:rPr/>
        <w:t>Atualmente, é frequente mencionar que a diferença marcada entre uma peça </w:t>
      </w:r>
      <w:r>
        <w:rPr>
          <w:spacing w:val="-3"/>
        </w:rPr>
        <w:t>de </w:t>
      </w:r>
      <w:r>
        <w:rPr/>
        <w:t>reposição original e uma genérica se baseia na marca do fabricante e </w:t>
      </w:r>
      <w:r>
        <w:rPr>
          <w:spacing w:val="-3"/>
        </w:rPr>
        <w:t>na </w:t>
      </w:r>
      <w:r>
        <w:rPr/>
        <w:t>embalagem para sua apresentação e comercialização, os distribuidores e representantes das marcas originais se beneficiam economicamente com essa situação, as peças de reposição e os componentes originais, devido às suas características, têm maior valor econômico em comparação às peças de reposição genéricas, que desempenham a mesma função com menor grau de durabilidade e versatilidade. Sem dúvida, na maioria dos casos, é verdade que a substituição original é mais cara que uma substituição genérica, será que as qualidades são as mesmas? Depois de realizar uma análise detalhada no campo automotivo, pode-se observar que peças genéricas em grande porcentagem não correspondem ao desempenho de uma peça sobressalente original, especialmente em veículos americanos, japoneses e europeus, cujos fabricantes detalham os de alterações de componentes De acordo com um plano de manutenção adequado, vale ressaltar que as peças de reposição genéricas comercializadas no mercado, com relação à sua vida útil e desempenho no automóvel, são inferiores às de uma peça de reposição original. O objetivo desta investigação é verificar, examinar e demonstrar a existência de uma diferença notável no uso de uma peça de reposição original versus uma peça genérica por meio da análise da operação de um sensor TPS original e genérico em um</w:t>
      </w:r>
      <w:r>
        <w:rPr>
          <w:spacing w:val="-1"/>
        </w:rPr>
        <w:t> </w:t>
      </w:r>
      <w:r>
        <w:rPr/>
        <w:t>veículo.</w:t>
      </w:r>
    </w:p>
    <w:p>
      <w:pPr>
        <w:spacing w:before="5"/>
        <w:ind w:left="1416" w:right="0" w:firstLine="0"/>
        <w:jc w:val="both"/>
        <w:rPr>
          <w:sz w:val="24"/>
        </w:rPr>
      </w:pPr>
      <w:r>
        <w:rPr>
          <w:b/>
          <w:sz w:val="24"/>
        </w:rPr>
        <w:t>Palavras-chave: </w:t>
      </w:r>
      <w:r>
        <w:rPr>
          <w:sz w:val="24"/>
        </w:rPr>
        <w:t>Original; suplente; sensor, TPS.</w:t>
      </w:r>
    </w:p>
    <w:p>
      <w:pPr>
        <w:pStyle w:val="BodyText"/>
        <w:rPr>
          <w:sz w:val="26"/>
        </w:rPr>
      </w:pPr>
    </w:p>
    <w:p>
      <w:pPr>
        <w:pStyle w:val="BodyText"/>
        <w:spacing w:before="3"/>
        <w:rPr>
          <w:sz w:val="25"/>
        </w:rPr>
      </w:pPr>
    </w:p>
    <w:p>
      <w:pPr>
        <w:pStyle w:val="Heading1"/>
      </w:pPr>
      <w:r>
        <w:rPr/>
        <w:t>Introducción</w:t>
      </w:r>
    </w:p>
    <w:p>
      <w:pPr>
        <w:pStyle w:val="BodyText"/>
        <w:spacing w:line="360" w:lineRule="auto" w:before="144"/>
        <w:ind w:left="1416" w:right="1411"/>
        <w:jc w:val="both"/>
      </w:pPr>
      <w:r>
        <w:rPr/>
        <w:t>Los propietarios de vehículos alrededor del mundo se preguntan constantemente: ¿Repuestos originales o genéricos? Los dueños de vehículos en el momento de darle mantenimiento o tener reparaciones mayores por algún fallo en específico en sus automóviles, y en este tema también</w:t>
      </w:r>
    </w:p>
    <w:p>
      <w:pPr>
        <w:spacing w:after="0" w:line="360" w:lineRule="auto"/>
        <w:jc w:val="both"/>
        <w:sectPr>
          <w:pgSz w:w="12240" w:h="15840"/>
          <w:pgMar w:header="152" w:footer="1201" w:top="1220" w:bottom="1400" w:left="0" w:right="0"/>
        </w:sectPr>
      </w:pPr>
    </w:p>
    <w:p>
      <w:pPr>
        <w:pStyle w:val="BodyText"/>
        <w:spacing w:line="360" w:lineRule="auto" w:before="149"/>
        <w:ind w:left="1416" w:right="1419"/>
        <w:jc w:val="both"/>
      </w:pPr>
      <w:r>
        <w:rPr/>
        <w:t>tenemos polémica pues muchos apoyan el rendimiento ofrecido por los repuestos originales y muchos otros piensan que con repuestos genéricos se logran igualar y hasta superar el rendimiento de los repuestos originales. (DS Industria de Piezas Automotrices, 2005) Los fabricantes </w:t>
      </w:r>
      <w:r>
        <w:rPr>
          <w:spacing w:val="-3"/>
        </w:rPr>
        <w:t>de </w:t>
      </w:r>
      <w:r>
        <w:rPr/>
        <w:t>automóviles se asocian </w:t>
      </w:r>
      <w:r>
        <w:rPr>
          <w:spacing w:val="-3"/>
        </w:rPr>
        <w:t>de </w:t>
      </w:r>
      <w:r>
        <w:rPr/>
        <w:t>grandes empresas que suplen partes especificas del auto sin necesidad que estas, sean parte </w:t>
      </w:r>
      <w:r>
        <w:rPr>
          <w:spacing w:val="-3"/>
        </w:rPr>
        <w:t>de </w:t>
      </w:r>
      <w:r>
        <w:rPr/>
        <w:t>los fabricantes, por tal razón cuando un fabricante utiliza los beneficios de estas empresas protege legalmente dicho servicio, similar a los derechos de autor, en forma análoga legalmente se le prohíbe al fabricante de la pieza, fabricar una igual en cuanto a calidad, desempeño y forma por muchos años. (Pamío,</w:t>
      </w:r>
      <w:r>
        <w:rPr>
          <w:spacing w:val="-13"/>
        </w:rPr>
        <w:t> </w:t>
      </w:r>
      <w:r>
        <w:rPr/>
        <w:t>2011)</w:t>
      </w:r>
    </w:p>
    <w:p>
      <w:pPr>
        <w:pStyle w:val="BodyText"/>
        <w:spacing w:line="360" w:lineRule="auto" w:before="1"/>
        <w:ind w:left="1416" w:right="1413"/>
        <w:jc w:val="both"/>
      </w:pPr>
      <w:r>
        <w:rPr/>
        <w:t>El hecho que una caja de un repuesto genérico lleve grabado el nombre del fabricante de equipamiento original (en inglés original equipment manufacturer o, abreviadamente, OEM) no significa que el repuesto que se está comprando, o tenga las mismas características que uno original. (Pamío, 2011) Siempre se debe buscar introducir en el automóvil repuestos originales, pues en la mayoría de los casos cumplen mejor la tarea asignada; sin embargo, en caso que definitivamente los precios del repuesto original son superiores, se debe buscar siempre repuestos genéricos de calidad como son los desarrollados por industrias japonesas (DS Industria de Piezas Automotrices, 2005). Para la presente investigación se ha decidido enfocarse en uno de los componentes de mayor incidencia en el adecuado funcionamiento del automóvil, que son los sensores TPS (Throttle Position Sensor).</w:t>
      </w:r>
    </w:p>
    <w:p>
      <w:pPr>
        <w:pStyle w:val="BodyText"/>
        <w:spacing w:line="360" w:lineRule="auto" w:before="1"/>
        <w:ind w:left="1416" w:right="1414"/>
        <w:jc w:val="both"/>
      </w:pPr>
      <w:r>
        <w:rPr/>
        <w:t>El sensor de posición del acelerador (TPS) es un potenciómetro (un tipo </w:t>
      </w:r>
      <w:r>
        <w:rPr>
          <w:spacing w:val="-3"/>
        </w:rPr>
        <w:t>de </w:t>
      </w:r>
      <w:r>
        <w:rPr/>
        <w:t>resistor variable) con una amplia variedad de modelos. </w:t>
      </w:r>
      <w:r>
        <w:rPr>
          <w:spacing w:val="-6"/>
        </w:rPr>
        <w:t>La </w:t>
      </w:r>
      <w:r>
        <w:rPr/>
        <w:t>computadora suministra voltaje y tierra al sensor. (Pfaffenberger, 1996) El sensor tiene una pieza de tipo rotativo o de tipo lineal y si está montado en el motor la pieza viene acoplada al acelerador de manera que se mueven juntos (Beltrán, 2016). El sensor envía una señal </w:t>
      </w:r>
      <w:r>
        <w:rPr>
          <w:spacing w:val="-3"/>
        </w:rPr>
        <w:t>de </w:t>
      </w:r>
      <w:r>
        <w:rPr/>
        <w:t>voltaje a la computadora indicando </w:t>
      </w:r>
      <w:r>
        <w:rPr>
          <w:spacing w:val="6"/>
        </w:rPr>
        <w:t>la </w:t>
      </w:r>
      <w:r>
        <w:rPr/>
        <w:t>posición del acelerador y la señal se incrementa cuando se abre el acelerador. </w:t>
      </w:r>
      <w:r>
        <w:rPr>
          <w:spacing w:val="-6"/>
        </w:rPr>
        <w:t>La </w:t>
      </w:r>
      <w:r>
        <w:rPr/>
        <w:t>computadora usa la posición del acelerador para determinar el estado de operación: neutro (acelerador cerrado), crucero (parcialmente en neutro) o aceleración intensa (acelerador muy abierto) y entonces puede controlar adecuadamente las mezclas de aire-combustible, avance del encendido, velocidad en neutro, etc. (Pamío,</w:t>
      </w:r>
      <w:r>
        <w:rPr>
          <w:spacing w:val="-1"/>
        </w:rPr>
        <w:t> </w:t>
      </w:r>
      <w:r>
        <w:rPr/>
        <w:t>2011)</w:t>
      </w:r>
    </w:p>
    <w:p>
      <w:pPr>
        <w:spacing w:after="0" w:line="360" w:lineRule="auto"/>
        <w:jc w:val="both"/>
        <w:sectPr>
          <w:headerReference w:type="even" r:id="rId20"/>
          <w:headerReference w:type="default" r:id="rId21"/>
          <w:footerReference w:type="even" r:id="rId22"/>
          <w:footerReference w:type="default" r:id="rId23"/>
          <w:pgSz w:w="12240" w:h="15840"/>
          <w:pgMar w:header="186" w:footer="1474" w:top="1260" w:bottom="1660" w:left="0" w:right="0"/>
        </w:sectPr>
      </w:pPr>
    </w:p>
    <w:p>
      <w:pPr>
        <w:pStyle w:val="BodyText"/>
        <w:spacing w:before="4"/>
        <w:rPr>
          <w:sz w:val="18"/>
        </w:rPr>
      </w:pPr>
    </w:p>
    <w:p>
      <w:pPr>
        <w:pStyle w:val="Heading1"/>
        <w:spacing w:before="89"/>
      </w:pPr>
      <w:r>
        <w:rPr/>
        <w:t>Descripción</w:t>
      </w:r>
    </w:p>
    <w:p>
      <w:pPr>
        <w:pStyle w:val="BodyText"/>
        <w:spacing w:line="362" w:lineRule="auto" w:before="144"/>
        <w:ind w:left="1416" w:right="1843"/>
      </w:pPr>
      <w:r>
        <w:rPr/>
        <w:t>El sensor TPS es un potenciómetro rotatorio que le envía a la computadora del vehículo una señal, la cual indica en qué posición se encuentra la mariposa </w:t>
      </w:r>
      <w:r>
        <w:rPr>
          <w:spacing w:val="-3"/>
        </w:rPr>
        <w:t>de </w:t>
      </w:r>
      <w:r>
        <w:rPr/>
        <w:t>aceleración. (Brown,</w:t>
      </w:r>
      <w:r>
        <w:rPr>
          <w:spacing w:val="-20"/>
        </w:rPr>
        <w:t> </w:t>
      </w:r>
      <w:r>
        <w:rPr/>
        <w:t>1989)</w:t>
      </w:r>
    </w:p>
    <w:p>
      <w:pPr>
        <w:pStyle w:val="BodyText"/>
        <w:spacing w:before="6"/>
        <w:rPr>
          <w:sz w:val="35"/>
        </w:rPr>
      </w:pPr>
    </w:p>
    <w:p>
      <w:pPr>
        <w:spacing w:before="0"/>
        <w:ind w:left="1546" w:right="1549" w:firstLine="0"/>
        <w:jc w:val="center"/>
        <w:rPr>
          <w:sz w:val="20"/>
        </w:rPr>
      </w:pPr>
      <w:r>
        <w:rPr/>
        <w:drawing>
          <wp:anchor distT="0" distB="0" distL="0" distR="0" allowOverlap="1" layoutInCell="1" locked="0" behindDoc="0" simplePos="0" relativeHeight="3">
            <wp:simplePos x="0" y="0"/>
            <wp:positionH relativeFrom="page">
              <wp:posOffset>2989579</wp:posOffset>
            </wp:positionH>
            <wp:positionV relativeFrom="paragraph">
              <wp:posOffset>219531</wp:posOffset>
            </wp:positionV>
            <wp:extent cx="1789109" cy="1428750"/>
            <wp:effectExtent l="0" t="0" r="0" b="0"/>
            <wp:wrapTopAndBottom/>
            <wp:docPr id="11" name="image5.jpeg"/>
            <wp:cNvGraphicFramePr>
              <a:graphicFrameLocks noChangeAspect="1"/>
            </wp:cNvGraphicFramePr>
            <a:graphic>
              <a:graphicData uri="http://schemas.openxmlformats.org/drawingml/2006/picture">
                <pic:pic>
                  <pic:nvPicPr>
                    <pic:cNvPr id="12" name="image5.jpeg"/>
                    <pic:cNvPicPr/>
                  </pic:nvPicPr>
                  <pic:blipFill>
                    <a:blip r:embed="rId24" cstate="print"/>
                    <a:stretch>
                      <a:fillRect/>
                    </a:stretch>
                  </pic:blipFill>
                  <pic:spPr>
                    <a:xfrm>
                      <a:off x="0" y="0"/>
                      <a:ext cx="1789109" cy="1428750"/>
                    </a:xfrm>
                    <a:prstGeom prst="rect">
                      <a:avLst/>
                    </a:prstGeom>
                  </pic:spPr>
                </pic:pic>
              </a:graphicData>
            </a:graphic>
          </wp:anchor>
        </w:drawing>
      </w:r>
      <w:r>
        <w:rPr>
          <w:b/>
          <w:sz w:val="20"/>
        </w:rPr>
        <w:t>Figura.1 </w:t>
      </w:r>
      <w:r>
        <w:rPr>
          <w:sz w:val="20"/>
        </w:rPr>
        <w:t>Sensor de posición de mariposa (TPS)</w:t>
      </w:r>
    </w:p>
    <w:p>
      <w:pPr>
        <w:spacing w:before="82"/>
        <w:ind w:left="1548" w:right="1549" w:firstLine="0"/>
        <w:jc w:val="center"/>
        <w:rPr>
          <w:sz w:val="18"/>
        </w:rPr>
      </w:pPr>
      <w:r>
        <w:rPr>
          <w:b/>
          <w:sz w:val="18"/>
        </w:rPr>
        <w:t>Fuente: </w:t>
      </w:r>
      <w:r>
        <w:rPr>
          <w:sz w:val="18"/>
        </w:rPr>
        <w:t>(Pamío, 2011)</w:t>
      </w:r>
    </w:p>
    <w:p>
      <w:pPr>
        <w:pStyle w:val="BodyText"/>
        <w:rPr>
          <w:sz w:val="20"/>
        </w:rPr>
      </w:pPr>
    </w:p>
    <w:p>
      <w:pPr>
        <w:pStyle w:val="BodyText"/>
        <w:spacing w:before="3"/>
        <w:rPr>
          <w:sz w:val="25"/>
        </w:rPr>
      </w:pPr>
    </w:p>
    <w:p>
      <w:pPr>
        <w:pStyle w:val="BodyText"/>
        <w:spacing w:before="1"/>
        <w:ind w:left="1416"/>
      </w:pPr>
      <w:r>
        <w:rPr/>
        <w:t>El sensor TPS cuenta con un conector de 3 terminales, las cuales son:</w:t>
      </w:r>
    </w:p>
    <w:p>
      <w:pPr>
        <w:pStyle w:val="ListParagraph"/>
        <w:numPr>
          <w:ilvl w:val="0"/>
          <w:numId w:val="1"/>
        </w:numPr>
        <w:tabs>
          <w:tab w:pos="2124" w:val="left" w:leader="none"/>
          <w:tab w:pos="2125" w:val="left" w:leader="none"/>
        </w:tabs>
        <w:spacing w:line="240" w:lineRule="auto" w:before="139" w:after="0"/>
        <w:ind w:left="2124" w:right="0" w:hanging="349"/>
        <w:jc w:val="left"/>
        <w:rPr>
          <w:sz w:val="24"/>
        </w:rPr>
      </w:pPr>
      <w:r>
        <w:rPr>
          <w:sz w:val="24"/>
        </w:rPr>
        <w:t>5V</w:t>
      </w:r>
    </w:p>
    <w:p>
      <w:pPr>
        <w:pStyle w:val="ListParagraph"/>
        <w:numPr>
          <w:ilvl w:val="0"/>
          <w:numId w:val="1"/>
        </w:numPr>
        <w:tabs>
          <w:tab w:pos="2124" w:val="left" w:leader="none"/>
          <w:tab w:pos="2125" w:val="left" w:leader="none"/>
        </w:tabs>
        <w:spacing w:line="240" w:lineRule="auto" w:before="138" w:after="0"/>
        <w:ind w:left="2124" w:right="0" w:hanging="349"/>
        <w:jc w:val="left"/>
        <w:rPr>
          <w:sz w:val="24"/>
        </w:rPr>
      </w:pPr>
      <w:r>
        <w:rPr>
          <w:sz w:val="24"/>
        </w:rPr>
        <w:t>Señal</w:t>
      </w:r>
    </w:p>
    <w:p>
      <w:pPr>
        <w:pStyle w:val="ListParagraph"/>
        <w:numPr>
          <w:ilvl w:val="0"/>
          <w:numId w:val="1"/>
        </w:numPr>
        <w:tabs>
          <w:tab w:pos="2124" w:val="left" w:leader="none"/>
          <w:tab w:pos="2125" w:val="left" w:leader="none"/>
        </w:tabs>
        <w:spacing w:line="240" w:lineRule="auto" w:before="134" w:after="0"/>
        <w:ind w:left="2124" w:right="0" w:hanging="349"/>
        <w:jc w:val="left"/>
        <w:rPr>
          <w:sz w:val="24"/>
        </w:rPr>
      </w:pPr>
      <w:r>
        <w:rPr>
          <w:sz w:val="24"/>
        </w:rPr>
        <w:t>Tierra</w:t>
      </w:r>
    </w:p>
    <w:p>
      <w:pPr>
        <w:pStyle w:val="BodyText"/>
        <w:spacing w:before="9"/>
        <w:rPr>
          <w:sz w:val="41"/>
        </w:rPr>
      </w:pPr>
    </w:p>
    <w:p>
      <w:pPr>
        <w:spacing w:before="0"/>
        <w:ind w:left="1550" w:right="1549" w:firstLine="0"/>
        <w:jc w:val="center"/>
        <w:rPr>
          <w:sz w:val="20"/>
        </w:rPr>
      </w:pPr>
      <w:r>
        <w:rPr/>
        <w:drawing>
          <wp:anchor distT="0" distB="0" distL="0" distR="0" allowOverlap="1" layoutInCell="1" locked="0" behindDoc="0" simplePos="0" relativeHeight="4">
            <wp:simplePos x="0" y="0"/>
            <wp:positionH relativeFrom="page">
              <wp:posOffset>3027679</wp:posOffset>
            </wp:positionH>
            <wp:positionV relativeFrom="paragraph">
              <wp:posOffset>221436</wp:posOffset>
            </wp:positionV>
            <wp:extent cx="1712836" cy="1144428"/>
            <wp:effectExtent l="0" t="0" r="0" b="0"/>
            <wp:wrapTopAndBottom/>
            <wp:docPr id="13" name="image6.jpeg"/>
            <wp:cNvGraphicFramePr>
              <a:graphicFrameLocks noChangeAspect="1"/>
            </wp:cNvGraphicFramePr>
            <a:graphic>
              <a:graphicData uri="http://schemas.openxmlformats.org/drawingml/2006/picture">
                <pic:pic>
                  <pic:nvPicPr>
                    <pic:cNvPr id="14" name="image6.jpeg"/>
                    <pic:cNvPicPr/>
                  </pic:nvPicPr>
                  <pic:blipFill>
                    <a:blip r:embed="rId25" cstate="print"/>
                    <a:stretch>
                      <a:fillRect/>
                    </a:stretch>
                  </pic:blipFill>
                  <pic:spPr>
                    <a:xfrm>
                      <a:off x="0" y="0"/>
                      <a:ext cx="1712836" cy="1144428"/>
                    </a:xfrm>
                    <a:prstGeom prst="rect">
                      <a:avLst/>
                    </a:prstGeom>
                  </pic:spPr>
                </pic:pic>
              </a:graphicData>
            </a:graphic>
          </wp:anchor>
        </w:drawing>
      </w:r>
      <w:r>
        <w:rPr>
          <w:b/>
          <w:sz w:val="20"/>
        </w:rPr>
        <w:t>Figura.2 </w:t>
      </w:r>
      <w:r>
        <w:rPr>
          <w:sz w:val="20"/>
        </w:rPr>
        <w:t>Terminales de conector sensor TPS</w:t>
      </w:r>
    </w:p>
    <w:p>
      <w:pPr>
        <w:spacing w:after="0"/>
        <w:jc w:val="center"/>
        <w:rPr>
          <w:sz w:val="20"/>
        </w:rPr>
        <w:sectPr>
          <w:pgSz w:w="12240" w:h="15840"/>
          <w:pgMar w:header="152" w:footer="1264" w:top="1220" w:bottom="1460" w:left="0" w:right="0"/>
        </w:sectPr>
      </w:pPr>
    </w:p>
    <w:p>
      <w:pPr>
        <w:pStyle w:val="BodyText"/>
        <w:spacing w:before="8"/>
        <w:rPr>
          <w:sz w:val="34"/>
        </w:rPr>
      </w:pPr>
    </w:p>
    <w:p>
      <w:pPr>
        <w:pStyle w:val="BodyText"/>
        <w:ind w:right="38"/>
        <w:jc w:val="right"/>
      </w:pPr>
      <w:r>
        <w:rPr/>
        <w:t>Nota:</w:t>
      </w:r>
    </w:p>
    <w:p>
      <w:pPr>
        <w:spacing w:before="83"/>
        <w:ind w:left="1933" w:right="0" w:firstLine="0"/>
        <w:jc w:val="left"/>
        <w:rPr>
          <w:sz w:val="18"/>
        </w:rPr>
      </w:pPr>
      <w:r>
        <w:rPr/>
        <w:br w:type="column"/>
      </w:r>
      <w:r>
        <w:rPr>
          <w:b/>
          <w:sz w:val="18"/>
        </w:rPr>
        <w:t>Fuente: </w:t>
      </w:r>
      <w:r>
        <w:rPr>
          <w:sz w:val="18"/>
        </w:rPr>
        <w:t>(Pamío, 2011)</w:t>
      </w:r>
    </w:p>
    <w:p>
      <w:pPr>
        <w:spacing w:after="0"/>
        <w:jc w:val="left"/>
        <w:rPr>
          <w:sz w:val="18"/>
        </w:rPr>
        <w:sectPr>
          <w:type w:val="continuous"/>
          <w:pgSz w:w="12240" w:h="15840"/>
          <w:pgMar w:top="40" w:bottom="280" w:left="0" w:right="0"/>
          <w:cols w:num="2" w:equalWidth="0">
            <w:col w:w="1991" w:space="1360"/>
            <w:col w:w="8889"/>
          </w:cols>
        </w:sectPr>
      </w:pPr>
    </w:p>
    <w:p>
      <w:pPr>
        <w:pStyle w:val="BodyText"/>
        <w:spacing w:line="357" w:lineRule="auto" w:before="140"/>
        <w:ind w:left="1416" w:right="1843"/>
      </w:pPr>
      <w:r>
        <w:rPr/>
        <w:t>Normalmente las terminales de los extremos son el voltaje de alimentación y la tierra; y la terminal del centro es la señal de referencia. (Mack &amp; Cote, 1990)</w:t>
      </w:r>
    </w:p>
    <w:p>
      <w:pPr>
        <w:pStyle w:val="BodyText"/>
        <w:spacing w:line="357" w:lineRule="auto" w:before="6"/>
        <w:ind w:left="1416" w:right="1670"/>
      </w:pPr>
      <w:r>
        <w:rPr/>
        <w:t>El voltaje de alimentación, para el correcto funcionamiento del sensor es por lo general de 5V para cualquier marca. (Kubota &amp; Ueno, 1993)</w:t>
      </w:r>
    </w:p>
    <w:p>
      <w:pPr>
        <w:spacing w:after="0" w:line="357" w:lineRule="auto"/>
        <w:sectPr>
          <w:type w:val="continuous"/>
          <w:pgSz w:w="12240" w:h="15840"/>
          <w:pgMar w:top="40" w:bottom="280" w:left="0" w:right="0"/>
        </w:sectPr>
      </w:pPr>
    </w:p>
    <w:p>
      <w:pPr>
        <w:pStyle w:val="Heading1"/>
        <w:spacing w:before="155"/>
      </w:pPr>
      <w:r>
        <w:rPr/>
        <w:t>Localización Típica</w:t>
      </w:r>
    </w:p>
    <w:p>
      <w:pPr>
        <w:pStyle w:val="BodyText"/>
        <w:spacing w:line="357" w:lineRule="auto" w:before="147"/>
        <w:ind w:left="1416" w:right="1426"/>
        <w:jc w:val="both"/>
      </w:pPr>
      <w:r>
        <w:rPr/>
        <w:t>El sensor TPS generalmente se encuentra montado en el exterior del armazón del acelerador y conectado al eje del acelerador. (Ozawa &amp; Nakase, 1999)</w:t>
      </w:r>
    </w:p>
    <w:p>
      <w:pPr>
        <w:pStyle w:val="BodyText"/>
        <w:spacing w:before="2"/>
        <w:rPr>
          <w:sz w:val="30"/>
        </w:rPr>
      </w:pPr>
    </w:p>
    <w:p>
      <w:pPr>
        <w:spacing w:before="1"/>
        <w:ind w:left="1546" w:right="1549" w:firstLine="0"/>
        <w:jc w:val="center"/>
        <w:rPr>
          <w:sz w:val="20"/>
        </w:rPr>
      </w:pPr>
      <w:r>
        <w:rPr/>
        <w:drawing>
          <wp:anchor distT="0" distB="0" distL="0" distR="0" allowOverlap="1" layoutInCell="1" locked="0" behindDoc="0" simplePos="0" relativeHeight="5">
            <wp:simplePos x="0" y="0"/>
            <wp:positionH relativeFrom="page">
              <wp:posOffset>2605532</wp:posOffset>
            </wp:positionH>
            <wp:positionV relativeFrom="paragraph">
              <wp:posOffset>220166</wp:posOffset>
            </wp:positionV>
            <wp:extent cx="2655732" cy="2079212"/>
            <wp:effectExtent l="0" t="0" r="0" b="0"/>
            <wp:wrapTopAndBottom/>
            <wp:docPr id="19" name="image7.png" descr="ubicaciÃ³n del sensor TPS sobre el cuerpo de aceleraciÃ³n"/>
            <wp:cNvGraphicFramePr>
              <a:graphicFrameLocks noChangeAspect="1"/>
            </wp:cNvGraphicFramePr>
            <a:graphic>
              <a:graphicData uri="http://schemas.openxmlformats.org/drawingml/2006/picture">
                <pic:pic>
                  <pic:nvPicPr>
                    <pic:cNvPr id="20" name="image7.png"/>
                    <pic:cNvPicPr/>
                  </pic:nvPicPr>
                  <pic:blipFill>
                    <a:blip r:embed="rId30" cstate="print"/>
                    <a:stretch>
                      <a:fillRect/>
                    </a:stretch>
                  </pic:blipFill>
                  <pic:spPr>
                    <a:xfrm>
                      <a:off x="0" y="0"/>
                      <a:ext cx="2655732" cy="2079212"/>
                    </a:xfrm>
                    <a:prstGeom prst="rect">
                      <a:avLst/>
                    </a:prstGeom>
                  </pic:spPr>
                </pic:pic>
              </a:graphicData>
            </a:graphic>
          </wp:anchor>
        </w:drawing>
      </w:r>
      <w:r>
        <w:rPr>
          <w:b/>
          <w:sz w:val="20"/>
        </w:rPr>
        <w:t>Figura3: </w:t>
      </w:r>
      <w:r>
        <w:rPr>
          <w:sz w:val="20"/>
        </w:rPr>
        <w:t>Localización Sensor TPS en el motor</w:t>
      </w:r>
    </w:p>
    <w:p>
      <w:pPr>
        <w:spacing w:before="102"/>
        <w:ind w:left="1548" w:right="1549" w:firstLine="0"/>
        <w:jc w:val="center"/>
        <w:rPr>
          <w:sz w:val="18"/>
        </w:rPr>
      </w:pPr>
      <w:r>
        <w:rPr>
          <w:b/>
          <w:sz w:val="18"/>
        </w:rPr>
        <w:t>Fuente: </w:t>
      </w:r>
      <w:r>
        <w:rPr>
          <w:sz w:val="18"/>
        </w:rPr>
        <w:t>(Pamío, 2011)</w:t>
      </w:r>
    </w:p>
    <w:p>
      <w:pPr>
        <w:pStyle w:val="BodyText"/>
        <w:rPr>
          <w:sz w:val="20"/>
        </w:rPr>
      </w:pPr>
    </w:p>
    <w:p>
      <w:pPr>
        <w:pStyle w:val="BodyText"/>
        <w:spacing w:before="9"/>
        <w:rPr>
          <w:sz w:val="25"/>
        </w:rPr>
      </w:pPr>
    </w:p>
    <w:p>
      <w:pPr>
        <w:pStyle w:val="Heading1"/>
      </w:pPr>
      <w:r>
        <w:rPr/>
        <w:t>Síntomas de falla sensor TPS</w:t>
      </w:r>
    </w:p>
    <w:p>
      <w:pPr>
        <w:pStyle w:val="BodyText"/>
        <w:spacing w:before="144"/>
        <w:ind w:left="1416"/>
      </w:pPr>
      <w:r>
        <w:rPr/>
        <w:t>Cuando el sensor TPS falla, provoca lo siguiente:</w:t>
      </w:r>
    </w:p>
    <w:p>
      <w:pPr>
        <w:pStyle w:val="ListParagraph"/>
        <w:numPr>
          <w:ilvl w:val="0"/>
          <w:numId w:val="1"/>
        </w:numPr>
        <w:tabs>
          <w:tab w:pos="2124" w:val="left" w:leader="none"/>
          <w:tab w:pos="2125" w:val="left" w:leader="none"/>
        </w:tabs>
        <w:spacing w:line="240" w:lineRule="auto" w:before="135" w:after="0"/>
        <w:ind w:left="2124" w:right="0" w:hanging="349"/>
        <w:jc w:val="left"/>
        <w:rPr>
          <w:sz w:val="24"/>
        </w:rPr>
      </w:pPr>
      <w:r>
        <w:rPr>
          <w:sz w:val="24"/>
        </w:rPr>
        <w:t>Marcha mínima</w:t>
      </w:r>
      <w:r>
        <w:rPr>
          <w:spacing w:val="-3"/>
          <w:sz w:val="24"/>
        </w:rPr>
        <w:t> </w:t>
      </w:r>
      <w:r>
        <w:rPr>
          <w:sz w:val="24"/>
        </w:rPr>
        <w:t>inestable</w:t>
      </w:r>
    </w:p>
    <w:p>
      <w:pPr>
        <w:pStyle w:val="ListParagraph"/>
        <w:numPr>
          <w:ilvl w:val="0"/>
          <w:numId w:val="1"/>
        </w:numPr>
        <w:tabs>
          <w:tab w:pos="2124" w:val="left" w:leader="none"/>
          <w:tab w:pos="2125" w:val="left" w:leader="none"/>
        </w:tabs>
        <w:spacing w:line="240" w:lineRule="auto" w:before="138" w:after="0"/>
        <w:ind w:left="2124" w:right="0" w:hanging="349"/>
        <w:jc w:val="left"/>
        <w:rPr>
          <w:sz w:val="24"/>
        </w:rPr>
      </w:pPr>
      <w:r>
        <w:rPr>
          <w:sz w:val="24"/>
        </w:rPr>
        <w:t>Encendido </w:t>
      </w:r>
      <w:r>
        <w:rPr>
          <w:spacing w:val="-3"/>
          <w:sz w:val="24"/>
        </w:rPr>
        <w:t>de </w:t>
      </w:r>
      <w:r>
        <w:rPr>
          <w:sz w:val="24"/>
        </w:rPr>
        <w:t>la luz Check Engine</w:t>
      </w:r>
    </w:p>
    <w:p>
      <w:pPr>
        <w:pStyle w:val="ListParagraph"/>
        <w:numPr>
          <w:ilvl w:val="0"/>
          <w:numId w:val="1"/>
        </w:numPr>
        <w:tabs>
          <w:tab w:pos="2124" w:val="left" w:leader="none"/>
          <w:tab w:pos="2125" w:val="left" w:leader="none"/>
        </w:tabs>
        <w:spacing w:line="240" w:lineRule="auto" w:before="138" w:after="0"/>
        <w:ind w:left="2124" w:right="0" w:hanging="349"/>
        <w:jc w:val="left"/>
        <w:rPr>
          <w:sz w:val="24"/>
        </w:rPr>
      </w:pPr>
      <w:r>
        <w:rPr>
          <w:sz w:val="24"/>
        </w:rPr>
        <w:t>Vibraciones indeseables del</w:t>
      </w:r>
      <w:r>
        <w:rPr>
          <w:spacing w:val="-13"/>
          <w:sz w:val="24"/>
        </w:rPr>
        <w:t> </w:t>
      </w:r>
      <w:r>
        <w:rPr>
          <w:sz w:val="24"/>
        </w:rPr>
        <w:t>motor</w:t>
      </w:r>
    </w:p>
    <w:p>
      <w:pPr>
        <w:pStyle w:val="ListParagraph"/>
        <w:numPr>
          <w:ilvl w:val="0"/>
          <w:numId w:val="1"/>
        </w:numPr>
        <w:tabs>
          <w:tab w:pos="2124" w:val="left" w:leader="none"/>
          <w:tab w:pos="2125" w:val="left" w:leader="none"/>
        </w:tabs>
        <w:spacing w:line="240" w:lineRule="auto" w:before="138" w:after="0"/>
        <w:ind w:left="2124" w:right="0" w:hanging="349"/>
        <w:jc w:val="left"/>
        <w:rPr>
          <w:sz w:val="24"/>
        </w:rPr>
      </w:pPr>
      <w:r>
        <w:rPr>
          <w:sz w:val="24"/>
        </w:rPr>
        <w:t>Pérdida de potencia (Kepner,</w:t>
      </w:r>
      <w:r>
        <w:rPr>
          <w:spacing w:val="2"/>
          <w:sz w:val="24"/>
        </w:rPr>
        <w:t> </w:t>
      </w:r>
      <w:r>
        <w:rPr>
          <w:sz w:val="24"/>
        </w:rPr>
        <w:t>1995)</w:t>
      </w:r>
    </w:p>
    <w:p>
      <w:pPr>
        <w:pStyle w:val="BodyText"/>
        <w:rPr>
          <w:sz w:val="28"/>
        </w:rPr>
      </w:pPr>
    </w:p>
    <w:p>
      <w:pPr>
        <w:pStyle w:val="Heading1"/>
        <w:spacing w:before="235"/>
      </w:pPr>
      <w:r>
        <w:rPr/>
        <w:t>Metodología</w:t>
      </w:r>
    </w:p>
    <w:p>
      <w:pPr>
        <w:pStyle w:val="BodyText"/>
        <w:spacing w:line="360" w:lineRule="auto" w:before="143"/>
        <w:ind w:left="1416" w:right="1416"/>
        <w:jc w:val="both"/>
      </w:pPr>
      <w:r>
        <w:rPr/>
        <w:t>La siguiente investigación se fundamenta del método experimental, el cual utilizo como medio principal para la obtención de datos dos vehículos, Volkswagen Vento 1.8 CL, la cual busca comparar el desempeño de dos sensores TPS tipo potenciómetro uno de serie de la marca Volkswagen y otro alterno de la marca DS, usando una variable dependiente la cual fue asignada a la hipótesis que plantea conocer si existe o no diferencia significativa en el funcionamiento del sensor TPS.</w:t>
      </w:r>
    </w:p>
    <w:p>
      <w:pPr>
        <w:pStyle w:val="BodyText"/>
        <w:spacing w:before="1"/>
        <w:ind w:left="1416"/>
        <w:jc w:val="both"/>
      </w:pPr>
      <w:r>
        <w:rPr/>
        <w:t>El</w:t>
      </w:r>
      <w:r>
        <w:rPr>
          <w:spacing w:val="5"/>
        </w:rPr>
        <w:t> </w:t>
      </w:r>
      <w:r>
        <w:rPr/>
        <w:t>objetivo</w:t>
      </w:r>
      <w:r>
        <w:rPr>
          <w:spacing w:val="5"/>
        </w:rPr>
        <w:t> </w:t>
      </w:r>
      <w:r>
        <w:rPr/>
        <w:t>de</w:t>
      </w:r>
      <w:r>
        <w:rPr>
          <w:spacing w:val="6"/>
        </w:rPr>
        <w:t> </w:t>
      </w:r>
      <w:r>
        <w:rPr/>
        <w:t>la</w:t>
      </w:r>
      <w:r>
        <w:rPr>
          <w:spacing w:val="3"/>
        </w:rPr>
        <w:t> </w:t>
      </w:r>
      <w:r>
        <w:rPr/>
        <w:t>investigación</w:t>
      </w:r>
      <w:r>
        <w:rPr>
          <w:spacing w:val="5"/>
        </w:rPr>
        <w:t> </w:t>
      </w:r>
      <w:r>
        <w:rPr/>
        <w:t>es</w:t>
      </w:r>
      <w:r>
        <w:rPr>
          <w:spacing w:val="4"/>
        </w:rPr>
        <w:t> </w:t>
      </w:r>
      <w:r>
        <w:rPr/>
        <w:t>demostrar</w:t>
      </w:r>
      <w:r>
        <w:rPr>
          <w:spacing w:val="4"/>
        </w:rPr>
        <w:t> </w:t>
      </w:r>
      <w:r>
        <w:rPr/>
        <w:t>si</w:t>
      </w:r>
      <w:r>
        <w:rPr>
          <w:spacing w:val="6"/>
        </w:rPr>
        <w:t> </w:t>
      </w:r>
      <w:r>
        <w:rPr/>
        <w:t>un</w:t>
      </w:r>
      <w:r>
        <w:rPr>
          <w:spacing w:val="5"/>
        </w:rPr>
        <w:t> </w:t>
      </w:r>
      <w:r>
        <w:rPr/>
        <w:t>sensor</w:t>
      </w:r>
      <w:r>
        <w:rPr>
          <w:spacing w:val="5"/>
        </w:rPr>
        <w:t> </w:t>
      </w:r>
      <w:r>
        <w:rPr/>
        <w:t>TPS</w:t>
      </w:r>
      <w:r>
        <w:rPr>
          <w:spacing w:val="4"/>
        </w:rPr>
        <w:t> </w:t>
      </w:r>
      <w:r>
        <w:rPr/>
        <w:t>tipo</w:t>
      </w:r>
      <w:r>
        <w:rPr>
          <w:spacing w:val="5"/>
        </w:rPr>
        <w:t> </w:t>
      </w:r>
      <w:r>
        <w:rPr/>
        <w:t>potenciómetro</w:t>
      </w:r>
      <w:r>
        <w:rPr>
          <w:spacing w:val="5"/>
        </w:rPr>
        <w:t> </w:t>
      </w:r>
      <w:r>
        <w:rPr/>
        <w:t>de</w:t>
      </w:r>
      <w:r>
        <w:rPr>
          <w:spacing w:val="2"/>
        </w:rPr>
        <w:t> </w:t>
      </w:r>
      <w:r>
        <w:rPr/>
        <w:t>la</w:t>
      </w:r>
      <w:r>
        <w:rPr>
          <w:spacing w:val="6"/>
        </w:rPr>
        <w:t> </w:t>
      </w:r>
      <w:r>
        <w:rPr/>
        <w:t>marca</w:t>
      </w:r>
      <w:r>
        <w:rPr>
          <w:spacing w:val="6"/>
        </w:rPr>
        <w:t> </w:t>
      </w:r>
      <w:r>
        <w:rPr/>
        <w:t>DS</w:t>
      </w:r>
    </w:p>
    <w:p>
      <w:pPr>
        <w:pStyle w:val="BodyText"/>
        <w:spacing w:before="141"/>
        <w:ind w:left="1416"/>
        <w:jc w:val="both"/>
      </w:pPr>
      <w:r>
        <w:rPr/>
        <w:t>puede suplir a un sensor original cumpliendo con todos los valores iniciales de fábrica, así</w:t>
      </w:r>
      <w:r>
        <w:rPr>
          <w:spacing w:val="-7"/>
        </w:rPr>
        <w:t> </w:t>
      </w:r>
      <w:r>
        <w:rPr/>
        <w:t>mismo</w:t>
      </w:r>
    </w:p>
    <w:p>
      <w:pPr>
        <w:spacing w:after="0"/>
        <w:jc w:val="both"/>
        <w:sectPr>
          <w:headerReference w:type="even" r:id="rId26"/>
          <w:headerReference w:type="default" r:id="rId27"/>
          <w:footerReference w:type="even" r:id="rId28"/>
          <w:footerReference w:type="default" r:id="rId29"/>
          <w:pgSz w:w="12240" w:h="15840"/>
          <w:pgMar w:header="186" w:footer="1421" w:top="1260" w:bottom="1620" w:left="0" w:right="0"/>
          <w:pgNumType w:start="542"/>
        </w:sectPr>
      </w:pPr>
    </w:p>
    <w:p>
      <w:pPr>
        <w:pStyle w:val="BodyText"/>
        <w:spacing w:before="10"/>
        <w:rPr>
          <w:sz w:val="17"/>
        </w:rPr>
      </w:pPr>
    </w:p>
    <w:p>
      <w:pPr>
        <w:pStyle w:val="BodyText"/>
        <w:spacing w:line="360" w:lineRule="auto" w:before="90"/>
        <w:ind w:left="1416" w:right="1420"/>
        <w:jc w:val="both"/>
      </w:pPr>
      <w:r>
        <w:rPr/>
        <w:t>con su principio </w:t>
      </w:r>
      <w:r>
        <w:rPr>
          <w:spacing w:val="-3"/>
        </w:rPr>
        <w:t>de </w:t>
      </w:r>
      <w:r>
        <w:rPr/>
        <w:t>funcionamiento conjuntamente con su teoría de operación en las determinadas condiciones a las que está expuesto un vehículo en su desempeño diario. Se evaluará si lo estudiado en el laboratorio, se puede aplicar en un caso real </w:t>
      </w:r>
      <w:r>
        <w:rPr>
          <w:spacing w:val="-3"/>
        </w:rPr>
        <w:t>de </w:t>
      </w:r>
      <w:r>
        <w:rPr/>
        <w:t>funcionamiento utilizando técnicas de diagnóstico como gráficas de señales obtenidas con el osciloscopio, valores reales los cuales podemos obtener en un scanner o a su vez utilizar valores de referencia propuestos por el fabricante.</w:t>
      </w:r>
    </w:p>
    <w:p>
      <w:pPr>
        <w:pStyle w:val="BodyText"/>
        <w:spacing w:line="357" w:lineRule="auto"/>
        <w:ind w:left="1416" w:right="1420"/>
        <w:jc w:val="both"/>
      </w:pPr>
      <w:r>
        <w:rPr/>
        <w:t>El método experimental es la base para el desarrollo de la investigación debido al conjunto de actividades lógicamente estructuradas, los cuales son detallados a continuación:</w:t>
      </w:r>
    </w:p>
    <w:p>
      <w:pPr>
        <w:pStyle w:val="BodyText"/>
        <w:spacing w:before="10"/>
        <w:rPr>
          <w:sz w:val="36"/>
        </w:rPr>
      </w:pPr>
    </w:p>
    <w:p>
      <w:pPr>
        <w:pStyle w:val="Heading1"/>
        <w:jc w:val="both"/>
      </w:pPr>
      <w:r>
        <w:rPr/>
        <w:t>Estado del arte</w:t>
      </w:r>
    </w:p>
    <w:p>
      <w:pPr>
        <w:pStyle w:val="BodyText"/>
        <w:spacing w:line="360" w:lineRule="auto" w:before="147"/>
        <w:ind w:left="1416" w:right="1430"/>
        <w:jc w:val="both"/>
      </w:pPr>
      <w:r>
        <w:rPr/>
        <w:t>Consiste en recopilar información de libros, revistas científicas o artículos científicos datos de manuales, que puedan aportar al desarrollo de la investigación, así como a la comprensión de forma técnica sobre el tema de la investigación.</w:t>
      </w:r>
    </w:p>
    <w:p>
      <w:pPr>
        <w:pStyle w:val="BodyText"/>
        <w:rPr>
          <w:sz w:val="26"/>
        </w:rPr>
      </w:pPr>
    </w:p>
    <w:p>
      <w:pPr>
        <w:pStyle w:val="Heading1"/>
        <w:spacing w:before="153"/>
        <w:jc w:val="both"/>
      </w:pPr>
      <w:r>
        <w:rPr/>
        <w:t>Elaboración de una hipótesis</w:t>
      </w:r>
    </w:p>
    <w:p>
      <w:pPr>
        <w:pStyle w:val="BodyText"/>
        <w:spacing w:line="360" w:lineRule="auto" w:before="144"/>
        <w:ind w:left="1416" w:right="1412"/>
        <w:jc w:val="both"/>
      </w:pPr>
      <w:r>
        <w:rPr/>
        <w:t>Es la respuesta que el investigador plantea para resolver la problemática planteada, en dicha etapa se da la formulación de la hipótesis principal y la hipótesis nula las cuales se aceptaran o rechazaran al validarlas con un estadístico adecuado para la presente investigación.</w:t>
      </w:r>
    </w:p>
    <w:p>
      <w:pPr>
        <w:pStyle w:val="BodyText"/>
        <w:rPr>
          <w:sz w:val="26"/>
        </w:rPr>
      </w:pPr>
    </w:p>
    <w:p>
      <w:pPr>
        <w:pStyle w:val="Heading1"/>
        <w:spacing w:before="157"/>
        <w:jc w:val="both"/>
      </w:pPr>
      <w:r>
        <w:rPr/>
        <w:t>Recolección de datos</w:t>
      </w:r>
    </w:p>
    <w:p>
      <w:pPr>
        <w:pStyle w:val="BodyText"/>
        <w:spacing w:line="357" w:lineRule="auto" w:before="144"/>
        <w:ind w:left="1416" w:right="1416"/>
        <w:jc w:val="both"/>
      </w:pPr>
      <w:r>
        <w:rPr/>
        <w:t>En esta etapa se utilizó datos </w:t>
      </w:r>
      <w:r>
        <w:rPr>
          <w:spacing w:val="-3"/>
        </w:rPr>
        <w:t>de </w:t>
      </w:r>
      <w:r>
        <w:rPr/>
        <w:t>una evaluación parcial que se aplicó a un grupo de estudiantes los cuales buscaban conocer el rendimiento de cada uno </w:t>
      </w:r>
      <w:r>
        <w:rPr>
          <w:spacing w:val="-3"/>
        </w:rPr>
        <w:t>de</w:t>
      </w:r>
      <w:r>
        <w:rPr>
          <w:spacing w:val="-4"/>
        </w:rPr>
        <w:t> </w:t>
      </w:r>
      <w:r>
        <w:rPr/>
        <w:t>ellos.</w:t>
      </w:r>
    </w:p>
    <w:p>
      <w:pPr>
        <w:pStyle w:val="BodyText"/>
        <w:rPr>
          <w:sz w:val="26"/>
        </w:rPr>
      </w:pPr>
    </w:p>
    <w:p>
      <w:pPr>
        <w:pStyle w:val="Heading1"/>
        <w:spacing w:before="160"/>
        <w:jc w:val="both"/>
      </w:pPr>
      <w:r>
        <w:rPr/>
        <w:t>Prueba de hipótesis</w:t>
      </w:r>
    </w:p>
    <w:p>
      <w:pPr>
        <w:pStyle w:val="BodyText"/>
        <w:spacing w:line="360" w:lineRule="auto" w:before="144"/>
        <w:ind w:left="1416" w:right="1422"/>
        <w:jc w:val="both"/>
      </w:pPr>
      <w:r>
        <w:rPr/>
        <w:t>Para este paso se usaron los datos recolectados anteriormente los cuales mediante procesos y teorías estadísticas permitieron la aceptación o rechazo de cada una de las hipótesis planteadas con anterioridad.</w:t>
      </w:r>
    </w:p>
    <w:p>
      <w:pPr>
        <w:pStyle w:val="BodyText"/>
        <w:rPr>
          <w:sz w:val="26"/>
        </w:rPr>
      </w:pPr>
    </w:p>
    <w:p>
      <w:pPr>
        <w:pStyle w:val="Heading1"/>
        <w:spacing w:before="157"/>
        <w:jc w:val="both"/>
      </w:pPr>
      <w:r>
        <w:rPr/>
        <w:t>Determinación si es necesario datos adicionales</w:t>
      </w:r>
    </w:p>
    <w:p>
      <w:pPr>
        <w:pStyle w:val="BodyText"/>
        <w:spacing w:before="144"/>
        <w:ind w:left="1416"/>
        <w:jc w:val="both"/>
      </w:pPr>
      <w:r>
        <w:rPr/>
        <w:t>Dicha inquietud surge al momento de realizar la prueba de la hipótesis debido a que la falta de</w:t>
      </w:r>
    </w:p>
    <w:p>
      <w:pPr>
        <w:spacing w:after="0"/>
        <w:jc w:val="both"/>
        <w:sectPr>
          <w:pgSz w:w="12240" w:h="15840"/>
          <w:pgMar w:header="152" w:footer="1264" w:top="1220" w:bottom="1460" w:left="0" w:right="0"/>
        </w:sectPr>
      </w:pPr>
    </w:p>
    <w:p>
      <w:pPr>
        <w:pStyle w:val="BodyText"/>
        <w:spacing w:before="149"/>
        <w:ind w:left="1416"/>
        <w:jc w:val="both"/>
      </w:pPr>
      <w:r>
        <w:rPr/>
        <w:t>datos o información puede cambiar el criterio de selección de una hipótesis.</w:t>
      </w:r>
    </w:p>
    <w:p>
      <w:pPr>
        <w:pStyle w:val="BodyText"/>
        <w:rPr>
          <w:sz w:val="26"/>
        </w:rPr>
      </w:pPr>
    </w:p>
    <w:p>
      <w:pPr>
        <w:pStyle w:val="BodyText"/>
        <w:spacing w:before="7"/>
        <w:rPr>
          <w:sz w:val="25"/>
        </w:rPr>
      </w:pPr>
    </w:p>
    <w:p>
      <w:pPr>
        <w:pStyle w:val="Heading1"/>
        <w:jc w:val="both"/>
      </w:pPr>
      <w:r>
        <w:rPr/>
        <w:t>Análisis de los resultados</w:t>
      </w:r>
    </w:p>
    <w:p>
      <w:pPr>
        <w:pStyle w:val="BodyText"/>
        <w:spacing w:line="360" w:lineRule="auto" w:before="144"/>
        <w:ind w:left="1416" w:right="1413"/>
        <w:jc w:val="both"/>
      </w:pPr>
      <w:r>
        <w:rPr/>
        <w:t>Consiste en conocer que sucedió durante la investigación y además permite tener una noción clara de la resolución de la investigación, así como </w:t>
      </w:r>
      <w:r>
        <w:rPr>
          <w:spacing w:val="-3"/>
        </w:rPr>
        <w:t>de </w:t>
      </w:r>
      <w:r>
        <w:rPr/>
        <w:t>las conclusiones que se pueden </w:t>
      </w:r>
      <w:r>
        <w:rPr>
          <w:spacing w:val="2"/>
        </w:rPr>
        <w:t>generar </w:t>
      </w:r>
      <w:r>
        <w:rPr/>
        <w:t>de la investigación realizada.</w:t>
      </w:r>
    </w:p>
    <w:p>
      <w:pPr>
        <w:pStyle w:val="BodyText"/>
        <w:spacing w:line="360" w:lineRule="auto" w:before="2"/>
        <w:ind w:left="1416" w:right="1427"/>
        <w:jc w:val="both"/>
      </w:pPr>
      <w:r>
        <w:rPr/>
        <w:t>Para la aplicación del método experimental se utilizaron equipos de diagnóstico automotriz que permiten la obtención de datos adecuados entre los cuales se desglosan, un osciloscopio de marca Hantek, un scanner de marca Carman Scan y un multímetro básico.</w:t>
      </w:r>
    </w:p>
    <w:p>
      <w:pPr>
        <w:pStyle w:val="BodyText"/>
        <w:spacing w:line="360" w:lineRule="auto"/>
        <w:ind w:left="1416" w:right="1429"/>
        <w:jc w:val="both"/>
      </w:pPr>
      <w:r>
        <w:rPr/>
        <w:t>A continuación, se muestran los datos obtenidos mediante equipos de diagnóstico automotriz (escáner, osciloscopio, multímetro), del sensor original y del sensor alterno como también sus curvas de funcionamiento</w:t>
      </w:r>
    </w:p>
    <w:p>
      <w:pPr>
        <w:pStyle w:val="BodyText"/>
        <w:spacing w:before="5"/>
        <w:rPr>
          <w:sz w:val="30"/>
        </w:rPr>
      </w:pPr>
    </w:p>
    <w:p>
      <w:pPr>
        <w:pStyle w:val="Heading1"/>
        <w:jc w:val="both"/>
      </w:pPr>
      <w:r>
        <w:rPr/>
        <w:t>Sensor Original</w:t>
      </w:r>
    </w:p>
    <w:p>
      <w:pPr>
        <w:pStyle w:val="BodyText"/>
        <w:rPr>
          <w:b/>
          <w:sz w:val="28"/>
        </w:rPr>
      </w:pPr>
    </w:p>
    <w:p>
      <w:pPr>
        <w:spacing w:before="164"/>
        <w:ind w:left="1545" w:right="1549" w:firstLine="0"/>
        <w:jc w:val="center"/>
        <w:rPr>
          <w:sz w:val="20"/>
        </w:rPr>
      </w:pPr>
      <w:r>
        <w:rPr>
          <w:b/>
          <w:sz w:val="20"/>
        </w:rPr>
        <w:t>Tabla 1.- </w:t>
      </w:r>
      <w:r>
        <w:rPr>
          <w:sz w:val="20"/>
        </w:rPr>
        <w:t>datos de valores de tensión obtenidos del sensor original</w:t>
      </w:r>
    </w:p>
    <w:p>
      <w:pPr>
        <w:pStyle w:val="BodyText"/>
        <w:spacing w:before="6"/>
        <w:rPr>
          <w:sz w:val="10"/>
        </w:rPr>
      </w:pPr>
    </w:p>
    <w:tbl>
      <w:tblPr>
        <w:tblW w:w="0" w:type="auto"/>
        <w:jc w:val="left"/>
        <w:tblInd w:w="1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2"/>
        <w:gridCol w:w="1568"/>
        <w:gridCol w:w="1564"/>
        <w:gridCol w:w="1564"/>
        <w:gridCol w:w="1564"/>
        <w:gridCol w:w="1568"/>
      </w:tblGrid>
      <w:tr>
        <w:trPr>
          <w:trHeight w:val="494" w:hRule="atLeast"/>
        </w:trPr>
        <w:tc>
          <w:tcPr>
            <w:tcW w:w="9600" w:type="dxa"/>
            <w:gridSpan w:val="6"/>
            <w:shd w:val="clear" w:color="auto" w:fill="FAE3D4"/>
          </w:tcPr>
          <w:p>
            <w:pPr>
              <w:pStyle w:val="TableParagraph"/>
              <w:spacing w:before="1"/>
              <w:ind w:left="3977" w:right="3977"/>
              <w:jc w:val="center"/>
              <w:rPr>
                <w:b/>
                <w:sz w:val="22"/>
              </w:rPr>
            </w:pPr>
            <w:r>
              <w:rPr>
                <w:b/>
                <w:sz w:val="22"/>
              </w:rPr>
              <w:t>TPS ORIGINAL</w:t>
            </w:r>
          </w:p>
        </w:tc>
      </w:tr>
      <w:tr>
        <w:trPr>
          <w:trHeight w:val="490" w:hRule="atLeast"/>
        </w:trPr>
        <w:tc>
          <w:tcPr>
            <w:tcW w:w="1772" w:type="dxa"/>
            <w:shd w:val="clear" w:color="auto" w:fill="FAE3D4"/>
          </w:tcPr>
          <w:p>
            <w:pPr>
              <w:pStyle w:val="TableParagraph"/>
              <w:jc w:val="left"/>
              <w:rPr>
                <w:sz w:val="22"/>
              </w:rPr>
            </w:pPr>
          </w:p>
        </w:tc>
        <w:tc>
          <w:tcPr>
            <w:tcW w:w="7828" w:type="dxa"/>
            <w:gridSpan w:val="5"/>
            <w:shd w:val="clear" w:color="auto" w:fill="FAE3D4"/>
          </w:tcPr>
          <w:p>
            <w:pPr>
              <w:pStyle w:val="TableParagraph"/>
              <w:spacing w:line="251" w:lineRule="exact"/>
              <w:ind w:left="3027" w:right="3009"/>
              <w:jc w:val="center"/>
              <w:rPr>
                <w:b/>
                <w:sz w:val="22"/>
              </w:rPr>
            </w:pPr>
            <w:r>
              <w:rPr>
                <w:b/>
                <w:sz w:val="22"/>
              </w:rPr>
              <w:t>Medición (Voltios)</w:t>
            </w:r>
          </w:p>
        </w:tc>
      </w:tr>
      <w:tr>
        <w:trPr>
          <w:trHeight w:val="490" w:hRule="atLeast"/>
        </w:trPr>
        <w:tc>
          <w:tcPr>
            <w:tcW w:w="1772" w:type="dxa"/>
            <w:shd w:val="clear" w:color="auto" w:fill="EC7C30"/>
          </w:tcPr>
          <w:p>
            <w:pPr>
              <w:pStyle w:val="TableParagraph"/>
              <w:spacing w:line="251" w:lineRule="exact"/>
              <w:ind w:left="107"/>
              <w:jc w:val="left"/>
              <w:rPr>
                <w:b/>
                <w:sz w:val="22"/>
              </w:rPr>
            </w:pPr>
            <w:r>
              <w:rPr>
                <w:b/>
                <w:sz w:val="22"/>
              </w:rPr>
              <w:t>RPM</w:t>
            </w:r>
          </w:p>
        </w:tc>
        <w:tc>
          <w:tcPr>
            <w:tcW w:w="1568" w:type="dxa"/>
            <w:shd w:val="clear" w:color="auto" w:fill="FAE3D4"/>
          </w:tcPr>
          <w:p>
            <w:pPr>
              <w:pStyle w:val="TableParagraph"/>
              <w:spacing w:line="251" w:lineRule="exact"/>
              <w:ind w:left="7"/>
              <w:jc w:val="center"/>
              <w:rPr>
                <w:b/>
                <w:sz w:val="22"/>
              </w:rPr>
            </w:pPr>
            <w:r>
              <w:rPr>
                <w:b/>
                <w:sz w:val="22"/>
              </w:rPr>
              <w:t>1</w:t>
            </w:r>
          </w:p>
        </w:tc>
        <w:tc>
          <w:tcPr>
            <w:tcW w:w="1564" w:type="dxa"/>
            <w:shd w:val="clear" w:color="auto" w:fill="FAE3D4"/>
          </w:tcPr>
          <w:p>
            <w:pPr>
              <w:pStyle w:val="TableParagraph"/>
              <w:spacing w:line="251" w:lineRule="exact"/>
              <w:ind w:left="3"/>
              <w:jc w:val="center"/>
              <w:rPr>
                <w:b/>
                <w:sz w:val="22"/>
              </w:rPr>
            </w:pPr>
            <w:r>
              <w:rPr>
                <w:b/>
                <w:sz w:val="22"/>
              </w:rPr>
              <w:t>2</w:t>
            </w:r>
          </w:p>
        </w:tc>
        <w:tc>
          <w:tcPr>
            <w:tcW w:w="1564" w:type="dxa"/>
            <w:shd w:val="clear" w:color="auto" w:fill="FAE3D4"/>
          </w:tcPr>
          <w:p>
            <w:pPr>
              <w:pStyle w:val="TableParagraph"/>
              <w:spacing w:line="251" w:lineRule="exact"/>
              <w:ind w:left="5"/>
              <w:jc w:val="center"/>
              <w:rPr>
                <w:b/>
                <w:sz w:val="22"/>
              </w:rPr>
            </w:pPr>
            <w:r>
              <w:rPr>
                <w:b/>
                <w:sz w:val="22"/>
              </w:rPr>
              <w:t>3</w:t>
            </w:r>
          </w:p>
        </w:tc>
        <w:tc>
          <w:tcPr>
            <w:tcW w:w="1564" w:type="dxa"/>
            <w:shd w:val="clear" w:color="auto" w:fill="FAE3D4"/>
          </w:tcPr>
          <w:p>
            <w:pPr>
              <w:pStyle w:val="TableParagraph"/>
              <w:spacing w:line="251" w:lineRule="exact"/>
              <w:ind w:left="6"/>
              <w:jc w:val="center"/>
              <w:rPr>
                <w:b/>
                <w:sz w:val="22"/>
              </w:rPr>
            </w:pPr>
            <w:r>
              <w:rPr>
                <w:b/>
                <w:sz w:val="22"/>
              </w:rPr>
              <w:t>4</w:t>
            </w:r>
          </w:p>
        </w:tc>
        <w:tc>
          <w:tcPr>
            <w:tcW w:w="1568" w:type="dxa"/>
            <w:shd w:val="clear" w:color="auto" w:fill="FAE3D4"/>
          </w:tcPr>
          <w:p>
            <w:pPr>
              <w:pStyle w:val="TableParagraph"/>
              <w:spacing w:line="251" w:lineRule="exact"/>
              <w:ind w:left="19"/>
              <w:jc w:val="center"/>
              <w:rPr>
                <w:b/>
                <w:sz w:val="22"/>
              </w:rPr>
            </w:pPr>
            <w:r>
              <w:rPr>
                <w:b/>
                <w:sz w:val="22"/>
              </w:rPr>
              <w:t>5</w:t>
            </w:r>
          </w:p>
        </w:tc>
      </w:tr>
      <w:tr>
        <w:trPr>
          <w:trHeight w:val="490" w:hRule="atLeast"/>
        </w:trPr>
        <w:tc>
          <w:tcPr>
            <w:tcW w:w="1772" w:type="dxa"/>
            <w:shd w:val="clear" w:color="auto" w:fill="EC7C30"/>
          </w:tcPr>
          <w:p>
            <w:pPr>
              <w:pStyle w:val="TableParagraph"/>
              <w:spacing w:before="1"/>
              <w:ind w:left="107"/>
              <w:jc w:val="left"/>
              <w:rPr>
                <w:b/>
                <w:sz w:val="22"/>
              </w:rPr>
            </w:pPr>
            <w:r>
              <w:rPr>
                <w:b/>
                <w:sz w:val="22"/>
              </w:rPr>
              <w:t>800</w:t>
            </w:r>
          </w:p>
        </w:tc>
        <w:tc>
          <w:tcPr>
            <w:tcW w:w="1568" w:type="dxa"/>
            <w:shd w:val="clear" w:color="auto" w:fill="F7C9AC"/>
          </w:tcPr>
          <w:p>
            <w:pPr>
              <w:pStyle w:val="TableParagraph"/>
              <w:spacing w:line="251" w:lineRule="exact"/>
              <w:ind w:right="578"/>
              <w:rPr>
                <w:sz w:val="22"/>
              </w:rPr>
            </w:pPr>
            <w:r>
              <w:rPr>
                <w:sz w:val="22"/>
              </w:rPr>
              <w:t>1.34</w:t>
            </w:r>
          </w:p>
        </w:tc>
        <w:tc>
          <w:tcPr>
            <w:tcW w:w="1564" w:type="dxa"/>
            <w:shd w:val="clear" w:color="auto" w:fill="F7C9AC"/>
          </w:tcPr>
          <w:p>
            <w:pPr>
              <w:pStyle w:val="TableParagraph"/>
              <w:spacing w:line="251" w:lineRule="exact"/>
              <w:ind w:right="578"/>
              <w:rPr>
                <w:sz w:val="22"/>
              </w:rPr>
            </w:pPr>
            <w:r>
              <w:rPr>
                <w:sz w:val="22"/>
              </w:rPr>
              <w:t>1.57</w:t>
            </w:r>
          </w:p>
        </w:tc>
        <w:tc>
          <w:tcPr>
            <w:tcW w:w="1564" w:type="dxa"/>
            <w:shd w:val="clear" w:color="auto" w:fill="F7C9AC"/>
          </w:tcPr>
          <w:p>
            <w:pPr>
              <w:pStyle w:val="TableParagraph"/>
              <w:spacing w:line="251" w:lineRule="exact"/>
              <w:ind w:left="568" w:right="560"/>
              <w:jc w:val="center"/>
              <w:rPr>
                <w:sz w:val="22"/>
              </w:rPr>
            </w:pPr>
            <w:r>
              <w:rPr>
                <w:sz w:val="22"/>
              </w:rPr>
              <w:t>1.31</w:t>
            </w:r>
          </w:p>
        </w:tc>
        <w:tc>
          <w:tcPr>
            <w:tcW w:w="1564" w:type="dxa"/>
            <w:shd w:val="clear" w:color="auto" w:fill="F7C9AC"/>
          </w:tcPr>
          <w:p>
            <w:pPr>
              <w:pStyle w:val="TableParagraph"/>
              <w:spacing w:line="251" w:lineRule="exact"/>
              <w:ind w:left="568" w:right="559"/>
              <w:jc w:val="center"/>
              <w:rPr>
                <w:sz w:val="22"/>
              </w:rPr>
            </w:pPr>
            <w:r>
              <w:rPr>
                <w:sz w:val="22"/>
              </w:rPr>
              <w:t>1.35</w:t>
            </w:r>
          </w:p>
        </w:tc>
        <w:tc>
          <w:tcPr>
            <w:tcW w:w="1568" w:type="dxa"/>
            <w:shd w:val="clear" w:color="auto" w:fill="F7C9AC"/>
          </w:tcPr>
          <w:p>
            <w:pPr>
              <w:pStyle w:val="TableParagraph"/>
              <w:spacing w:line="251" w:lineRule="exact"/>
              <w:ind w:left="577" w:right="555"/>
              <w:jc w:val="center"/>
              <w:rPr>
                <w:sz w:val="22"/>
              </w:rPr>
            </w:pPr>
            <w:r>
              <w:rPr>
                <w:sz w:val="22"/>
              </w:rPr>
              <w:t>1.56</w:t>
            </w:r>
          </w:p>
        </w:tc>
      </w:tr>
      <w:tr>
        <w:trPr>
          <w:trHeight w:val="494" w:hRule="atLeast"/>
        </w:trPr>
        <w:tc>
          <w:tcPr>
            <w:tcW w:w="1772" w:type="dxa"/>
            <w:shd w:val="clear" w:color="auto" w:fill="EC7C30"/>
          </w:tcPr>
          <w:p>
            <w:pPr>
              <w:pStyle w:val="TableParagraph"/>
              <w:spacing w:before="1"/>
              <w:ind w:left="107"/>
              <w:jc w:val="left"/>
              <w:rPr>
                <w:b/>
                <w:sz w:val="22"/>
              </w:rPr>
            </w:pPr>
            <w:r>
              <w:rPr>
                <w:b/>
                <w:sz w:val="22"/>
              </w:rPr>
              <w:t>1000</w:t>
            </w:r>
          </w:p>
        </w:tc>
        <w:tc>
          <w:tcPr>
            <w:tcW w:w="1568" w:type="dxa"/>
            <w:shd w:val="clear" w:color="auto" w:fill="FAE3D4"/>
          </w:tcPr>
          <w:p>
            <w:pPr>
              <w:pStyle w:val="TableParagraph"/>
              <w:spacing w:line="251" w:lineRule="exact"/>
              <w:ind w:right="578"/>
              <w:rPr>
                <w:sz w:val="22"/>
              </w:rPr>
            </w:pPr>
            <w:r>
              <w:rPr>
                <w:sz w:val="22"/>
              </w:rPr>
              <w:t>1.72</w:t>
            </w:r>
          </w:p>
        </w:tc>
        <w:tc>
          <w:tcPr>
            <w:tcW w:w="1564" w:type="dxa"/>
            <w:shd w:val="clear" w:color="auto" w:fill="FAE3D4"/>
          </w:tcPr>
          <w:p>
            <w:pPr>
              <w:pStyle w:val="TableParagraph"/>
              <w:spacing w:line="251" w:lineRule="exact"/>
              <w:ind w:right="578"/>
              <w:rPr>
                <w:sz w:val="22"/>
              </w:rPr>
            </w:pPr>
            <w:r>
              <w:rPr>
                <w:sz w:val="22"/>
              </w:rPr>
              <w:t>1.75</w:t>
            </w:r>
          </w:p>
        </w:tc>
        <w:tc>
          <w:tcPr>
            <w:tcW w:w="1564" w:type="dxa"/>
            <w:shd w:val="clear" w:color="auto" w:fill="FAE3D4"/>
          </w:tcPr>
          <w:p>
            <w:pPr>
              <w:pStyle w:val="TableParagraph"/>
              <w:spacing w:line="251" w:lineRule="exact"/>
              <w:ind w:left="568" w:right="560"/>
              <w:jc w:val="center"/>
              <w:rPr>
                <w:sz w:val="22"/>
              </w:rPr>
            </w:pPr>
            <w:r>
              <w:rPr>
                <w:sz w:val="22"/>
              </w:rPr>
              <w:t>1.73</w:t>
            </w:r>
          </w:p>
        </w:tc>
        <w:tc>
          <w:tcPr>
            <w:tcW w:w="1564" w:type="dxa"/>
            <w:shd w:val="clear" w:color="auto" w:fill="FAE3D4"/>
          </w:tcPr>
          <w:p>
            <w:pPr>
              <w:pStyle w:val="TableParagraph"/>
              <w:spacing w:line="251" w:lineRule="exact"/>
              <w:ind w:left="568" w:right="555"/>
              <w:jc w:val="center"/>
              <w:rPr>
                <w:sz w:val="22"/>
              </w:rPr>
            </w:pPr>
            <w:r>
              <w:rPr>
                <w:sz w:val="22"/>
              </w:rPr>
              <w:t>1.7</w:t>
            </w:r>
          </w:p>
        </w:tc>
        <w:tc>
          <w:tcPr>
            <w:tcW w:w="1568" w:type="dxa"/>
            <w:shd w:val="clear" w:color="auto" w:fill="FAE3D4"/>
          </w:tcPr>
          <w:p>
            <w:pPr>
              <w:pStyle w:val="TableParagraph"/>
              <w:spacing w:line="251" w:lineRule="exact"/>
              <w:ind w:left="577" w:right="555"/>
              <w:jc w:val="center"/>
              <w:rPr>
                <w:sz w:val="22"/>
              </w:rPr>
            </w:pPr>
            <w:r>
              <w:rPr>
                <w:sz w:val="22"/>
              </w:rPr>
              <w:t>1.69</w:t>
            </w:r>
          </w:p>
        </w:tc>
      </w:tr>
      <w:tr>
        <w:trPr>
          <w:trHeight w:val="490" w:hRule="atLeast"/>
        </w:trPr>
        <w:tc>
          <w:tcPr>
            <w:tcW w:w="1772" w:type="dxa"/>
            <w:shd w:val="clear" w:color="auto" w:fill="EC7C30"/>
          </w:tcPr>
          <w:p>
            <w:pPr>
              <w:pStyle w:val="TableParagraph"/>
              <w:spacing w:line="250" w:lineRule="exact"/>
              <w:ind w:left="107"/>
              <w:jc w:val="left"/>
              <w:rPr>
                <w:b/>
                <w:sz w:val="22"/>
              </w:rPr>
            </w:pPr>
            <w:r>
              <w:rPr>
                <w:b/>
                <w:sz w:val="22"/>
              </w:rPr>
              <w:t>1500</w:t>
            </w:r>
          </w:p>
        </w:tc>
        <w:tc>
          <w:tcPr>
            <w:tcW w:w="1568" w:type="dxa"/>
            <w:shd w:val="clear" w:color="auto" w:fill="F7C9AC"/>
          </w:tcPr>
          <w:p>
            <w:pPr>
              <w:pStyle w:val="TableParagraph"/>
              <w:spacing w:line="246" w:lineRule="exact"/>
              <w:ind w:right="578"/>
              <w:rPr>
                <w:sz w:val="22"/>
              </w:rPr>
            </w:pPr>
            <w:r>
              <w:rPr>
                <w:sz w:val="22"/>
              </w:rPr>
              <w:t>1.84</w:t>
            </w:r>
          </w:p>
        </w:tc>
        <w:tc>
          <w:tcPr>
            <w:tcW w:w="1564" w:type="dxa"/>
            <w:shd w:val="clear" w:color="auto" w:fill="F7C9AC"/>
          </w:tcPr>
          <w:p>
            <w:pPr>
              <w:pStyle w:val="TableParagraph"/>
              <w:spacing w:line="246" w:lineRule="exact"/>
              <w:ind w:right="578"/>
              <w:rPr>
                <w:sz w:val="22"/>
              </w:rPr>
            </w:pPr>
            <w:r>
              <w:rPr>
                <w:sz w:val="22"/>
              </w:rPr>
              <w:t>1.84</w:t>
            </w:r>
          </w:p>
        </w:tc>
        <w:tc>
          <w:tcPr>
            <w:tcW w:w="1564" w:type="dxa"/>
            <w:shd w:val="clear" w:color="auto" w:fill="F7C9AC"/>
          </w:tcPr>
          <w:p>
            <w:pPr>
              <w:pStyle w:val="TableParagraph"/>
              <w:spacing w:line="246" w:lineRule="exact"/>
              <w:ind w:left="568" w:right="556"/>
              <w:jc w:val="center"/>
              <w:rPr>
                <w:sz w:val="22"/>
              </w:rPr>
            </w:pPr>
            <w:r>
              <w:rPr>
                <w:sz w:val="22"/>
              </w:rPr>
              <w:t>1.8</w:t>
            </w:r>
          </w:p>
        </w:tc>
        <w:tc>
          <w:tcPr>
            <w:tcW w:w="1564" w:type="dxa"/>
            <w:shd w:val="clear" w:color="auto" w:fill="F7C9AC"/>
          </w:tcPr>
          <w:p>
            <w:pPr>
              <w:pStyle w:val="TableParagraph"/>
              <w:spacing w:line="246" w:lineRule="exact"/>
              <w:ind w:left="568" w:right="559"/>
              <w:jc w:val="center"/>
              <w:rPr>
                <w:sz w:val="22"/>
              </w:rPr>
            </w:pPr>
            <w:r>
              <w:rPr>
                <w:sz w:val="22"/>
              </w:rPr>
              <w:t>1.96</w:t>
            </w:r>
          </w:p>
        </w:tc>
        <w:tc>
          <w:tcPr>
            <w:tcW w:w="1568" w:type="dxa"/>
            <w:shd w:val="clear" w:color="auto" w:fill="F7C9AC"/>
          </w:tcPr>
          <w:p>
            <w:pPr>
              <w:pStyle w:val="TableParagraph"/>
              <w:spacing w:line="246" w:lineRule="exact"/>
              <w:ind w:left="577" w:right="555"/>
              <w:jc w:val="center"/>
              <w:rPr>
                <w:sz w:val="22"/>
              </w:rPr>
            </w:pPr>
            <w:r>
              <w:rPr>
                <w:sz w:val="22"/>
              </w:rPr>
              <w:t>1.85</w:t>
            </w:r>
          </w:p>
        </w:tc>
      </w:tr>
      <w:tr>
        <w:trPr>
          <w:trHeight w:val="490" w:hRule="atLeast"/>
        </w:trPr>
        <w:tc>
          <w:tcPr>
            <w:tcW w:w="1772" w:type="dxa"/>
            <w:shd w:val="clear" w:color="auto" w:fill="EC7C30"/>
          </w:tcPr>
          <w:p>
            <w:pPr>
              <w:pStyle w:val="TableParagraph"/>
              <w:spacing w:line="250" w:lineRule="exact"/>
              <w:ind w:left="107"/>
              <w:jc w:val="left"/>
              <w:rPr>
                <w:b/>
                <w:sz w:val="22"/>
              </w:rPr>
            </w:pPr>
            <w:r>
              <w:rPr>
                <w:b/>
                <w:sz w:val="22"/>
              </w:rPr>
              <w:t>2000</w:t>
            </w:r>
          </w:p>
        </w:tc>
        <w:tc>
          <w:tcPr>
            <w:tcW w:w="1568" w:type="dxa"/>
            <w:shd w:val="clear" w:color="auto" w:fill="FAE3D4"/>
          </w:tcPr>
          <w:p>
            <w:pPr>
              <w:pStyle w:val="TableParagraph"/>
              <w:spacing w:line="246" w:lineRule="exact"/>
              <w:ind w:right="578"/>
              <w:rPr>
                <w:sz w:val="22"/>
              </w:rPr>
            </w:pPr>
            <w:r>
              <w:rPr>
                <w:sz w:val="22"/>
              </w:rPr>
              <w:t>2.08</w:t>
            </w:r>
          </w:p>
        </w:tc>
        <w:tc>
          <w:tcPr>
            <w:tcW w:w="1564" w:type="dxa"/>
            <w:shd w:val="clear" w:color="auto" w:fill="FAE3D4"/>
          </w:tcPr>
          <w:p>
            <w:pPr>
              <w:pStyle w:val="TableParagraph"/>
              <w:spacing w:line="246" w:lineRule="exact"/>
              <w:ind w:right="630"/>
              <w:rPr>
                <w:sz w:val="22"/>
              </w:rPr>
            </w:pPr>
            <w:r>
              <w:rPr>
                <w:sz w:val="22"/>
              </w:rPr>
              <w:t>2.2</w:t>
            </w:r>
          </w:p>
        </w:tc>
        <w:tc>
          <w:tcPr>
            <w:tcW w:w="1564" w:type="dxa"/>
            <w:shd w:val="clear" w:color="auto" w:fill="FAE3D4"/>
          </w:tcPr>
          <w:p>
            <w:pPr>
              <w:pStyle w:val="TableParagraph"/>
              <w:spacing w:line="246" w:lineRule="exact"/>
              <w:ind w:left="568" w:right="560"/>
              <w:jc w:val="center"/>
              <w:rPr>
                <w:sz w:val="22"/>
              </w:rPr>
            </w:pPr>
            <w:r>
              <w:rPr>
                <w:sz w:val="22"/>
              </w:rPr>
              <w:t>2.23</w:t>
            </w:r>
          </w:p>
        </w:tc>
        <w:tc>
          <w:tcPr>
            <w:tcW w:w="1564" w:type="dxa"/>
            <w:shd w:val="clear" w:color="auto" w:fill="FAE3D4"/>
          </w:tcPr>
          <w:p>
            <w:pPr>
              <w:pStyle w:val="TableParagraph"/>
              <w:spacing w:line="246" w:lineRule="exact"/>
              <w:ind w:left="568" w:right="559"/>
              <w:jc w:val="center"/>
              <w:rPr>
                <w:sz w:val="22"/>
              </w:rPr>
            </w:pPr>
            <w:r>
              <w:rPr>
                <w:sz w:val="22"/>
              </w:rPr>
              <w:t>2.14</w:t>
            </w:r>
          </w:p>
        </w:tc>
        <w:tc>
          <w:tcPr>
            <w:tcW w:w="1568" w:type="dxa"/>
            <w:shd w:val="clear" w:color="auto" w:fill="FAE3D4"/>
          </w:tcPr>
          <w:p>
            <w:pPr>
              <w:pStyle w:val="TableParagraph"/>
              <w:spacing w:line="246" w:lineRule="exact"/>
              <w:ind w:left="577" w:right="555"/>
              <w:jc w:val="center"/>
              <w:rPr>
                <w:sz w:val="22"/>
              </w:rPr>
            </w:pPr>
            <w:r>
              <w:rPr>
                <w:sz w:val="22"/>
              </w:rPr>
              <w:t>2.36</w:t>
            </w:r>
          </w:p>
        </w:tc>
      </w:tr>
      <w:tr>
        <w:trPr>
          <w:trHeight w:val="490" w:hRule="atLeast"/>
        </w:trPr>
        <w:tc>
          <w:tcPr>
            <w:tcW w:w="1772" w:type="dxa"/>
            <w:shd w:val="clear" w:color="auto" w:fill="EC7C30"/>
          </w:tcPr>
          <w:p>
            <w:pPr>
              <w:pStyle w:val="TableParagraph"/>
              <w:spacing w:before="2"/>
              <w:ind w:left="107"/>
              <w:jc w:val="left"/>
              <w:rPr>
                <w:b/>
                <w:sz w:val="22"/>
              </w:rPr>
            </w:pPr>
            <w:r>
              <w:rPr>
                <w:b/>
                <w:sz w:val="22"/>
              </w:rPr>
              <w:t>2500</w:t>
            </w:r>
          </w:p>
        </w:tc>
        <w:tc>
          <w:tcPr>
            <w:tcW w:w="1568" w:type="dxa"/>
            <w:shd w:val="clear" w:color="auto" w:fill="F7C9AC"/>
          </w:tcPr>
          <w:p>
            <w:pPr>
              <w:pStyle w:val="TableParagraph"/>
              <w:spacing w:line="251" w:lineRule="exact"/>
              <w:ind w:right="578"/>
              <w:rPr>
                <w:sz w:val="22"/>
              </w:rPr>
            </w:pPr>
            <w:r>
              <w:rPr>
                <w:sz w:val="22"/>
              </w:rPr>
              <w:t>2.42</w:t>
            </w:r>
          </w:p>
        </w:tc>
        <w:tc>
          <w:tcPr>
            <w:tcW w:w="1564" w:type="dxa"/>
            <w:shd w:val="clear" w:color="auto" w:fill="F7C9AC"/>
          </w:tcPr>
          <w:p>
            <w:pPr>
              <w:pStyle w:val="TableParagraph"/>
              <w:spacing w:line="251" w:lineRule="exact"/>
              <w:ind w:right="578"/>
              <w:rPr>
                <w:sz w:val="22"/>
              </w:rPr>
            </w:pPr>
            <w:r>
              <w:rPr>
                <w:sz w:val="22"/>
              </w:rPr>
              <w:t>2.55</w:t>
            </w:r>
          </w:p>
        </w:tc>
        <w:tc>
          <w:tcPr>
            <w:tcW w:w="1564" w:type="dxa"/>
            <w:shd w:val="clear" w:color="auto" w:fill="F7C9AC"/>
          </w:tcPr>
          <w:p>
            <w:pPr>
              <w:pStyle w:val="TableParagraph"/>
              <w:spacing w:line="251" w:lineRule="exact"/>
              <w:ind w:left="568" w:right="560"/>
              <w:jc w:val="center"/>
              <w:rPr>
                <w:sz w:val="22"/>
              </w:rPr>
            </w:pPr>
            <w:r>
              <w:rPr>
                <w:sz w:val="22"/>
              </w:rPr>
              <w:t>2.48</w:t>
            </w:r>
          </w:p>
        </w:tc>
        <w:tc>
          <w:tcPr>
            <w:tcW w:w="1564" w:type="dxa"/>
            <w:shd w:val="clear" w:color="auto" w:fill="F7C9AC"/>
          </w:tcPr>
          <w:p>
            <w:pPr>
              <w:pStyle w:val="TableParagraph"/>
              <w:spacing w:line="251" w:lineRule="exact"/>
              <w:ind w:left="568" w:right="559"/>
              <w:jc w:val="center"/>
              <w:rPr>
                <w:sz w:val="22"/>
              </w:rPr>
            </w:pPr>
            <w:r>
              <w:rPr>
                <w:sz w:val="22"/>
              </w:rPr>
              <w:t>2.74</w:t>
            </w:r>
          </w:p>
        </w:tc>
        <w:tc>
          <w:tcPr>
            <w:tcW w:w="1568" w:type="dxa"/>
            <w:shd w:val="clear" w:color="auto" w:fill="F7C9AC"/>
          </w:tcPr>
          <w:p>
            <w:pPr>
              <w:pStyle w:val="TableParagraph"/>
              <w:spacing w:line="251" w:lineRule="exact"/>
              <w:ind w:left="577" w:right="555"/>
              <w:jc w:val="center"/>
              <w:rPr>
                <w:sz w:val="22"/>
              </w:rPr>
            </w:pPr>
            <w:r>
              <w:rPr>
                <w:sz w:val="22"/>
              </w:rPr>
              <w:t>2.58</w:t>
            </w:r>
          </w:p>
        </w:tc>
      </w:tr>
      <w:tr>
        <w:trPr>
          <w:trHeight w:val="493" w:hRule="atLeast"/>
        </w:trPr>
        <w:tc>
          <w:tcPr>
            <w:tcW w:w="1772" w:type="dxa"/>
            <w:shd w:val="clear" w:color="auto" w:fill="EC7C30"/>
          </w:tcPr>
          <w:p>
            <w:pPr>
              <w:pStyle w:val="TableParagraph"/>
              <w:spacing w:before="1"/>
              <w:ind w:left="107"/>
              <w:jc w:val="left"/>
              <w:rPr>
                <w:b/>
                <w:sz w:val="22"/>
              </w:rPr>
            </w:pPr>
            <w:r>
              <w:rPr>
                <w:b/>
                <w:sz w:val="22"/>
              </w:rPr>
              <w:t>3000</w:t>
            </w:r>
          </w:p>
        </w:tc>
        <w:tc>
          <w:tcPr>
            <w:tcW w:w="1568" w:type="dxa"/>
            <w:shd w:val="clear" w:color="auto" w:fill="FAE3D4"/>
          </w:tcPr>
          <w:p>
            <w:pPr>
              <w:pStyle w:val="TableParagraph"/>
              <w:spacing w:line="251" w:lineRule="exact"/>
              <w:ind w:right="578"/>
              <w:rPr>
                <w:sz w:val="22"/>
              </w:rPr>
            </w:pPr>
            <w:r>
              <w:rPr>
                <w:sz w:val="22"/>
              </w:rPr>
              <w:t>2.81</w:t>
            </w:r>
          </w:p>
        </w:tc>
        <w:tc>
          <w:tcPr>
            <w:tcW w:w="1564" w:type="dxa"/>
            <w:shd w:val="clear" w:color="auto" w:fill="FAE3D4"/>
          </w:tcPr>
          <w:p>
            <w:pPr>
              <w:pStyle w:val="TableParagraph"/>
              <w:spacing w:line="251" w:lineRule="exact"/>
              <w:ind w:right="578"/>
              <w:rPr>
                <w:sz w:val="22"/>
              </w:rPr>
            </w:pPr>
            <w:r>
              <w:rPr>
                <w:sz w:val="22"/>
              </w:rPr>
              <w:t>2.83</w:t>
            </w:r>
          </w:p>
        </w:tc>
        <w:tc>
          <w:tcPr>
            <w:tcW w:w="1564" w:type="dxa"/>
            <w:shd w:val="clear" w:color="auto" w:fill="FAE3D4"/>
          </w:tcPr>
          <w:p>
            <w:pPr>
              <w:pStyle w:val="TableParagraph"/>
              <w:spacing w:line="251" w:lineRule="exact"/>
              <w:ind w:left="568" w:right="560"/>
              <w:jc w:val="center"/>
              <w:rPr>
                <w:sz w:val="22"/>
              </w:rPr>
            </w:pPr>
            <w:r>
              <w:rPr>
                <w:sz w:val="22"/>
              </w:rPr>
              <w:t>2.81</w:t>
            </w:r>
          </w:p>
        </w:tc>
        <w:tc>
          <w:tcPr>
            <w:tcW w:w="1564" w:type="dxa"/>
            <w:shd w:val="clear" w:color="auto" w:fill="FAE3D4"/>
          </w:tcPr>
          <w:p>
            <w:pPr>
              <w:pStyle w:val="TableParagraph"/>
              <w:spacing w:line="251" w:lineRule="exact"/>
              <w:ind w:left="568" w:right="559"/>
              <w:jc w:val="center"/>
              <w:rPr>
                <w:sz w:val="22"/>
              </w:rPr>
            </w:pPr>
            <w:r>
              <w:rPr>
                <w:sz w:val="22"/>
              </w:rPr>
              <w:t>2.89</w:t>
            </w:r>
          </w:p>
        </w:tc>
        <w:tc>
          <w:tcPr>
            <w:tcW w:w="1568" w:type="dxa"/>
            <w:shd w:val="clear" w:color="auto" w:fill="FAE3D4"/>
          </w:tcPr>
          <w:p>
            <w:pPr>
              <w:pStyle w:val="TableParagraph"/>
              <w:spacing w:line="251" w:lineRule="exact"/>
              <w:ind w:left="577" w:right="555"/>
              <w:jc w:val="center"/>
              <w:rPr>
                <w:sz w:val="22"/>
              </w:rPr>
            </w:pPr>
            <w:r>
              <w:rPr>
                <w:sz w:val="22"/>
              </w:rPr>
              <w:t>2.94</w:t>
            </w:r>
          </w:p>
        </w:tc>
      </w:tr>
      <w:tr>
        <w:trPr>
          <w:trHeight w:val="490" w:hRule="atLeast"/>
        </w:trPr>
        <w:tc>
          <w:tcPr>
            <w:tcW w:w="1772" w:type="dxa"/>
            <w:shd w:val="clear" w:color="auto" w:fill="EC7C30"/>
          </w:tcPr>
          <w:p>
            <w:pPr>
              <w:pStyle w:val="TableParagraph"/>
              <w:spacing w:line="251" w:lineRule="exact"/>
              <w:ind w:left="107"/>
              <w:jc w:val="left"/>
              <w:rPr>
                <w:b/>
                <w:sz w:val="22"/>
              </w:rPr>
            </w:pPr>
            <w:r>
              <w:rPr>
                <w:b/>
                <w:sz w:val="22"/>
              </w:rPr>
              <w:t>3500</w:t>
            </w:r>
          </w:p>
        </w:tc>
        <w:tc>
          <w:tcPr>
            <w:tcW w:w="1568" w:type="dxa"/>
            <w:shd w:val="clear" w:color="auto" w:fill="F7C9AC"/>
          </w:tcPr>
          <w:p>
            <w:pPr>
              <w:pStyle w:val="TableParagraph"/>
              <w:spacing w:line="247" w:lineRule="exact"/>
              <w:ind w:right="630"/>
              <w:rPr>
                <w:sz w:val="22"/>
              </w:rPr>
            </w:pPr>
            <w:r>
              <w:rPr>
                <w:sz w:val="22"/>
              </w:rPr>
              <w:t>3.2</w:t>
            </w:r>
          </w:p>
        </w:tc>
        <w:tc>
          <w:tcPr>
            <w:tcW w:w="1564" w:type="dxa"/>
            <w:shd w:val="clear" w:color="auto" w:fill="F7C9AC"/>
          </w:tcPr>
          <w:p>
            <w:pPr>
              <w:pStyle w:val="TableParagraph"/>
              <w:spacing w:line="247" w:lineRule="exact"/>
              <w:ind w:right="578"/>
              <w:rPr>
                <w:sz w:val="22"/>
              </w:rPr>
            </w:pPr>
            <w:r>
              <w:rPr>
                <w:sz w:val="22"/>
              </w:rPr>
              <w:t>2.34</w:t>
            </w:r>
          </w:p>
        </w:tc>
        <w:tc>
          <w:tcPr>
            <w:tcW w:w="1564" w:type="dxa"/>
            <w:shd w:val="clear" w:color="auto" w:fill="F7C9AC"/>
          </w:tcPr>
          <w:p>
            <w:pPr>
              <w:pStyle w:val="TableParagraph"/>
              <w:spacing w:line="247" w:lineRule="exact"/>
              <w:ind w:left="568" w:right="560"/>
              <w:jc w:val="center"/>
              <w:rPr>
                <w:sz w:val="22"/>
              </w:rPr>
            </w:pPr>
            <w:r>
              <w:rPr>
                <w:sz w:val="22"/>
              </w:rPr>
              <w:t>2.14</w:t>
            </w:r>
          </w:p>
        </w:tc>
        <w:tc>
          <w:tcPr>
            <w:tcW w:w="1564" w:type="dxa"/>
            <w:shd w:val="clear" w:color="auto" w:fill="F7C9AC"/>
          </w:tcPr>
          <w:p>
            <w:pPr>
              <w:pStyle w:val="TableParagraph"/>
              <w:spacing w:line="247" w:lineRule="exact"/>
              <w:ind w:left="568" w:right="559"/>
              <w:jc w:val="center"/>
              <w:rPr>
                <w:sz w:val="22"/>
              </w:rPr>
            </w:pPr>
            <w:r>
              <w:rPr>
                <w:sz w:val="22"/>
              </w:rPr>
              <w:t>3.26</w:t>
            </w:r>
          </w:p>
        </w:tc>
        <w:tc>
          <w:tcPr>
            <w:tcW w:w="1568" w:type="dxa"/>
            <w:shd w:val="clear" w:color="auto" w:fill="F7C9AC"/>
          </w:tcPr>
          <w:p>
            <w:pPr>
              <w:pStyle w:val="TableParagraph"/>
              <w:spacing w:line="247" w:lineRule="exact"/>
              <w:ind w:left="577" w:right="555"/>
              <w:jc w:val="center"/>
              <w:rPr>
                <w:sz w:val="22"/>
              </w:rPr>
            </w:pPr>
            <w:r>
              <w:rPr>
                <w:sz w:val="22"/>
              </w:rPr>
              <w:t>3.18</w:t>
            </w:r>
          </w:p>
        </w:tc>
      </w:tr>
      <w:tr>
        <w:trPr>
          <w:trHeight w:val="490" w:hRule="atLeast"/>
        </w:trPr>
        <w:tc>
          <w:tcPr>
            <w:tcW w:w="1772" w:type="dxa"/>
            <w:shd w:val="clear" w:color="auto" w:fill="EC7C30"/>
          </w:tcPr>
          <w:p>
            <w:pPr>
              <w:pStyle w:val="TableParagraph"/>
              <w:spacing w:line="251" w:lineRule="exact"/>
              <w:ind w:left="107"/>
              <w:jc w:val="left"/>
              <w:rPr>
                <w:b/>
                <w:sz w:val="22"/>
              </w:rPr>
            </w:pPr>
            <w:r>
              <w:rPr>
                <w:b/>
                <w:sz w:val="22"/>
              </w:rPr>
              <w:t>4000</w:t>
            </w:r>
          </w:p>
        </w:tc>
        <w:tc>
          <w:tcPr>
            <w:tcW w:w="1568" w:type="dxa"/>
            <w:shd w:val="clear" w:color="auto" w:fill="FAE3D4"/>
          </w:tcPr>
          <w:p>
            <w:pPr>
              <w:pStyle w:val="TableParagraph"/>
              <w:spacing w:line="247" w:lineRule="exact"/>
              <w:ind w:right="578"/>
              <w:rPr>
                <w:sz w:val="22"/>
              </w:rPr>
            </w:pPr>
            <w:r>
              <w:rPr>
                <w:sz w:val="22"/>
              </w:rPr>
              <w:t>3.58</w:t>
            </w:r>
          </w:p>
        </w:tc>
        <w:tc>
          <w:tcPr>
            <w:tcW w:w="1564" w:type="dxa"/>
            <w:shd w:val="clear" w:color="auto" w:fill="FAE3D4"/>
          </w:tcPr>
          <w:p>
            <w:pPr>
              <w:pStyle w:val="TableParagraph"/>
              <w:spacing w:line="247" w:lineRule="exact"/>
              <w:ind w:right="578"/>
              <w:rPr>
                <w:sz w:val="22"/>
              </w:rPr>
            </w:pPr>
            <w:r>
              <w:rPr>
                <w:sz w:val="22"/>
              </w:rPr>
              <w:t>3.54</w:t>
            </w:r>
          </w:p>
        </w:tc>
        <w:tc>
          <w:tcPr>
            <w:tcW w:w="1564" w:type="dxa"/>
            <w:shd w:val="clear" w:color="auto" w:fill="FAE3D4"/>
          </w:tcPr>
          <w:p>
            <w:pPr>
              <w:pStyle w:val="TableParagraph"/>
              <w:spacing w:line="247" w:lineRule="exact"/>
              <w:ind w:left="568" w:right="560"/>
              <w:jc w:val="center"/>
              <w:rPr>
                <w:sz w:val="22"/>
              </w:rPr>
            </w:pPr>
            <w:r>
              <w:rPr>
                <w:sz w:val="22"/>
              </w:rPr>
              <w:t>3.42</w:t>
            </w:r>
          </w:p>
        </w:tc>
        <w:tc>
          <w:tcPr>
            <w:tcW w:w="1564" w:type="dxa"/>
            <w:shd w:val="clear" w:color="auto" w:fill="FAE3D4"/>
          </w:tcPr>
          <w:p>
            <w:pPr>
              <w:pStyle w:val="TableParagraph"/>
              <w:spacing w:line="247" w:lineRule="exact"/>
              <w:ind w:left="568" w:right="559"/>
              <w:jc w:val="center"/>
              <w:rPr>
                <w:sz w:val="22"/>
              </w:rPr>
            </w:pPr>
            <w:r>
              <w:rPr>
                <w:sz w:val="22"/>
              </w:rPr>
              <w:t>3.32</w:t>
            </w:r>
          </w:p>
        </w:tc>
        <w:tc>
          <w:tcPr>
            <w:tcW w:w="1568" w:type="dxa"/>
            <w:shd w:val="clear" w:color="auto" w:fill="FAE3D4"/>
          </w:tcPr>
          <w:p>
            <w:pPr>
              <w:pStyle w:val="TableParagraph"/>
              <w:spacing w:line="247" w:lineRule="exact"/>
              <w:ind w:left="577" w:right="555"/>
              <w:jc w:val="center"/>
              <w:rPr>
                <w:sz w:val="22"/>
              </w:rPr>
            </w:pPr>
            <w:r>
              <w:rPr>
                <w:sz w:val="22"/>
              </w:rPr>
              <w:t>3.55</w:t>
            </w:r>
          </w:p>
        </w:tc>
      </w:tr>
    </w:tbl>
    <w:p>
      <w:pPr>
        <w:spacing w:after="0" w:line="247" w:lineRule="exact"/>
        <w:jc w:val="center"/>
        <w:rPr>
          <w:sz w:val="22"/>
        </w:rPr>
        <w:sectPr>
          <w:pgSz w:w="12240" w:h="15840"/>
          <w:pgMar w:header="186" w:footer="1421" w:top="1260" w:bottom="1660" w:left="0" w:right="0"/>
        </w:sectPr>
      </w:pPr>
    </w:p>
    <w:p>
      <w:pPr>
        <w:pStyle w:val="BodyText"/>
        <w:spacing w:before="5"/>
        <w:rPr>
          <w:sz w:val="17"/>
        </w:rPr>
      </w:pPr>
    </w:p>
    <w:p>
      <w:pPr>
        <w:spacing w:after="0"/>
        <w:rPr>
          <w:sz w:val="17"/>
        </w:rPr>
        <w:sectPr>
          <w:pgSz w:w="12240" w:h="15840"/>
          <w:pgMar w:header="152" w:footer="1264" w:top="1220" w:bottom="1460" w:left="0" w:right="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7"/>
      </w:pPr>
    </w:p>
    <w:p>
      <w:pPr>
        <w:pStyle w:val="Heading1"/>
        <w:ind w:left="0" w:right="38"/>
        <w:jc w:val="right"/>
      </w:pPr>
      <w:r>
        <w:rPr/>
        <w:t>Koeo</w:t>
      </w:r>
    </w:p>
    <w:p>
      <w:pPr>
        <w:spacing w:before="92"/>
        <w:ind w:left="1416" w:right="0" w:firstLine="0"/>
        <w:jc w:val="left"/>
        <w:rPr>
          <w:sz w:val="20"/>
        </w:rPr>
      </w:pPr>
      <w:r>
        <w:rPr/>
        <w:br w:type="column"/>
      </w:r>
      <w:r>
        <w:rPr>
          <w:b/>
          <w:sz w:val="20"/>
        </w:rPr>
        <w:t>Ilustración 1.- </w:t>
      </w:r>
      <w:r>
        <w:rPr>
          <w:sz w:val="20"/>
        </w:rPr>
        <w:t>gráfica teórica del sensor original</w:t>
      </w:r>
    </w:p>
    <w:p>
      <w:pPr>
        <w:pStyle w:val="BodyText"/>
        <w:spacing w:before="5"/>
        <w:rPr>
          <w:sz w:val="14"/>
        </w:rPr>
      </w:pPr>
      <w:r>
        <w:rPr/>
        <w:drawing>
          <wp:anchor distT="0" distB="0" distL="0" distR="0" allowOverlap="1" layoutInCell="1" locked="0" behindDoc="0" simplePos="0" relativeHeight="6">
            <wp:simplePos x="0" y="0"/>
            <wp:positionH relativeFrom="page">
              <wp:posOffset>2654137</wp:posOffset>
            </wp:positionH>
            <wp:positionV relativeFrom="paragraph">
              <wp:posOffset>130356</wp:posOffset>
            </wp:positionV>
            <wp:extent cx="2450853" cy="1441323"/>
            <wp:effectExtent l="0" t="0" r="0" b="0"/>
            <wp:wrapTopAndBottom/>
            <wp:docPr id="21" name="image8.png"/>
            <wp:cNvGraphicFramePr>
              <a:graphicFrameLocks noChangeAspect="1"/>
            </wp:cNvGraphicFramePr>
            <a:graphic>
              <a:graphicData uri="http://schemas.openxmlformats.org/drawingml/2006/picture">
                <pic:pic>
                  <pic:nvPicPr>
                    <pic:cNvPr id="22" name="image8.png"/>
                    <pic:cNvPicPr/>
                  </pic:nvPicPr>
                  <pic:blipFill>
                    <a:blip r:embed="rId31" cstate="print"/>
                    <a:stretch>
                      <a:fillRect/>
                    </a:stretch>
                  </pic:blipFill>
                  <pic:spPr>
                    <a:xfrm>
                      <a:off x="0" y="0"/>
                      <a:ext cx="2450853" cy="1441323"/>
                    </a:xfrm>
                    <a:prstGeom prst="rect">
                      <a:avLst/>
                    </a:prstGeom>
                  </pic:spPr>
                </pic:pic>
              </a:graphicData>
            </a:graphic>
          </wp:anchor>
        </w:drawing>
      </w:r>
    </w:p>
    <w:p>
      <w:pPr>
        <w:spacing w:after="0"/>
        <w:rPr>
          <w:sz w:val="14"/>
        </w:rPr>
        <w:sectPr>
          <w:type w:val="continuous"/>
          <w:pgSz w:w="12240" w:h="15840"/>
          <w:pgMar w:top="40" w:bottom="280" w:left="0" w:right="0"/>
          <w:cols w:num="2" w:equalWidth="0">
            <w:col w:w="2035" w:space="702"/>
            <w:col w:w="9503"/>
          </w:cols>
        </w:sectPr>
      </w:pPr>
    </w:p>
    <w:p>
      <w:pPr>
        <w:pStyle w:val="BodyText"/>
        <w:rPr>
          <w:sz w:val="20"/>
        </w:rPr>
      </w:pPr>
    </w:p>
    <w:p>
      <w:pPr>
        <w:pStyle w:val="BodyText"/>
        <w:rPr>
          <w:sz w:val="20"/>
        </w:rPr>
      </w:pPr>
    </w:p>
    <w:p>
      <w:pPr>
        <w:pStyle w:val="BodyText"/>
        <w:spacing w:before="8"/>
        <w:rPr>
          <w:sz w:val="11"/>
        </w:rPr>
      </w:pPr>
    </w:p>
    <w:p>
      <w:pPr>
        <w:pStyle w:val="BodyText"/>
        <w:ind w:left="3524"/>
        <w:rPr>
          <w:sz w:val="20"/>
        </w:rPr>
      </w:pPr>
      <w:r>
        <w:rPr>
          <w:sz w:val="20"/>
        </w:rPr>
        <w:drawing>
          <wp:inline distT="0" distB="0" distL="0" distR="0">
            <wp:extent cx="3328176" cy="1932241"/>
            <wp:effectExtent l="0" t="0" r="0" b="0"/>
            <wp:docPr id="23" name="image9.png"/>
            <wp:cNvGraphicFramePr>
              <a:graphicFrameLocks noChangeAspect="1"/>
            </wp:cNvGraphicFramePr>
            <a:graphic>
              <a:graphicData uri="http://schemas.openxmlformats.org/drawingml/2006/picture">
                <pic:pic>
                  <pic:nvPicPr>
                    <pic:cNvPr id="24" name="image9.png"/>
                    <pic:cNvPicPr/>
                  </pic:nvPicPr>
                  <pic:blipFill>
                    <a:blip r:embed="rId32" cstate="print"/>
                    <a:stretch>
                      <a:fillRect/>
                    </a:stretch>
                  </pic:blipFill>
                  <pic:spPr>
                    <a:xfrm>
                      <a:off x="0" y="0"/>
                      <a:ext cx="3328176" cy="1932241"/>
                    </a:xfrm>
                    <a:prstGeom prst="rect">
                      <a:avLst/>
                    </a:prstGeom>
                  </pic:spPr>
                </pic:pic>
              </a:graphicData>
            </a:graphic>
          </wp:inline>
        </w:drawing>
      </w:r>
      <w:r>
        <w:rPr>
          <w:sz w:val="20"/>
        </w:rPr>
      </w:r>
    </w:p>
    <w:p>
      <w:pPr>
        <w:pStyle w:val="BodyText"/>
        <w:rPr>
          <w:sz w:val="20"/>
        </w:rPr>
      </w:pPr>
    </w:p>
    <w:p>
      <w:pPr>
        <w:pStyle w:val="BodyText"/>
        <w:spacing w:before="7"/>
        <w:rPr>
          <w:sz w:val="17"/>
        </w:rPr>
      </w:pPr>
    </w:p>
    <w:p>
      <w:pPr>
        <w:pStyle w:val="BodyText"/>
        <w:spacing w:line="360" w:lineRule="auto" w:before="90"/>
        <w:ind w:left="1416" w:right="1413"/>
        <w:jc w:val="both"/>
      </w:pPr>
      <w:r>
        <w:rPr/>
        <w:t>En la gráfica adjunta se puede apreciar que la señal del sensor TPS en KOEO (corriente del switch) se mantiene constante en 137 mv aproximado a 0v lo que es correcto dado que el sensor no trabaja.</w:t>
      </w:r>
    </w:p>
    <w:p>
      <w:pPr>
        <w:pStyle w:val="BodyText"/>
        <w:rPr>
          <w:sz w:val="26"/>
        </w:rPr>
      </w:pPr>
    </w:p>
    <w:p>
      <w:pPr>
        <w:pStyle w:val="Heading1"/>
        <w:spacing w:before="153"/>
      </w:pPr>
      <w:r>
        <w:rPr/>
        <w:t>Ralenti</w:t>
      </w:r>
    </w:p>
    <w:p>
      <w:pPr>
        <w:pStyle w:val="BodyText"/>
        <w:spacing w:before="3"/>
        <w:rPr>
          <w:b/>
          <w:sz w:val="9"/>
        </w:rPr>
      </w:pPr>
      <w:r>
        <w:rPr/>
        <w:drawing>
          <wp:anchor distT="0" distB="0" distL="0" distR="0" allowOverlap="1" layoutInCell="1" locked="0" behindDoc="0" simplePos="0" relativeHeight="7">
            <wp:simplePos x="0" y="0"/>
            <wp:positionH relativeFrom="page">
              <wp:posOffset>2230120</wp:posOffset>
            </wp:positionH>
            <wp:positionV relativeFrom="paragraph">
              <wp:posOffset>92514</wp:posOffset>
            </wp:positionV>
            <wp:extent cx="3264153" cy="1892808"/>
            <wp:effectExtent l="0" t="0" r="0" b="0"/>
            <wp:wrapTopAndBottom/>
            <wp:docPr id="25" name="image10.png"/>
            <wp:cNvGraphicFramePr>
              <a:graphicFrameLocks noChangeAspect="1"/>
            </wp:cNvGraphicFramePr>
            <a:graphic>
              <a:graphicData uri="http://schemas.openxmlformats.org/drawingml/2006/picture">
                <pic:pic>
                  <pic:nvPicPr>
                    <pic:cNvPr id="26" name="image10.png"/>
                    <pic:cNvPicPr/>
                  </pic:nvPicPr>
                  <pic:blipFill>
                    <a:blip r:embed="rId33" cstate="print"/>
                    <a:stretch>
                      <a:fillRect/>
                    </a:stretch>
                  </pic:blipFill>
                  <pic:spPr>
                    <a:xfrm>
                      <a:off x="0" y="0"/>
                      <a:ext cx="3264153" cy="1892808"/>
                    </a:xfrm>
                    <a:prstGeom prst="rect">
                      <a:avLst/>
                    </a:prstGeom>
                  </pic:spPr>
                </pic:pic>
              </a:graphicData>
            </a:graphic>
          </wp:anchor>
        </w:drawing>
      </w:r>
    </w:p>
    <w:p>
      <w:pPr>
        <w:spacing w:after="0"/>
        <w:rPr>
          <w:sz w:val="9"/>
        </w:rPr>
        <w:sectPr>
          <w:type w:val="continuous"/>
          <w:pgSz w:w="12240" w:h="15840"/>
          <w:pgMar w:top="40" w:bottom="280" w:left="0" w:right="0"/>
        </w:sectPr>
      </w:pPr>
    </w:p>
    <w:p>
      <w:pPr>
        <w:pStyle w:val="BodyText"/>
        <w:spacing w:line="360" w:lineRule="auto" w:before="149"/>
        <w:ind w:left="1416" w:right="1416"/>
        <w:jc w:val="both"/>
      </w:pPr>
      <w:r>
        <w:rPr/>
        <w:t>En la gráfica adjunta se puede apreciar que la señal del sensor TPS en KOER (motor encendido) se puede apreciar 1.28v dado que es el valor de referencia inicial con el que trabaja este sensor en ralentí.</w:t>
      </w:r>
    </w:p>
    <w:p>
      <w:pPr>
        <w:pStyle w:val="BodyText"/>
        <w:rPr>
          <w:sz w:val="26"/>
        </w:rPr>
      </w:pPr>
    </w:p>
    <w:p>
      <w:pPr>
        <w:pStyle w:val="Heading1"/>
        <w:spacing w:before="157"/>
      </w:pPr>
      <w:r>
        <w:rPr/>
        <w:t>Señal</w:t>
      </w:r>
    </w:p>
    <w:p>
      <w:pPr>
        <w:pStyle w:val="BodyText"/>
        <w:spacing w:line="360" w:lineRule="auto" w:before="144"/>
        <w:ind w:left="1416" w:right="1416"/>
        <w:jc w:val="both"/>
      </w:pPr>
      <w:r>
        <w:rPr/>
        <w:t>En la gráfica adjunta se puede apreciar que la señal del sensor TPS en estado de WOT (lengüeta totalmente abierta) se puede apreciar 3.58v dado que es el valor de voltaje máximo con el que trabaja este sensor a esas condiciones.</w:t>
      </w:r>
    </w:p>
    <w:p>
      <w:pPr>
        <w:pStyle w:val="BodyText"/>
        <w:spacing w:before="9"/>
        <w:rPr>
          <w:sz w:val="35"/>
        </w:rPr>
      </w:pPr>
    </w:p>
    <w:p>
      <w:pPr>
        <w:spacing w:before="0"/>
        <w:ind w:left="1538" w:right="1549" w:firstLine="0"/>
        <w:jc w:val="center"/>
        <w:rPr>
          <w:sz w:val="20"/>
        </w:rPr>
      </w:pPr>
      <w:r>
        <w:rPr>
          <w:b/>
          <w:sz w:val="20"/>
        </w:rPr>
        <w:t>Ilustración 2.- </w:t>
      </w:r>
      <w:r>
        <w:rPr>
          <w:sz w:val="20"/>
        </w:rPr>
        <w:t>gráficas reales medidas con osciloscopio</w:t>
      </w:r>
    </w:p>
    <w:p>
      <w:pPr>
        <w:pStyle w:val="BodyText"/>
        <w:spacing w:before="10"/>
        <w:rPr>
          <w:sz w:val="8"/>
        </w:rPr>
      </w:pPr>
      <w:r>
        <w:rPr/>
        <w:drawing>
          <wp:anchor distT="0" distB="0" distL="0" distR="0" allowOverlap="1" layoutInCell="1" locked="0" behindDoc="0" simplePos="0" relativeHeight="8">
            <wp:simplePos x="0" y="0"/>
            <wp:positionH relativeFrom="page">
              <wp:posOffset>1965960</wp:posOffset>
            </wp:positionH>
            <wp:positionV relativeFrom="paragraph">
              <wp:posOffset>90052</wp:posOffset>
            </wp:positionV>
            <wp:extent cx="3876243" cy="2247709"/>
            <wp:effectExtent l="0" t="0" r="0" b="0"/>
            <wp:wrapTopAndBottom/>
            <wp:docPr id="27" name="image11.png"/>
            <wp:cNvGraphicFramePr>
              <a:graphicFrameLocks noChangeAspect="1"/>
            </wp:cNvGraphicFramePr>
            <a:graphic>
              <a:graphicData uri="http://schemas.openxmlformats.org/drawingml/2006/picture">
                <pic:pic>
                  <pic:nvPicPr>
                    <pic:cNvPr id="28" name="image11.png"/>
                    <pic:cNvPicPr/>
                  </pic:nvPicPr>
                  <pic:blipFill>
                    <a:blip r:embed="rId34" cstate="print"/>
                    <a:stretch>
                      <a:fillRect/>
                    </a:stretch>
                  </pic:blipFill>
                  <pic:spPr>
                    <a:xfrm>
                      <a:off x="0" y="0"/>
                      <a:ext cx="3876243" cy="2247709"/>
                    </a:xfrm>
                    <a:prstGeom prst="rect">
                      <a:avLst/>
                    </a:prstGeom>
                  </pic:spPr>
                </pic:pic>
              </a:graphicData>
            </a:graphic>
          </wp:anchor>
        </w:drawing>
      </w:r>
    </w:p>
    <w:p>
      <w:pPr>
        <w:pStyle w:val="BodyText"/>
        <w:rPr>
          <w:sz w:val="20"/>
        </w:rPr>
      </w:pPr>
    </w:p>
    <w:p>
      <w:pPr>
        <w:pStyle w:val="BodyText"/>
        <w:rPr>
          <w:sz w:val="20"/>
        </w:rPr>
      </w:pPr>
    </w:p>
    <w:p>
      <w:pPr>
        <w:pStyle w:val="BodyText"/>
        <w:spacing w:before="9"/>
        <w:rPr>
          <w:sz w:val="19"/>
        </w:rPr>
      </w:pPr>
    </w:p>
    <w:p>
      <w:pPr>
        <w:spacing w:after="0"/>
        <w:rPr>
          <w:sz w:val="19"/>
        </w:rPr>
        <w:sectPr>
          <w:pgSz w:w="12240" w:h="15840"/>
          <w:pgMar w:header="186" w:footer="1421" w:top="1260" w:bottom="1660" w:left="0" w:right="0"/>
        </w:sectPr>
      </w:pPr>
    </w:p>
    <w:p>
      <w:pPr>
        <w:pStyle w:val="Heading1"/>
        <w:spacing w:before="89"/>
      </w:pPr>
      <w:r>
        <w:rPr/>
        <w:t>Sensor DS</w:t>
      </w:r>
    </w:p>
    <w:p>
      <w:pPr>
        <w:pStyle w:val="BodyText"/>
        <w:rPr>
          <w:b/>
          <w:sz w:val="22"/>
        </w:rPr>
      </w:pPr>
      <w:r>
        <w:rPr/>
        <w:br w:type="column"/>
      </w:r>
      <w:r>
        <w:rPr>
          <w:b/>
          <w:sz w:val="22"/>
        </w:rPr>
      </w:r>
    </w:p>
    <w:p>
      <w:pPr>
        <w:pStyle w:val="BodyText"/>
        <w:rPr>
          <w:b/>
        </w:rPr>
      </w:pPr>
    </w:p>
    <w:p>
      <w:pPr>
        <w:spacing w:before="0"/>
        <w:ind w:left="744" w:right="0" w:firstLine="0"/>
        <w:jc w:val="left"/>
        <w:rPr>
          <w:sz w:val="20"/>
        </w:rPr>
      </w:pPr>
      <w:r>
        <w:rPr>
          <w:b/>
          <w:sz w:val="20"/>
        </w:rPr>
        <w:t>Tabla 2.- </w:t>
      </w:r>
      <w:r>
        <w:rPr>
          <w:sz w:val="20"/>
        </w:rPr>
        <w:t>datos de valores de tensión obtenidos del alterno marca DS</w:t>
      </w:r>
    </w:p>
    <w:p>
      <w:pPr>
        <w:spacing w:after="0"/>
        <w:jc w:val="left"/>
        <w:rPr>
          <w:sz w:val="20"/>
        </w:rPr>
        <w:sectPr>
          <w:type w:val="continuous"/>
          <w:pgSz w:w="12240" w:h="15840"/>
          <w:pgMar w:top="40" w:bottom="280" w:left="0" w:right="0"/>
          <w:cols w:num="2" w:equalWidth="0">
            <w:col w:w="2565" w:space="40"/>
            <w:col w:w="9635"/>
          </w:cols>
        </w:sectPr>
      </w:pPr>
    </w:p>
    <w:p>
      <w:pPr>
        <w:pStyle w:val="BodyText"/>
        <w:spacing w:before="6"/>
        <w:rPr>
          <w:sz w:val="10"/>
        </w:rPr>
      </w:pPr>
    </w:p>
    <w:tbl>
      <w:tblPr>
        <w:tblW w:w="0" w:type="auto"/>
        <w:jc w:val="left"/>
        <w:tblInd w:w="1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1"/>
        <w:gridCol w:w="1485"/>
        <w:gridCol w:w="1485"/>
        <w:gridCol w:w="1485"/>
        <w:gridCol w:w="1485"/>
        <w:gridCol w:w="1489"/>
      </w:tblGrid>
      <w:tr>
        <w:trPr>
          <w:trHeight w:val="494" w:hRule="atLeast"/>
        </w:trPr>
        <w:tc>
          <w:tcPr>
            <w:tcW w:w="9110" w:type="dxa"/>
            <w:gridSpan w:val="6"/>
            <w:shd w:val="clear" w:color="auto" w:fill="FAE3D4"/>
          </w:tcPr>
          <w:p>
            <w:pPr>
              <w:pStyle w:val="TableParagraph"/>
              <w:spacing w:before="1"/>
              <w:ind w:left="3757" w:right="3756"/>
              <w:jc w:val="center"/>
              <w:rPr>
                <w:b/>
                <w:sz w:val="22"/>
              </w:rPr>
            </w:pPr>
            <w:r>
              <w:rPr>
                <w:b/>
                <w:sz w:val="22"/>
              </w:rPr>
              <w:t>TPS ALTERNO</w:t>
            </w:r>
          </w:p>
        </w:tc>
      </w:tr>
      <w:tr>
        <w:trPr>
          <w:trHeight w:val="490" w:hRule="atLeast"/>
        </w:trPr>
        <w:tc>
          <w:tcPr>
            <w:tcW w:w="1681" w:type="dxa"/>
            <w:shd w:val="clear" w:color="auto" w:fill="FAE3D4"/>
          </w:tcPr>
          <w:p>
            <w:pPr>
              <w:pStyle w:val="TableParagraph"/>
              <w:jc w:val="left"/>
              <w:rPr>
                <w:sz w:val="20"/>
              </w:rPr>
            </w:pPr>
          </w:p>
        </w:tc>
        <w:tc>
          <w:tcPr>
            <w:tcW w:w="7429" w:type="dxa"/>
            <w:gridSpan w:val="5"/>
            <w:shd w:val="clear" w:color="auto" w:fill="FAE3D4"/>
          </w:tcPr>
          <w:p>
            <w:pPr>
              <w:pStyle w:val="TableParagraph"/>
              <w:spacing w:line="247" w:lineRule="exact"/>
              <w:ind w:left="2842" w:right="2844"/>
              <w:jc w:val="center"/>
              <w:rPr>
                <w:sz w:val="22"/>
              </w:rPr>
            </w:pPr>
            <w:r>
              <w:rPr>
                <w:sz w:val="22"/>
              </w:rPr>
              <w:t>Medición (Voltios)</w:t>
            </w:r>
          </w:p>
        </w:tc>
      </w:tr>
      <w:tr>
        <w:trPr>
          <w:trHeight w:val="490" w:hRule="atLeast"/>
        </w:trPr>
        <w:tc>
          <w:tcPr>
            <w:tcW w:w="1681" w:type="dxa"/>
            <w:shd w:val="clear" w:color="auto" w:fill="EC7C30"/>
          </w:tcPr>
          <w:p>
            <w:pPr>
              <w:pStyle w:val="TableParagraph"/>
              <w:spacing w:line="251" w:lineRule="exact"/>
              <w:ind w:left="107"/>
              <w:jc w:val="left"/>
              <w:rPr>
                <w:b/>
                <w:sz w:val="22"/>
              </w:rPr>
            </w:pPr>
            <w:r>
              <w:rPr>
                <w:b/>
                <w:sz w:val="22"/>
              </w:rPr>
              <w:t>RPM</w:t>
            </w:r>
          </w:p>
        </w:tc>
        <w:tc>
          <w:tcPr>
            <w:tcW w:w="1485" w:type="dxa"/>
            <w:shd w:val="clear" w:color="auto" w:fill="FAE3D4"/>
          </w:tcPr>
          <w:p>
            <w:pPr>
              <w:pStyle w:val="TableParagraph"/>
              <w:spacing w:line="247" w:lineRule="exact"/>
              <w:ind w:right="99"/>
              <w:rPr>
                <w:sz w:val="22"/>
              </w:rPr>
            </w:pPr>
            <w:r>
              <w:rPr>
                <w:sz w:val="22"/>
              </w:rPr>
              <w:t>1</w:t>
            </w:r>
          </w:p>
        </w:tc>
        <w:tc>
          <w:tcPr>
            <w:tcW w:w="1485" w:type="dxa"/>
            <w:shd w:val="clear" w:color="auto" w:fill="FAE3D4"/>
          </w:tcPr>
          <w:p>
            <w:pPr>
              <w:pStyle w:val="TableParagraph"/>
              <w:spacing w:line="247" w:lineRule="exact"/>
              <w:ind w:right="100"/>
              <w:rPr>
                <w:sz w:val="22"/>
              </w:rPr>
            </w:pPr>
            <w:r>
              <w:rPr>
                <w:sz w:val="22"/>
              </w:rPr>
              <w:t>2</w:t>
            </w:r>
          </w:p>
        </w:tc>
        <w:tc>
          <w:tcPr>
            <w:tcW w:w="1485" w:type="dxa"/>
            <w:shd w:val="clear" w:color="auto" w:fill="FAE3D4"/>
          </w:tcPr>
          <w:p>
            <w:pPr>
              <w:pStyle w:val="TableParagraph"/>
              <w:spacing w:line="247" w:lineRule="exact"/>
              <w:ind w:right="100"/>
              <w:rPr>
                <w:sz w:val="22"/>
              </w:rPr>
            </w:pPr>
            <w:r>
              <w:rPr>
                <w:sz w:val="22"/>
              </w:rPr>
              <w:t>3</w:t>
            </w:r>
          </w:p>
        </w:tc>
        <w:tc>
          <w:tcPr>
            <w:tcW w:w="1485" w:type="dxa"/>
            <w:shd w:val="clear" w:color="auto" w:fill="FAE3D4"/>
          </w:tcPr>
          <w:p>
            <w:pPr>
              <w:pStyle w:val="TableParagraph"/>
              <w:spacing w:line="247" w:lineRule="exact"/>
              <w:ind w:right="101"/>
              <w:rPr>
                <w:sz w:val="22"/>
              </w:rPr>
            </w:pPr>
            <w:r>
              <w:rPr>
                <w:sz w:val="22"/>
              </w:rPr>
              <w:t>4</w:t>
            </w:r>
          </w:p>
        </w:tc>
        <w:tc>
          <w:tcPr>
            <w:tcW w:w="1489" w:type="dxa"/>
            <w:shd w:val="clear" w:color="auto" w:fill="FAE3D4"/>
          </w:tcPr>
          <w:p>
            <w:pPr>
              <w:pStyle w:val="TableParagraph"/>
              <w:spacing w:line="247" w:lineRule="exact"/>
              <w:ind w:right="101"/>
              <w:rPr>
                <w:sz w:val="22"/>
              </w:rPr>
            </w:pPr>
            <w:r>
              <w:rPr>
                <w:sz w:val="22"/>
              </w:rPr>
              <w:t>5</w:t>
            </w:r>
          </w:p>
        </w:tc>
      </w:tr>
      <w:tr>
        <w:trPr>
          <w:trHeight w:val="490" w:hRule="atLeast"/>
        </w:trPr>
        <w:tc>
          <w:tcPr>
            <w:tcW w:w="1681" w:type="dxa"/>
            <w:shd w:val="clear" w:color="auto" w:fill="EC7C30"/>
          </w:tcPr>
          <w:p>
            <w:pPr>
              <w:pStyle w:val="TableParagraph"/>
              <w:spacing w:before="1"/>
              <w:ind w:left="107"/>
              <w:jc w:val="left"/>
              <w:rPr>
                <w:b/>
                <w:sz w:val="22"/>
              </w:rPr>
            </w:pPr>
            <w:r>
              <w:rPr>
                <w:b/>
                <w:sz w:val="22"/>
              </w:rPr>
              <w:t>800</w:t>
            </w:r>
          </w:p>
        </w:tc>
        <w:tc>
          <w:tcPr>
            <w:tcW w:w="1485" w:type="dxa"/>
            <w:shd w:val="clear" w:color="auto" w:fill="F7C9AC"/>
          </w:tcPr>
          <w:p>
            <w:pPr>
              <w:pStyle w:val="TableParagraph"/>
              <w:spacing w:line="251" w:lineRule="exact"/>
              <w:ind w:right="97"/>
              <w:rPr>
                <w:sz w:val="22"/>
              </w:rPr>
            </w:pPr>
            <w:r>
              <w:rPr>
                <w:sz w:val="22"/>
              </w:rPr>
              <w:t>1.35</w:t>
            </w:r>
          </w:p>
        </w:tc>
        <w:tc>
          <w:tcPr>
            <w:tcW w:w="1485" w:type="dxa"/>
            <w:shd w:val="clear" w:color="auto" w:fill="F7C9AC"/>
          </w:tcPr>
          <w:p>
            <w:pPr>
              <w:pStyle w:val="TableParagraph"/>
              <w:spacing w:line="251" w:lineRule="exact"/>
              <w:ind w:right="96"/>
              <w:rPr>
                <w:sz w:val="22"/>
              </w:rPr>
            </w:pPr>
            <w:r>
              <w:rPr>
                <w:sz w:val="22"/>
              </w:rPr>
              <w:t>1.34</w:t>
            </w:r>
          </w:p>
        </w:tc>
        <w:tc>
          <w:tcPr>
            <w:tcW w:w="1485" w:type="dxa"/>
            <w:shd w:val="clear" w:color="auto" w:fill="F7C9AC"/>
          </w:tcPr>
          <w:p>
            <w:pPr>
              <w:pStyle w:val="TableParagraph"/>
              <w:spacing w:line="251" w:lineRule="exact"/>
              <w:ind w:right="97"/>
              <w:rPr>
                <w:sz w:val="22"/>
              </w:rPr>
            </w:pPr>
            <w:r>
              <w:rPr>
                <w:sz w:val="22"/>
              </w:rPr>
              <w:t>1.5</w:t>
            </w:r>
          </w:p>
        </w:tc>
        <w:tc>
          <w:tcPr>
            <w:tcW w:w="1485" w:type="dxa"/>
            <w:shd w:val="clear" w:color="auto" w:fill="F7C9AC"/>
          </w:tcPr>
          <w:p>
            <w:pPr>
              <w:pStyle w:val="TableParagraph"/>
              <w:spacing w:line="251" w:lineRule="exact"/>
              <w:ind w:right="98"/>
              <w:rPr>
                <w:sz w:val="22"/>
              </w:rPr>
            </w:pPr>
            <w:r>
              <w:rPr>
                <w:sz w:val="22"/>
              </w:rPr>
              <w:t>1.44</w:t>
            </w:r>
          </w:p>
        </w:tc>
        <w:tc>
          <w:tcPr>
            <w:tcW w:w="1489" w:type="dxa"/>
            <w:shd w:val="clear" w:color="auto" w:fill="F7C9AC"/>
          </w:tcPr>
          <w:p>
            <w:pPr>
              <w:pStyle w:val="TableParagraph"/>
              <w:spacing w:line="251" w:lineRule="exact"/>
              <w:ind w:right="98"/>
              <w:rPr>
                <w:sz w:val="22"/>
              </w:rPr>
            </w:pPr>
            <w:r>
              <w:rPr>
                <w:sz w:val="22"/>
              </w:rPr>
              <w:t>1.48</w:t>
            </w:r>
          </w:p>
        </w:tc>
      </w:tr>
      <w:tr>
        <w:trPr>
          <w:trHeight w:val="490" w:hRule="atLeast"/>
        </w:trPr>
        <w:tc>
          <w:tcPr>
            <w:tcW w:w="1681" w:type="dxa"/>
            <w:shd w:val="clear" w:color="auto" w:fill="EC7C30"/>
          </w:tcPr>
          <w:p>
            <w:pPr>
              <w:pStyle w:val="TableParagraph"/>
              <w:spacing w:before="1"/>
              <w:ind w:left="107"/>
              <w:jc w:val="left"/>
              <w:rPr>
                <w:b/>
                <w:sz w:val="22"/>
              </w:rPr>
            </w:pPr>
            <w:r>
              <w:rPr>
                <w:b/>
                <w:sz w:val="22"/>
              </w:rPr>
              <w:t>1000</w:t>
            </w:r>
          </w:p>
        </w:tc>
        <w:tc>
          <w:tcPr>
            <w:tcW w:w="1485" w:type="dxa"/>
            <w:shd w:val="clear" w:color="auto" w:fill="FAE3D4"/>
          </w:tcPr>
          <w:p>
            <w:pPr>
              <w:pStyle w:val="TableParagraph"/>
              <w:spacing w:line="251" w:lineRule="exact"/>
              <w:ind w:right="96"/>
              <w:rPr>
                <w:sz w:val="22"/>
              </w:rPr>
            </w:pPr>
            <w:r>
              <w:rPr>
                <w:sz w:val="22"/>
              </w:rPr>
              <w:t>1.66</w:t>
            </w:r>
          </w:p>
        </w:tc>
        <w:tc>
          <w:tcPr>
            <w:tcW w:w="1485" w:type="dxa"/>
            <w:shd w:val="clear" w:color="auto" w:fill="FAE3D4"/>
          </w:tcPr>
          <w:p>
            <w:pPr>
              <w:pStyle w:val="TableParagraph"/>
              <w:spacing w:line="251" w:lineRule="exact"/>
              <w:ind w:right="96"/>
              <w:rPr>
                <w:sz w:val="22"/>
              </w:rPr>
            </w:pPr>
            <w:r>
              <w:rPr>
                <w:sz w:val="22"/>
              </w:rPr>
              <w:t>1.63</w:t>
            </w:r>
          </w:p>
        </w:tc>
        <w:tc>
          <w:tcPr>
            <w:tcW w:w="1485" w:type="dxa"/>
            <w:shd w:val="clear" w:color="auto" w:fill="FAE3D4"/>
          </w:tcPr>
          <w:p>
            <w:pPr>
              <w:pStyle w:val="TableParagraph"/>
              <w:spacing w:line="251" w:lineRule="exact"/>
              <w:ind w:right="97"/>
              <w:rPr>
                <w:sz w:val="22"/>
              </w:rPr>
            </w:pPr>
            <w:r>
              <w:rPr>
                <w:sz w:val="22"/>
              </w:rPr>
              <w:t>1.66</w:t>
            </w:r>
          </w:p>
        </w:tc>
        <w:tc>
          <w:tcPr>
            <w:tcW w:w="1485" w:type="dxa"/>
            <w:shd w:val="clear" w:color="auto" w:fill="FAE3D4"/>
          </w:tcPr>
          <w:p>
            <w:pPr>
              <w:pStyle w:val="TableParagraph"/>
              <w:spacing w:line="251" w:lineRule="exact"/>
              <w:ind w:right="98"/>
              <w:rPr>
                <w:sz w:val="22"/>
              </w:rPr>
            </w:pPr>
            <w:r>
              <w:rPr>
                <w:sz w:val="22"/>
              </w:rPr>
              <w:t>1.58</w:t>
            </w:r>
          </w:p>
        </w:tc>
        <w:tc>
          <w:tcPr>
            <w:tcW w:w="1489" w:type="dxa"/>
            <w:shd w:val="clear" w:color="auto" w:fill="FAE3D4"/>
          </w:tcPr>
          <w:p>
            <w:pPr>
              <w:pStyle w:val="TableParagraph"/>
              <w:spacing w:line="251" w:lineRule="exact"/>
              <w:ind w:right="98"/>
              <w:rPr>
                <w:sz w:val="22"/>
              </w:rPr>
            </w:pPr>
            <w:r>
              <w:rPr>
                <w:sz w:val="22"/>
              </w:rPr>
              <w:t>1.61</w:t>
            </w:r>
          </w:p>
        </w:tc>
      </w:tr>
      <w:tr>
        <w:trPr>
          <w:trHeight w:val="490" w:hRule="atLeast"/>
        </w:trPr>
        <w:tc>
          <w:tcPr>
            <w:tcW w:w="1681" w:type="dxa"/>
            <w:shd w:val="clear" w:color="auto" w:fill="EC7C30"/>
          </w:tcPr>
          <w:p>
            <w:pPr>
              <w:pStyle w:val="TableParagraph"/>
              <w:spacing w:before="1"/>
              <w:ind w:left="107"/>
              <w:jc w:val="left"/>
              <w:rPr>
                <w:b/>
                <w:sz w:val="22"/>
              </w:rPr>
            </w:pPr>
            <w:r>
              <w:rPr>
                <w:b/>
                <w:sz w:val="22"/>
              </w:rPr>
              <w:t>1500</w:t>
            </w:r>
          </w:p>
        </w:tc>
        <w:tc>
          <w:tcPr>
            <w:tcW w:w="1485" w:type="dxa"/>
            <w:shd w:val="clear" w:color="auto" w:fill="F7C9AC"/>
          </w:tcPr>
          <w:p>
            <w:pPr>
              <w:pStyle w:val="TableParagraph"/>
              <w:spacing w:line="251" w:lineRule="exact"/>
              <w:ind w:right="96"/>
              <w:rPr>
                <w:sz w:val="22"/>
              </w:rPr>
            </w:pPr>
            <w:r>
              <w:rPr>
                <w:sz w:val="22"/>
              </w:rPr>
              <w:t>1.82</w:t>
            </w:r>
          </w:p>
        </w:tc>
        <w:tc>
          <w:tcPr>
            <w:tcW w:w="1485" w:type="dxa"/>
            <w:shd w:val="clear" w:color="auto" w:fill="F7C9AC"/>
          </w:tcPr>
          <w:p>
            <w:pPr>
              <w:pStyle w:val="TableParagraph"/>
              <w:spacing w:line="251" w:lineRule="exact"/>
              <w:ind w:right="96"/>
              <w:rPr>
                <w:sz w:val="22"/>
              </w:rPr>
            </w:pPr>
            <w:r>
              <w:rPr>
                <w:sz w:val="22"/>
              </w:rPr>
              <w:t>1.75</w:t>
            </w:r>
          </w:p>
        </w:tc>
        <w:tc>
          <w:tcPr>
            <w:tcW w:w="1485" w:type="dxa"/>
            <w:shd w:val="clear" w:color="auto" w:fill="F7C9AC"/>
          </w:tcPr>
          <w:p>
            <w:pPr>
              <w:pStyle w:val="TableParagraph"/>
              <w:spacing w:line="251" w:lineRule="exact"/>
              <w:ind w:right="97"/>
              <w:rPr>
                <w:sz w:val="22"/>
              </w:rPr>
            </w:pPr>
            <w:r>
              <w:rPr>
                <w:sz w:val="22"/>
              </w:rPr>
              <w:t>1.9</w:t>
            </w:r>
          </w:p>
        </w:tc>
        <w:tc>
          <w:tcPr>
            <w:tcW w:w="1485" w:type="dxa"/>
            <w:shd w:val="clear" w:color="auto" w:fill="F7C9AC"/>
          </w:tcPr>
          <w:p>
            <w:pPr>
              <w:pStyle w:val="TableParagraph"/>
              <w:spacing w:line="251" w:lineRule="exact"/>
              <w:ind w:right="98"/>
              <w:rPr>
                <w:sz w:val="22"/>
              </w:rPr>
            </w:pPr>
            <w:r>
              <w:rPr>
                <w:sz w:val="22"/>
              </w:rPr>
              <w:t>1.86</w:t>
            </w:r>
          </w:p>
        </w:tc>
        <w:tc>
          <w:tcPr>
            <w:tcW w:w="1489" w:type="dxa"/>
            <w:shd w:val="clear" w:color="auto" w:fill="F7C9AC"/>
          </w:tcPr>
          <w:p>
            <w:pPr>
              <w:pStyle w:val="TableParagraph"/>
              <w:spacing w:line="251" w:lineRule="exact"/>
              <w:ind w:right="98"/>
              <w:rPr>
                <w:sz w:val="22"/>
              </w:rPr>
            </w:pPr>
            <w:r>
              <w:rPr>
                <w:sz w:val="22"/>
              </w:rPr>
              <w:t>1.83</w:t>
            </w:r>
          </w:p>
        </w:tc>
      </w:tr>
    </w:tbl>
    <w:p>
      <w:pPr>
        <w:spacing w:after="0" w:line="251" w:lineRule="exact"/>
        <w:rPr>
          <w:sz w:val="22"/>
        </w:rPr>
        <w:sectPr>
          <w:type w:val="continuous"/>
          <w:pgSz w:w="12240" w:h="15840"/>
          <w:pgMar w:top="40" w:bottom="280" w:left="0" w:right="0"/>
        </w:sectPr>
      </w:pPr>
    </w:p>
    <w:p>
      <w:pPr>
        <w:pStyle w:val="BodyText"/>
        <w:rPr>
          <w:sz w:val="26"/>
        </w:rPr>
      </w:pPr>
    </w:p>
    <w:tbl>
      <w:tblPr>
        <w:tblW w:w="0" w:type="auto"/>
        <w:jc w:val="left"/>
        <w:tblInd w:w="1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1"/>
        <w:gridCol w:w="1485"/>
        <w:gridCol w:w="1485"/>
        <w:gridCol w:w="1485"/>
        <w:gridCol w:w="1485"/>
        <w:gridCol w:w="1489"/>
      </w:tblGrid>
      <w:tr>
        <w:trPr>
          <w:trHeight w:val="490" w:hRule="atLeast"/>
        </w:trPr>
        <w:tc>
          <w:tcPr>
            <w:tcW w:w="1681" w:type="dxa"/>
            <w:shd w:val="clear" w:color="auto" w:fill="EC7C30"/>
          </w:tcPr>
          <w:p>
            <w:pPr>
              <w:pStyle w:val="TableParagraph"/>
              <w:spacing w:before="1"/>
              <w:ind w:left="107"/>
              <w:jc w:val="left"/>
              <w:rPr>
                <w:b/>
                <w:sz w:val="22"/>
              </w:rPr>
            </w:pPr>
            <w:r>
              <w:rPr>
                <w:b/>
                <w:sz w:val="22"/>
              </w:rPr>
              <w:t>2000</w:t>
            </w:r>
          </w:p>
        </w:tc>
        <w:tc>
          <w:tcPr>
            <w:tcW w:w="1485" w:type="dxa"/>
            <w:shd w:val="clear" w:color="auto" w:fill="FAE3D4"/>
          </w:tcPr>
          <w:p>
            <w:pPr>
              <w:pStyle w:val="TableParagraph"/>
              <w:spacing w:line="251" w:lineRule="exact"/>
              <w:ind w:right="96"/>
              <w:rPr>
                <w:sz w:val="22"/>
              </w:rPr>
            </w:pPr>
            <w:r>
              <w:rPr>
                <w:sz w:val="22"/>
              </w:rPr>
              <w:t>1.93</w:t>
            </w:r>
          </w:p>
        </w:tc>
        <w:tc>
          <w:tcPr>
            <w:tcW w:w="1485" w:type="dxa"/>
            <w:shd w:val="clear" w:color="auto" w:fill="FAE3D4"/>
          </w:tcPr>
          <w:p>
            <w:pPr>
              <w:pStyle w:val="TableParagraph"/>
              <w:spacing w:line="251" w:lineRule="exact"/>
              <w:ind w:right="96"/>
              <w:rPr>
                <w:sz w:val="22"/>
              </w:rPr>
            </w:pPr>
            <w:r>
              <w:rPr>
                <w:sz w:val="22"/>
              </w:rPr>
              <w:t>1.95</w:t>
            </w:r>
          </w:p>
        </w:tc>
        <w:tc>
          <w:tcPr>
            <w:tcW w:w="1485" w:type="dxa"/>
            <w:shd w:val="clear" w:color="auto" w:fill="FAE3D4"/>
          </w:tcPr>
          <w:p>
            <w:pPr>
              <w:pStyle w:val="TableParagraph"/>
              <w:spacing w:line="251" w:lineRule="exact"/>
              <w:ind w:right="97"/>
              <w:rPr>
                <w:sz w:val="22"/>
              </w:rPr>
            </w:pPr>
            <w:r>
              <w:rPr>
                <w:sz w:val="22"/>
              </w:rPr>
              <w:t>1.93</w:t>
            </w:r>
          </w:p>
        </w:tc>
        <w:tc>
          <w:tcPr>
            <w:tcW w:w="1485" w:type="dxa"/>
            <w:shd w:val="clear" w:color="auto" w:fill="FAE3D4"/>
          </w:tcPr>
          <w:p>
            <w:pPr>
              <w:pStyle w:val="TableParagraph"/>
              <w:spacing w:line="251" w:lineRule="exact"/>
              <w:ind w:right="98"/>
              <w:rPr>
                <w:sz w:val="22"/>
              </w:rPr>
            </w:pPr>
            <w:r>
              <w:rPr>
                <w:sz w:val="22"/>
              </w:rPr>
              <w:t>1.89</w:t>
            </w:r>
          </w:p>
        </w:tc>
        <w:tc>
          <w:tcPr>
            <w:tcW w:w="1489" w:type="dxa"/>
            <w:shd w:val="clear" w:color="auto" w:fill="FAE3D4"/>
          </w:tcPr>
          <w:p>
            <w:pPr>
              <w:pStyle w:val="TableParagraph"/>
              <w:spacing w:line="251" w:lineRule="exact"/>
              <w:ind w:right="98"/>
              <w:rPr>
                <w:sz w:val="22"/>
              </w:rPr>
            </w:pPr>
            <w:r>
              <w:rPr>
                <w:sz w:val="22"/>
              </w:rPr>
              <w:t>1.89</w:t>
            </w:r>
          </w:p>
        </w:tc>
      </w:tr>
      <w:tr>
        <w:trPr>
          <w:trHeight w:val="493" w:hRule="atLeast"/>
        </w:trPr>
        <w:tc>
          <w:tcPr>
            <w:tcW w:w="1681" w:type="dxa"/>
            <w:shd w:val="clear" w:color="auto" w:fill="EC7C30"/>
          </w:tcPr>
          <w:p>
            <w:pPr>
              <w:pStyle w:val="TableParagraph"/>
              <w:spacing w:before="1"/>
              <w:ind w:left="107"/>
              <w:jc w:val="left"/>
              <w:rPr>
                <w:b/>
                <w:sz w:val="22"/>
              </w:rPr>
            </w:pPr>
            <w:r>
              <w:rPr>
                <w:b/>
                <w:sz w:val="22"/>
              </w:rPr>
              <w:t>2500</w:t>
            </w:r>
          </w:p>
        </w:tc>
        <w:tc>
          <w:tcPr>
            <w:tcW w:w="1485" w:type="dxa"/>
            <w:shd w:val="clear" w:color="auto" w:fill="F7C9AC"/>
          </w:tcPr>
          <w:p>
            <w:pPr>
              <w:pStyle w:val="TableParagraph"/>
              <w:spacing w:line="251" w:lineRule="exact"/>
              <w:ind w:right="96"/>
              <w:rPr>
                <w:sz w:val="22"/>
              </w:rPr>
            </w:pPr>
            <w:r>
              <w:rPr>
                <w:sz w:val="22"/>
              </w:rPr>
              <w:t>2.29</w:t>
            </w:r>
          </w:p>
        </w:tc>
        <w:tc>
          <w:tcPr>
            <w:tcW w:w="1485" w:type="dxa"/>
            <w:shd w:val="clear" w:color="auto" w:fill="F7C9AC"/>
          </w:tcPr>
          <w:p>
            <w:pPr>
              <w:pStyle w:val="TableParagraph"/>
              <w:spacing w:line="251" w:lineRule="exact"/>
              <w:ind w:right="96"/>
              <w:rPr>
                <w:sz w:val="22"/>
              </w:rPr>
            </w:pPr>
            <w:r>
              <w:rPr>
                <w:sz w:val="22"/>
              </w:rPr>
              <w:t>2.27</w:t>
            </w:r>
          </w:p>
        </w:tc>
        <w:tc>
          <w:tcPr>
            <w:tcW w:w="1485" w:type="dxa"/>
            <w:shd w:val="clear" w:color="auto" w:fill="F7C9AC"/>
          </w:tcPr>
          <w:p>
            <w:pPr>
              <w:pStyle w:val="TableParagraph"/>
              <w:spacing w:line="251" w:lineRule="exact"/>
              <w:ind w:right="97"/>
              <w:rPr>
                <w:sz w:val="22"/>
              </w:rPr>
            </w:pPr>
            <w:r>
              <w:rPr>
                <w:sz w:val="22"/>
              </w:rPr>
              <w:t>2.25</w:t>
            </w:r>
          </w:p>
        </w:tc>
        <w:tc>
          <w:tcPr>
            <w:tcW w:w="1485" w:type="dxa"/>
            <w:shd w:val="clear" w:color="auto" w:fill="F7C9AC"/>
          </w:tcPr>
          <w:p>
            <w:pPr>
              <w:pStyle w:val="TableParagraph"/>
              <w:spacing w:line="251" w:lineRule="exact"/>
              <w:ind w:right="98"/>
              <w:rPr>
                <w:sz w:val="22"/>
              </w:rPr>
            </w:pPr>
            <w:r>
              <w:rPr>
                <w:sz w:val="22"/>
              </w:rPr>
              <w:t>2.21</w:t>
            </w:r>
          </w:p>
        </w:tc>
        <w:tc>
          <w:tcPr>
            <w:tcW w:w="1489" w:type="dxa"/>
            <w:shd w:val="clear" w:color="auto" w:fill="F7C9AC"/>
          </w:tcPr>
          <w:p>
            <w:pPr>
              <w:pStyle w:val="TableParagraph"/>
              <w:spacing w:line="251" w:lineRule="exact"/>
              <w:ind w:right="98"/>
              <w:rPr>
                <w:sz w:val="22"/>
              </w:rPr>
            </w:pPr>
            <w:r>
              <w:rPr>
                <w:sz w:val="22"/>
              </w:rPr>
              <w:t>2.22</w:t>
            </w:r>
          </w:p>
        </w:tc>
      </w:tr>
      <w:tr>
        <w:trPr>
          <w:trHeight w:val="489" w:hRule="atLeast"/>
        </w:trPr>
        <w:tc>
          <w:tcPr>
            <w:tcW w:w="1681" w:type="dxa"/>
            <w:shd w:val="clear" w:color="auto" w:fill="EC7C30"/>
          </w:tcPr>
          <w:p>
            <w:pPr>
              <w:pStyle w:val="TableParagraph"/>
              <w:spacing w:line="250" w:lineRule="exact"/>
              <w:ind w:left="107"/>
              <w:jc w:val="left"/>
              <w:rPr>
                <w:b/>
                <w:sz w:val="22"/>
              </w:rPr>
            </w:pPr>
            <w:r>
              <w:rPr>
                <w:b/>
                <w:sz w:val="22"/>
              </w:rPr>
              <w:t>3000</w:t>
            </w:r>
          </w:p>
        </w:tc>
        <w:tc>
          <w:tcPr>
            <w:tcW w:w="1485" w:type="dxa"/>
            <w:shd w:val="clear" w:color="auto" w:fill="FAE3D4"/>
          </w:tcPr>
          <w:p>
            <w:pPr>
              <w:pStyle w:val="TableParagraph"/>
              <w:spacing w:line="247" w:lineRule="exact"/>
              <w:ind w:right="96"/>
              <w:rPr>
                <w:sz w:val="22"/>
              </w:rPr>
            </w:pPr>
            <w:r>
              <w:rPr>
                <w:sz w:val="22"/>
              </w:rPr>
              <w:t>2.37</w:t>
            </w:r>
          </w:p>
        </w:tc>
        <w:tc>
          <w:tcPr>
            <w:tcW w:w="1485" w:type="dxa"/>
            <w:shd w:val="clear" w:color="auto" w:fill="FAE3D4"/>
          </w:tcPr>
          <w:p>
            <w:pPr>
              <w:pStyle w:val="TableParagraph"/>
              <w:spacing w:line="247" w:lineRule="exact"/>
              <w:ind w:right="96"/>
              <w:rPr>
                <w:sz w:val="22"/>
              </w:rPr>
            </w:pPr>
            <w:r>
              <w:rPr>
                <w:sz w:val="22"/>
              </w:rPr>
              <w:t>2.34</w:t>
            </w:r>
          </w:p>
        </w:tc>
        <w:tc>
          <w:tcPr>
            <w:tcW w:w="1485" w:type="dxa"/>
            <w:shd w:val="clear" w:color="auto" w:fill="FAE3D4"/>
          </w:tcPr>
          <w:p>
            <w:pPr>
              <w:pStyle w:val="TableParagraph"/>
              <w:spacing w:line="247" w:lineRule="exact"/>
              <w:ind w:right="97"/>
              <w:rPr>
                <w:sz w:val="22"/>
              </w:rPr>
            </w:pPr>
            <w:r>
              <w:rPr>
                <w:sz w:val="22"/>
              </w:rPr>
              <w:t>2.38</w:t>
            </w:r>
          </w:p>
        </w:tc>
        <w:tc>
          <w:tcPr>
            <w:tcW w:w="1485" w:type="dxa"/>
            <w:shd w:val="clear" w:color="auto" w:fill="FAE3D4"/>
          </w:tcPr>
          <w:p>
            <w:pPr>
              <w:pStyle w:val="TableParagraph"/>
              <w:spacing w:line="247" w:lineRule="exact"/>
              <w:ind w:right="97"/>
              <w:rPr>
                <w:sz w:val="22"/>
              </w:rPr>
            </w:pPr>
            <w:r>
              <w:rPr>
                <w:sz w:val="22"/>
              </w:rPr>
              <w:t>2.4</w:t>
            </w:r>
          </w:p>
        </w:tc>
        <w:tc>
          <w:tcPr>
            <w:tcW w:w="1489" w:type="dxa"/>
            <w:shd w:val="clear" w:color="auto" w:fill="FAE3D4"/>
          </w:tcPr>
          <w:p>
            <w:pPr>
              <w:pStyle w:val="TableParagraph"/>
              <w:spacing w:line="247" w:lineRule="exact"/>
              <w:ind w:right="98"/>
              <w:rPr>
                <w:sz w:val="22"/>
              </w:rPr>
            </w:pPr>
            <w:r>
              <w:rPr>
                <w:sz w:val="22"/>
              </w:rPr>
              <w:t>2.37</w:t>
            </w:r>
          </w:p>
        </w:tc>
      </w:tr>
      <w:tr>
        <w:trPr>
          <w:trHeight w:val="490" w:hRule="atLeast"/>
        </w:trPr>
        <w:tc>
          <w:tcPr>
            <w:tcW w:w="1681" w:type="dxa"/>
            <w:shd w:val="clear" w:color="auto" w:fill="EC7C30"/>
          </w:tcPr>
          <w:p>
            <w:pPr>
              <w:pStyle w:val="TableParagraph"/>
              <w:spacing w:line="251" w:lineRule="exact"/>
              <w:ind w:left="107"/>
              <w:jc w:val="left"/>
              <w:rPr>
                <w:b/>
                <w:sz w:val="22"/>
              </w:rPr>
            </w:pPr>
            <w:r>
              <w:rPr>
                <w:b/>
                <w:sz w:val="22"/>
              </w:rPr>
              <w:t>3500</w:t>
            </w:r>
          </w:p>
        </w:tc>
        <w:tc>
          <w:tcPr>
            <w:tcW w:w="1485" w:type="dxa"/>
            <w:shd w:val="clear" w:color="auto" w:fill="F7C9AC"/>
          </w:tcPr>
          <w:p>
            <w:pPr>
              <w:pStyle w:val="TableParagraph"/>
              <w:spacing w:line="247" w:lineRule="exact"/>
              <w:ind w:right="96"/>
              <w:rPr>
                <w:sz w:val="22"/>
              </w:rPr>
            </w:pPr>
            <w:r>
              <w:rPr>
                <w:sz w:val="22"/>
              </w:rPr>
              <w:t>2.49</w:t>
            </w:r>
          </w:p>
        </w:tc>
        <w:tc>
          <w:tcPr>
            <w:tcW w:w="1485" w:type="dxa"/>
            <w:shd w:val="clear" w:color="auto" w:fill="F7C9AC"/>
          </w:tcPr>
          <w:p>
            <w:pPr>
              <w:pStyle w:val="TableParagraph"/>
              <w:spacing w:line="247" w:lineRule="exact"/>
              <w:ind w:right="96"/>
              <w:rPr>
                <w:sz w:val="22"/>
              </w:rPr>
            </w:pPr>
            <w:r>
              <w:rPr>
                <w:sz w:val="22"/>
              </w:rPr>
              <w:t>2.62</w:t>
            </w:r>
          </w:p>
        </w:tc>
        <w:tc>
          <w:tcPr>
            <w:tcW w:w="1485" w:type="dxa"/>
            <w:shd w:val="clear" w:color="auto" w:fill="F7C9AC"/>
          </w:tcPr>
          <w:p>
            <w:pPr>
              <w:pStyle w:val="TableParagraph"/>
              <w:spacing w:line="247" w:lineRule="exact"/>
              <w:ind w:right="97"/>
              <w:rPr>
                <w:sz w:val="22"/>
              </w:rPr>
            </w:pPr>
            <w:r>
              <w:rPr>
                <w:sz w:val="22"/>
              </w:rPr>
              <w:t>2.58</w:t>
            </w:r>
          </w:p>
        </w:tc>
        <w:tc>
          <w:tcPr>
            <w:tcW w:w="1485" w:type="dxa"/>
            <w:shd w:val="clear" w:color="auto" w:fill="F7C9AC"/>
          </w:tcPr>
          <w:p>
            <w:pPr>
              <w:pStyle w:val="TableParagraph"/>
              <w:spacing w:line="247" w:lineRule="exact"/>
              <w:ind w:right="98"/>
              <w:rPr>
                <w:sz w:val="22"/>
              </w:rPr>
            </w:pPr>
            <w:r>
              <w:rPr>
                <w:sz w:val="22"/>
              </w:rPr>
              <w:t>2.64</w:t>
            </w:r>
          </w:p>
        </w:tc>
        <w:tc>
          <w:tcPr>
            <w:tcW w:w="1489" w:type="dxa"/>
            <w:shd w:val="clear" w:color="auto" w:fill="F7C9AC"/>
          </w:tcPr>
          <w:p>
            <w:pPr>
              <w:pStyle w:val="TableParagraph"/>
              <w:spacing w:line="247" w:lineRule="exact"/>
              <w:ind w:right="98"/>
              <w:rPr>
                <w:sz w:val="22"/>
              </w:rPr>
            </w:pPr>
            <w:r>
              <w:rPr>
                <w:sz w:val="22"/>
              </w:rPr>
              <w:t>2.55</w:t>
            </w:r>
          </w:p>
        </w:tc>
      </w:tr>
      <w:tr>
        <w:trPr>
          <w:trHeight w:val="490" w:hRule="atLeast"/>
        </w:trPr>
        <w:tc>
          <w:tcPr>
            <w:tcW w:w="1681" w:type="dxa"/>
            <w:shd w:val="clear" w:color="auto" w:fill="EC7C30"/>
          </w:tcPr>
          <w:p>
            <w:pPr>
              <w:pStyle w:val="TableParagraph"/>
              <w:spacing w:line="251" w:lineRule="exact"/>
              <w:ind w:left="107"/>
              <w:jc w:val="left"/>
              <w:rPr>
                <w:b/>
                <w:sz w:val="22"/>
              </w:rPr>
            </w:pPr>
            <w:r>
              <w:rPr>
                <w:b/>
                <w:sz w:val="22"/>
              </w:rPr>
              <w:t>4000</w:t>
            </w:r>
          </w:p>
        </w:tc>
        <w:tc>
          <w:tcPr>
            <w:tcW w:w="1485" w:type="dxa"/>
            <w:shd w:val="clear" w:color="auto" w:fill="FAE3D4"/>
          </w:tcPr>
          <w:p>
            <w:pPr>
              <w:pStyle w:val="TableParagraph"/>
              <w:spacing w:line="247" w:lineRule="exact"/>
              <w:ind w:right="96"/>
              <w:rPr>
                <w:sz w:val="22"/>
              </w:rPr>
            </w:pPr>
            <w:r>
              <w:rPr>
                <w:sz w:val="22"/>
              </w:rPr>
              <w:t>3.11</w:t>
            </w:r>
          </w:p>
        </w:tc>
        <w:tc>
          <w:tcPr>
            <w:tcW w:w="1485" w:type="dxa"/>
            <w:shd w:val="clear" w:color="auto" w:fill="FAE3D4"/>
          </w:tcPr>
          <w:p>
            <w:pPr>
              <w:pStyle w:val="TableParagraph"/>
              <w:spacing w:line="247" w:lineRule="exact"/>
              <w:ind w:right="96"/>
              <w:rPr>
                <w:sz w:val="22"/>
              </w:rPr>
            </w:pPr>
            <w:r>
              <w:rPr>
                <w:sz w:val="22"/>
              </w:rPr>
              <w:t>3.08</w:t>
            </w:r>
          </w:p>
        </w:tc>
        <w:tc>
          <w:tcPr>
            <w:tcW w:w="1485" w:type="dxa"/>
            <w:shd w:val="clear" w:color="auto" w:fill="FAE3D4"/>
          </w:tcPr>
          <w:p>
            <w:pPr>
              <w:pStyle w:val="TableParagraph"/>
              <w:spacing w:line="247" w:lineRule="exact"/>
              <w:ind w:right="97"/>
              <w:rPr>
                <w:sz w:val="22"/>
              </w:rPr>
            </w:pPr>
            <w:r>
              <w:rPr>
                <w:sz w:val="22"/>
              </w:rPr>
              <w:t>3.14</w:t>
            </w:r>
          </w:p>
        </w:tc>
        <w:tc>
          <w:tcPr>
            <w:tcW w:w="1485" w:type="dxa"/>
            <w:shd w:val="clear" w:color="auto" w:fill="FAE3D4"/>
          </w:tcPr>
          <w:p>
            <w:pPr>
              <w:pStyle w:val="TableParagraph"/>
              <w:spacing w:line="247" w:lineRule="exact"/>
              <w:ind w:right="98"/>
              <w:rPr>
                <w:sz w:val="22"/>
              </w:rPr>
            </w:pPr>
            <w:r>
              <w:rPr>
                <w:sz w:val="22"/>
              </w:rPr>
              <w:t>3.22</w:t>
            </w:r>
          </w:p>
        </w:tc>
        <w:tc>
          <w:tcPr>
            <w:tcW w:w="1489" w:type="dxa"/>
            <w:shd w:val="clear" w:color="auto" w:fill="FAE3D4"/>
          </w:tcPr>
          <w:p>
            <w:pPr>
              <w:pStyle w:val="TableParagraph"/>
              <w:spacing w:line="247" w:lineRule="exact"/>
              <w:ind w:right="98"/>
              <w:rPr>
                <w:sz w:val="22"/>
              </w:rPr>
            </w:pPr>
            <w:r>
              <w:rPr>
                <w:sz w:val="22"/>
              </w:rPr>
              <w:t>3.18</w:t>
            </w:r>
          </w:p>
        </w:tc>
      </w:tr>
    </w:tbl>
    <w:p>
      <w:pPr>
        <w:pStyle w:val="BodyText"/>
        <w:spacing w:before="7"/>
        <w:rPr>
          <w:sz w:val="27"/>
        </w:rPr>
      </w:pPr>
    </w:p>
    <w:p>
      <w:pPr>
        <w:spacing w:after="0"/>
        <w:rPr>
          <w:sz w:val="27"/>
        </w:rPr>
        <w:sectPr>
          <w:pgSz w:w="12240" w:h="15840"/>
          <w:pgMar w:header="152" w:footer="1264" w:top="1220" w:bottom="1460" w:left="0" w:right="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
        <w:rPr>
          <w:sz w:val="41"/>
        </w:rPr>
      </w:pPr>
    </w:p>
    <w:p>
      <w:pPr>
        <w:pStyle w:val="Heading1"/>
        <w:ind w:left="0" w:right="38"/>
        <w:jc w:val="right"/>
      </w:pPr>
      <w:r>
        <w:rPr/>
        <w:t>Koeo</w:t>
      </w:r>
    </w:p>
    <w:p>
      <w:pPr>
        <w:spacing w:before="92"/>
        <w:ind w:left="2234" w:right="0" w:firstLine="0"/>
        <w:jc w:val="left"/>
        <w:rPr>
          <w:sz w:val="20"/>
        </w:rPr>
      </w:pPr>
      <w:r>
        <w:rPr/>
        <w:br w:type="column"/>
      </w:r>
      <w:r>
        <w:rPr>
          <w:b/>
          <w:sz w:val="20"/>
        </w:rPr>
        <w:t>Ilustración 2.- </w:t>
      </w:r>
      <w:r>
        <w:rPr>
          <w:sz w:val="20"/>
        </w:rPr>
        <w:t>gráfica teórica del sensor DS</w:t>
      </w:r>
    </w:p>
    <w:p>
      <w:pPr>
        <w:pStyle w:val="BodyText"/>
        <w:spacing w:before="5"/>
        <w:rPr>
          <w:sz w:val="10"/>
        </w:rPr>
      </w:pPr>
      <w:r>
        <w:rPr/>
        <w:drawing>
          <wp:anchor distT="0" distB="0" distL="0" distR="0" allowOverlap="1" layoutInCell="1" locked="0" behindDoc="0" simplePos="0" relativeHeight="9">
            <wp:simplePos x="0" y="0"/>
            <wp:positionH relativeFrom="page">
              <wp:posOffset>2234692</wp:posOffset>
            </wp:positionH>
            <wp:positionV relativeFrom="paragraph">
              <wp:posOffset>101437</wp:posOffset>
            </wp:positionV>
            <wp:extent cx="3316763" cy="2011679"/>
            <wp:effectExtent l="0" t="0" r="0" b="0"/>
            <wp:wrapTopAndBottom/>
            <wp:docPr id="29" name="image12.png"/>
            <wp:cNvGraphicFramePr>
              <a:graphicFrameLocks noChangeAspect="1"/>
            </wp:cNvGraphicFramePr>
            <a:graphic>
              <a:graphicData uri="http://schemas.openxmlformats.org/drawingml/2006/picture">
                <pic:pic>
                  <pic:nvPicPr>
                    <pic:cNvPr id="30" name="image12.png"/>
                    <pic:cNvPicPr/>
                  </pic:nvPicPr>
                  <pic:blipFill>
                    <a:blip r:embed="rId35" cstate="print"/>
                    <a:stretch>
                      <a:fillRect/>
                    </a:stretch>
                  </pic:blipFill>
                  <pic:spPr>
                    <a:xfrm>
                      <a:off x="0" y="0"/>
                      <a:ext cx="3316763" cy="2011679"/>
                    </a:xfrm>
                    <a:prstGeom prst="rect">
                      <a:avLst/>
                    </a:prstGeom>
                  </pic:spPr>
                </pic:pic>
              </a:graphicData>
            </a:graphic>
          </wp:anchor>
        </w:drawing>
      </w:r>
    </w:p>
    <w:p>
      <w:pPr>
        <w:spacing w:after="0"/>
        <w:rPr>
          <w:sz w:val="10"/>
        </w:rPr>
        <w:sectPr>
          <w:type w:val="continuous"/>
          <w:pgSz w:w="12240" w:h="15840"/>
          <w:pgMar w:top="40" w:bottom="280" w:left="0" w:right="0"/>
          <w:cols w:num="2" w:equalWidth="0">
            <w:col w:w="2035" w:space="68"/>
            <w:col w:w="10137"/>
          </w:cols>
        </w:sectPr>
      </w:pPr>
    </w:p>
    <w:p>
      <w:pPr>
        <w:pStyle w:val="BodyText"/>
        <w:rPr>
          <w:sz w:val="20"/>
        </w:rPr>
      </w:pPr>
    </w:p>
    <w:p>
      <w:pPr>
        <w:pStyle w:val="BodyText"/>
        <w:rPr>
          <w:sz w:val="20"/>
        </w:rPr>
      </w:pPr>
    </w:p>
    <w:p>
      <w:pPr>
        <w:pStyle w:val="BodyText"/>
        <w:spacing w:before="7" w:after="1"/>
        <w:rPr>
          <w:sz w:val="11"/>
        </w:rPr>
      </w:pPr>
    </w:p>
    <w:p>
      <w:pPr>
        <w:pStyle w:val="BodyText"/>
        <w:ind w:left="3204"/>
        <w:rPr>
          <w:sz w:val="20"/>
        </w:rPr>
      </w:pPr>
      <w:r>
        <w:rPr>
          <w:sz w:val="20"/>
        </w:rPr>
        <w:drawing>
          <wp:inline distT="0" distB="0" distL="0" distR="0">
            <wp:extent cx="3687285" cy="2137410"/>
            <wp:effectExtent l="0" t="0" r="0" b="0"/>
            <wp:docPr id="31" name="image13.png"/>
            <wp:cNvGraphicFramePr>
              <a:graphicFrameLocks noChangeAspect="1"/>
            </wp:cNvGraphicFramePr>
            <a:graphic>
              <a:graphicData uri="http://schemas.openxmlformats.org/drawingml/2006/picture">
                <pic:pic>
                  <pic:nvPicPr>
                    <pic:cNvPr id="32" name="image13.png"/>
                    <pic:cNvPicPr/>
                  </pic:nvPicPr>
                  <pic:blipFill>
                    <a:blip r:embed="rId36" cstate="print"/>
                    <a:stretch>
                      <a:fillRect/>
                    </a:stretch>
                  </pic:blipFill>
                  <pic:spPr>
                    <a:xfrm>
                      <a:off x="0" y="0"/>
                      <a:ext cx="3687285" cy="2137410"/>
                    </a:xfrm>
                    <a:prstGeom prst="rect">
                      <a:avLst/>
                    </a:prstGeom>
                  </pic:spPr>
                </pic:pic>
              </a:graphicData>
            </a:graphic>
          </wp:inline>
        </w:drawing>
      </w:r>
      <w:r>
        <w:rPr>
          <w:sz w:val="20"/>
        </w:rPr>
      </w:r>
    </w:p>
    <w:p>
      <w:pPr>
        <w:pStyle w:val="BodyText"/>
        <w:rPr>
          <w:sz w:val="20"/>
        </w:rPr>
      </w:pPr>
    </w:p>
    <w:p>
      <w:pPr>
        <w:pStyle w:val="BodyText"/>
        <w:spacing w:before="11"/>
        <w:rPr>
          <w:sz w:val="20"/>
        </w:rPr>
      </w:pPr>
    </w:p>
    <w:p>
      <w:pPr>
        <w:pStyle w:val="BodyText"/>
        <w:spacing w:line="360" w:lineRule="auto" w:before="90"/>
        <w:ind w:left="1416" w:right="1386"/>
      </w:pPr>
      <w:r>
        <w:rPr/>
        <w:t>En la gráfica adjunta se puede apreciar que la señal del sensor TPS en KOEO (corriente del switch) se mantiene constante en 137 mv aproximado a 0v lo que es correcto dado que el sensor no trabaja.</w:t>
      </w:r>
    </w:p>
    <w:p>
      <w:pPr>
        <w:spacing w:after="0" w:line="360" w:lineRule="auto"/>
        <w:sectPr>
          <w:type w:val="continuous"/>
          <w:pgSz w:w="12240" w:h="15840"/>
          <w:pgMar w:top="40" w:bottom="280" w:left="0" w:right="0"/>
        </w:sectPr>
      </w:pPr>
    </w:p>
    <w:p>
      <w:pPr>
        <w:pStyle w:val="Heading1"/>
        <w:spacing w:before="155"/>
      </w:pPr>
      <w:r>
        <w:rPr/>
        <w:t>Ralenti</w:t>
      </w:r>
    </w:p>
    <w:p>
      <w:pPr>
        <w:pStyle w:val="BodyText"/>
        <w:spacing w:before="8"/>
        <w:rPr>
          <w:b/>
          <w:sz w:val="9"/>
        </w:rPr>
      </w:pPr>
      <w:r>
        <w:rPr/>
        <w:drawing>
          <wp:anchor distT="0" distB="0" distL="0" distR="0" allowOverlap="1" layoutInCell="1" locked="0" behindDoc="0" simplePos="0" relativeHeight="10">
            <wp:simplePos x="0" y="0"/>
            <wp:positionH relativeFrom="page">
              <wp:posOffset>2164079</wp:posOffset>
            </wp:positionH>
            <wp:positionV relativeFrom="paragraph">
              <wp:posOffset>95901</wp:posOffset>
            </wp:positionV>
            <wp:extent cx="3416741" cy="1981961"/>
            <wp:effectExtent l="0" t="0" r="0" b="0"/>
            <wp:wrapTopAndBottom/>
            <wp:docPr id="33" name="image14.png"/>
            <wp:cNvGraphicFramePr>
              <a:graphicFrameLocks noChangeAspect="1"/>
            </wp:cNvGraphicFramePr>
            <a:graphic>
              <a:graphicData uri="http://schemas.openxmlformats.org/drawingml/2006/picture">
                <pic:pic>
                  <pic:nvPicPr>
                    <pic:cNvPr id="34" name="image14.png"/>
                    <pic:cNvPicPr/>
                  </pic:nvPicPr>
                  <pic:blipFill>
                    <a:blip r:embed="rId37" cstate="print"/>
                    <a:stretch>
                      <a:fillRect/>
                    </a:stretch>
                  </pic:blipFill>
                  <pic:spPr>
                    <a:xfrm>
                      <a:off x="0" y="0"/>
                      <a:ext cx="3416741" cy="1981961"/>
                    </a:xfrm>
                    <a:prstGeom prst="rect">
                      <a:avLst/>
                    </a:prstGeom>
                  </pic:spPr>
                </pic:pic>
              </a:graphicData>
            </a:graphic>
          </wp:anchor>
        </w:drawing>
      </w:r>
    </w:p>
    <w:p>
      <w:pPr>
        <w:pStyle w:val="BodyText"/>
        <w:rPr>
          <w:b/>
          <w:sz w:val="28"/>
        </w:rPr>
      </w:pPr>
    </w:p>
    <w:p>
      <w:pPr>
        <w:pStyle w:val="BodyText"/>
        <w:spacing w:line="360" w:lineRule="auto" w:before="221"/>
        <w:ind w:left="1416" w:right="1416"/>
        <w:jc w:val="both"/>
      </w:pPr>
      <w:r>
        <w:rPr/>
        <w:t>En la gráfica adjunta se puede apreciar que la señal del sensor TPS en KOER (motor encendido) se puede apreciar 0.862v dado que es el valor de referencia inicial con el que trabaja este sensor en ralentí.</w:t>
      </w:r>
    </w:p>
    <w:p>
      <w:pPr>
        <w:pStyle w:val="BodyText"/>
        <w:spacing w:before="9"/>
        <w:rPr>
          <w:sz w:val="28"/>
        </w:rPr>
      </w:pPr>
    </w:p>
    <w:p>
      <w:pPr>
        <w:spacing w:after="0"/>
        <w:rPr>
          <w:sz w:val="28"/>
        </w:rPr>
        <w:sectPr>
          <w:pgSz w:w="12240" w:h="15840"/>
          <w:pgMar w:header="186" w:footer="1421" w:top="1260" w:bottom="1660" w:left="0" w:right="0"/>
        </w:sectPr>
      </w:pPr>
    </w:p>
    <w:p>
      <w:pPr>
        <w:pStyle w:val="Heading1"/>
        <w:spacing w:before="89"/>
        <w:ind w:left="0" w:right="38"/>
        <w:jc w:val="right"/>
      </w:pPr>
      <w:r>
        <w:rPr/>
        <w:t>Señal</w:t>
      </w:r>
    </w:p>
    <w:p>
      <w:pPr>
        <w:pStyle w:val="BodyText"/>
        <w:rPr>
          <w:b/>
          <w:sz w:val="22"/>
        </w:rPr>
      </w:pPr>
      <w:r>
        <w:rPr/>
        <w:br w:type="column"/>
      </w:r>
      <w:r>
        <w:rPr>
          <w:b/>
          <w:sz w:val="22"/>
        </w:rPr>
      </w:r>
    </w:p>
    <w:p>
      <w:pPr>
        <w:pStyle w:val="BodyText"/>
        <w:rPr>
          <w:b/>
        </w:rPr>
      </w:pPr>
    </w:p>
    <w:p>
      <w:pPr>
        <w:spacing w:before="0"/>
        <w:ind w:left="1416" w:right="0" w:firstLine="0"/>
        <w:jc w:val="left"/>
        <w:rPr>
          <w:sz w:val="20"/>
        </w:rPr>
      </w:pPr>
      <w:r>
        <w:rPr>
          <w:b/>
          <w:sz w:val="20"/>
        </w:rPr>
        <w:t>Ilustración 3.- </w:t>
      </w:r>
      <w:r>
        <w:rPr>
          <w:sz w:val="20"/>
        </w:rPr>
        <w:t>gráficas reales medidas con osciloscopio</w:t>
      </w:r>
    </w:p>
    <w:p>
      <w:pPr>
        <w:spacing w:after="0"/>
        <w:jc w:val="left"/>
        <w:rPr>
          <w:sz w:val="20"/>
        </w:rPr>
        <w:sectPr>
          <w:type w:val="continuous"/>
          <w:pgSz w:w="12240" w:h="15840"/>
          <w:pgMar w:top="40" w:bottom="280" w:left="0" w:right="0"/>
          <w:cols w:num="2" w:equalWidth="0">
            <w:col w:w="2065" w:space="383"/>
            <w:col w:w="9792"/>
          </w:cols>
        </w:sectPr>
      </w:pPr>
    </w:p>
    <w:p>
      <w:pPr>
        <w:pStyle w:val="BodyText"/>
        <w:spacing w:before="4"/>
        <w:rPr>
          <w:sz w:val="10"/>
        </w:rPr>
      </w:pPr>
    </w:p>
    <w:p>
      <w:pPr>
        <w:pStyle w:val="BodyText"/>
        <w:ind w:left="3448"/>
        <w:rPr>
          <w:sz w:val="20"/>
        </w:rPr>
      </w:pPr>
      <w:r>
        <w:rPr>
          <w:sz w:val="20"/>
        </w:rPr>
        <w:drawing>
          <wp:inline distT="0" distB="0" distL="0" distR="0">
            <wp:extent cx="3363554" cy="1952625"/>
            <wp:effectExtent l="0" t="0" r="0" b="0"/>
            <wp:docPr id="35" name="image15.png"/>
            <wp:cNvGraphicFramePr>
              <a:graphicFrameLocks noChangeAspect="1"/>
            </wp:cNvGraphicFramePr>
            <a:graphic>
              <a:graphicData uri="http://schemas.openxmlformats.org/drawingml/2006/picture">
                <pic:pic>
                  <pic:nvPicPr>
                    <pic:cNvPr id="36" name="image15.png"/>
                    <pic:cNvPicPr/>
                  </pic:nvPicPr>
                  <pic:blipFill>
                    <a:blip r:embed="rId38" cstate="print"/>
                    <a:stretch>
                      <a:fillRect/>
                    </a:stretch>
                  </pic:blipFill>
                  <pic:spPr>
                    <a:xfrm>
                      <a:off x="0" y="0"/>
                      <a:ext cx="3363554" cy="1952625"/>
                    </a:xfrm>
                    <a:prstGeom prst="rect">
                      <a:avLst/>
                    </a:prstGeom>
                  </pic:spPr>
                </pic:pic>
              </a:graphicData>
            </a:graphic>
          </wp:inline>
        </w:drawing>
      </w:r>
      <w:r>
        <w:rPr>
          <w:sz w:val="20"/>
        </w:rPr>
      </w:r>
    </w:p>
    <w:p>
      <w:pPr>
        <w:pStyle w:val="BodyText"/>
        <w:rPr>
          <w:sz w:val="20"/>
        </w:rPr>
      </w:pPr>
    </w:p>
    <w:p>
      <w:pPr>
        <w:pStyle w:val="BodyText"/>
        <w:spacing w:before="7"/>
        <w:rPr>
          <w:sz w:val="23"/>
        </w:rPr>
      </w:pPr>
    </w:p>
    <w:p>
      <w:pPr>
        <w:pStyle w:val="BodyText"/>
        <w:spacing w:line="360" w:lineRule="auto" w:before="90"/>
        <w:ind w:left="1416" w:right="1414"/>
        <w:jc w:val="both"/>
      </w:pPr>
      <w:r>
        <w:rPr/>
        <w:t>En la gráfica adjunta se puede apreciar que la señal del sensor TPS en estado de WOT (lengüeta totalmente abierta) se puede apreciar 4.51v dado que es el valor de voltaje máximo con el que trabaja este sensor a esas condiciones.</w:t>
      </w:r>
    </w:p>
    <w:p>
      <w:pPr>
        <w:pStyle w:val="BodyText"/>
        <w:rPr>
          <w:sz w:val="26"/>
        </w:rPr>
      </w:pPr>
    </w:p>
    <w:p>
      <w:pPr>
        <w:pStyle w:val="Heading1"/>
        <w:spacing w:before="153"/>
        <w:jc w:val="both"/>
      </w:pPr>
      <w:r>
        <w:rPr/>
        <w:t>Análisis de resultados</w:t>
      </w:r>
    </w:p>
    <w:p>
      <w:pPr>
        <w:pStyle w:val="BodyText"/>
        <w:spacing w:before="144"/>
        <w:ind w:left="1416"/>
        <w:jc w:val="both"/>
      </w:pPr>
      <w:r>
        <w:rPr/>
        <w:t>Para verificar el cumplimiento de los objetivos propuestos en esta investigación basada en el</w:t>
      </w:r>
    </w:p>
    <w:p>
      <w:pPr>
        <w:spacing w:after="0"/>
        <w:jc w:val="both"/>
        <w:sectPr>
          <w:type w:val="continuous"/>
          <w:pgSz w:w="12240" w:h="15840"/>
          <w:pgMar w:top="40" w:bottom="280" w:left="0" w:right="0"/>
        </w:sectPr>
      </w:pPr>
    </w:p>
    <w:p>
      <w:pPr>
        <w:pStyle w:val="BodyText"/>
        <w:spacing w:before="10"/>
        <w:rPr>
          <w:sz w:val="17"/>
        </w:rPr>
      </w:pPr>
    </w:p>
    <w:p>
      <w:pPr>
        <w:pStyle w:val="BodyText"/>
        <w:spacing w:line="360" w:lineRule="auto" w:before="90"/>
        <w:ind w:left="1416" w:right="1415"/>
        <w:jc w:val="both"/>
      </w:pPr>
      <w:r>
        <w:rPr/>
        <w:t>análisis comparativo, entre un sensor TPS original de Volkswagen y un sensor TPS de marca DS alterno, se han analizado los resultados mediante la toma y representación gráfica de datos (valores de voltaje a diferente régimen del motor) mediante la aplicación de cartas de control específicamente IX-MR BAR aplicadas en Excel y Minitab, que nos han permitido obtener información suficiente para medir su grado de satisfacción, su nivel de interés y dificultades encontradas en la realización de esta experiencia en relación con los objetivos previstos.</w:t>
      </w:r>
    </w:p>
    <w:p>
      <w:pPr>
        <w:pStyle w:val="BodyText"/>
        <w:spacing w:line="360" w:lineRule="auto"/>
        <w:ind w:left="1416" w:right="1428"/>
        <w:jc w:val="both"/>
      </w:pPr>
      <w:r>
        <w:rPr/>
        <w:t>Además, se analizaron gráficas tomadas con la ayuda de un osciloscopio automotriz, que sirven para la valoración de los valores de voltaje obtenidos anteriormente; en cuanto a su grado de satisfacción en función de los objetivos previstos, así como las dificultades e incidencias surgidas en la realización de esta experiencia y sus posibles soluciones.</w:t>
      </w:r>
    </w:p>
    <w:p>
      <w:pPr>
        <w:pStyle w:val="BodyText"/>
        <w:rPr>
          <w:sz w:val="26"/>
        </w:rPr>
      </w:pPr>
    </w:p>
    <w:p>
      <w:pPr>
        <w:pStyle w:val="Heading1"/>
        <w:spacing w:before="155"/>
      </w:pPr>
      <w:r>
        <w:rPr/>
        <w:t>Resultados</w:t>
      </w:r>
    </w:p>
    <w:p>
      <w:pPr>
        <w:pStyle w:val="BodyText"/>
        <w:spacing w:line="360" w:lineRule="auto" w:before="144"/>
        <w:ind w:left="1416" w:right="1410"/>
        <w:jc w:val="both"/>
      </w:pPr>
      <w:r>
        <w:rPr/>
        <w:t>Para poder determinar si la utilización </w:t>
      </w:r>
      <w:r>
        <w:rPr>
          <w:spacing w:val="-3"/>
        </w:rPr>
        <w:t>de </w:t>
      </w:r>
      <w:r>
        <w:rPr/>
        <w:t>un sensor TPS alterno incide considerablemente en el desempeño cotidiano de un vehículo, es necesario realizar una comparación de su comportamiento con un sensor TPS original para lo cual se utiliza la carta </w:t>
      </w:r>
      <w:r>
        <w:rPr>
          <w:spacing w:val="2"/>
        </w:rPr>
        <w:t>IX-MR </w:t>
      </w:r>
      <w:r>
        <w:rPr/>
        <w:t>la cual nos ayuda a analizar las mediciones</w:t>
      </w:r>
      <w:r>
        <w:rPr>
          <w:spacing w:val="-3"/>
        </w:rPr>
        <w:t> </w:t>
      </w:r>
      <w:r>
        <w:rPr/>
        <w:t>individualmente.</w:t>
      </w:r>
    </w:p>
    <w:p>
      <w:pPr>
        <w:pStyle w:val="BodyText"/>
        <w:spacing w:before="8"/>
        <w:rPr>
          <w:sz w:val="36"/>
        </w:rPr>
      </w:pPr>
    </w:p>
    <w:p>
      <w:pPr>
        <w:pStyle w:val="Heading1"/>
      </w:pPr>
      <w:r>
        <w:rPr/>
        <w:t>TPS alterno</w:t>
      </w:r>
    </w:p>
    <w:p>
      <w:pPr>
        <w:pStyle w:val="BodyText"/>
        <w:spacing w:line="357" w:lineRule="auto" w:before="144"/>
        <w:ind w:left="1416" w:right="1428"/>
        <w:jc w:val="both"/>
      </w:pPr>
      <w:r>
        <w:rPr/>
        <w:t>Se comenzó analizando el sensor TPS alterno el cual como resultado de la aplicación </w:t>
      </w:r>
      <w:r>
        <w:rPr>
          <w:spacing w:val="-3"/>
        </w:rPr>
        <w:t>de </w:t>
      </w:r>
      <w:r>
        <w:rPr/>
        <w:t>esta carta nos dio la siguiente</w:t>
      </w:r>
      <w:r>
        <w:rPr>
          <w:spacing w:val="-5"/>
        </w:rPr>
        <w:t> </w:t>
      </w:r>
      <w:r>
        <w:rPr/>
        <w:t>tabla:</w:t>
      </w:r>
    </w:p>
    <w:p>
      <w:pPr>
        <w:pStyle w:val="BodyText"/>
        <w:spacing w:before="1"/>
        <w:rPr>
          <w:sz w:val="36"/>
        </w:rPr>
      </w:pPr>
    </w:p>
    <w:p>
      <w:pPr>
        <w:spacing w:before="0"/>
        <w:ind w:left="1545" w:right="1549" w:firstLine="0"/>
        <w:jc w:val="center"/>
        <w:rPr>
          <w:sz w:val="20"/>
        </w:rPr>
      </w:pPr>
      <w:r>
        <w:rPr>
          <w:b/>
          <w:sz w:val="20"/>
        </w:rPr>
        <w:t>Tabla 3: </w:t>
      </w:r>
      <w:r>
        <w:rPr>
          <w:sz w:val="20"/>
        </w:rPr>
        <w:t>Medias de la toma de datos de un sensor TPS alterno</w:t>
      </w:r>
    </w:p>
    <w:p>
      <w:pPr>
        <w:pStyle w:val="BodyText"/>
        <w:spacing w:before="6"/>
        <w:rPr>
          <w:sz w:val="10"/>
        </w:rPr>
      </w:pPr>
    </w:p>
    <w:tbl>
      <w:tblPr>
        <w:tblW w:w="0" w:type="auto"/>
        <w:jc w:val="left"/>
        <w:tblInd w:w="4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0"/>
        <w:gridCol w:w="1200"/>
        <w:gridCol w:w="1200"/>
      </w:tblGrid>
      <w:tr>
        <w:trPr>
          <w:trHeight w:val="302" w:hRule="atLeast"/>
        </w:trPr>
        <w:tc>
          <w:tcPr>
            <w:tcW w:w="1200" w:type="dxa"/>
            <w:shd w:val="clear" w:color="auto" w:fill="D9D9D9"/>
          </w:tcPr>
          <w:p>
            <w:pPr>
              <w:pStyle w:val="TableParagraph"/>
              <w:spacing w:before="32"/>
              <w:ind w:left="70"/>
              <w:jc w:val="left"/>
              <w:rPr>
                <w:sz w:val="20"/>
              </w:rPr>
            </w:pPr>
            <w:r>
              <w:rPr>
                <w:sz w:val="20"/>
              </w:rPr>
              <w:t>RPM</w:t>
            </w:r>
          </w:p>
        </w:tc>
        <w:tc>
          <w:tcPr>
            <w:tcW w:w="1200" w:type="dxa"/>
            <w:shd w:val="clear" w:color="auto" w:fill="D9D9D9"/>
          </w:tcPr>
          <w:p>
            <w:pPr>
              <w:pStyle w:val="TableParagraph"/>
              <w:spacing w:before="32"/>
              <w:ind w:left="71"/>
              <w:jc w:val="left"/>
              <w:rPr>
                <w:sz w:val="20"/>
              </w:rPr>
            </w:pPr>
            <w:r>
              <w:rPr>
                <w:sz w:val="20"/>
              </w:rPr>
              <w:t>TOMAS</w:t>
            </w:r>
          </w:p>
        </w:tc>
        <w:tc>
          <w:tcPr>
            <w:tcW w:w="1200" w:type="dxa"/>
            <w:shd w:val="clear" w:color="auto" w:fill="D9D9D9"/>
          </w:tcPr>
          <w:p>
            <w:pPr>
              <w:pStyle w:val="TableParagraph"/>
              <w:spacing w:before="32"/>
              <w:ind w:left="71"/>
              <w:jc w:val="left"/>
              <w:rPr>
                <w:sz w:val="20"/>
              </w:rPr>
            </w:pPr>
            <w:r>
              <w:rPr>
                <w:sz w:val="20"/>
              </w:rPr>
              <w:t>RANGO</w:t>
            </w:r>
          </w:p>
        </w:tc>
      </w:tr>
      <w:tr>
        <w:trPr>
          <w:trHeight w:val="297" w:hRule="atLeast"/>
        </w:trPr>
        <w:tc>
          <w:tcPr>
            <w:tcW w:w="1200" w:type="dxa"/>
            <w:shd w:val="clear" w:color="auto" w:fill="EC7C30"/>
          </w:tcPr>
          <w:p>
            <w:pPr>
              <w:pStyle w:val="TableParagraph"/>
              <w:spacing w:before="16"/>
              <w:ind w:left="70"/>
              <w:jc w:val="left"/>
              <w:rPr>
                <w:b/>
                <w:sz w:val="20"/>
              </w:rPr>
            </w:pPr>
            <w:r>
              <w:rPr>
                <w:b/>
                <w:sz w:val="20"/>
              </w:rPr>
              <w:t>800</w:t>
            </w:r>
          </w:p>
        </w:tc>
        <w:tc>
          <w:tcPr>
            <w:tcW w:w="1200" w:type="dxa"/>
            <w:shd w:val="clear" w:color="auto" w:fill="E1EEDA"/>
          </w:tcPr>
          <w:p>
            <w:pPr>
              <w:pStyle w:val="TableParagraph"/>
              <w:spacing w:before="28"/>
              <w:ind w:left="71"/>
              <w:jc w:val="left"/>
              <w:rPr>
                <w:sz w:val="20"/>
              </w:rPr>
            </w:pPr>
            <w:r>
              <w:rPr>
                <w:sz w:val="20"/>
              </w:rPr>
              <w:t>1,422</w:t>
            </w:r>
          </w:p>
        </w:tc>
        <w:tc>
          <w:tcPr>
            <w:tcW w:w="1200" w:type="dxa"/>
            <w:shd w:val="clear" w:color="auto" w:fill="E1EEDA"/>
          </w:tcPr>
          <w:p>
            <w:pPr>
              <w:pStyle w:val="TableParagraph"/>
              <w:spacing w:before="28"/>
              <w:ind w:left="71"/>
              <w:jc w:val="left"/>
              <w:rPr>
                <w:sz w:val="20"/>
              </w:rPr>
            </w:pPr>
            <w:r>
              <w:rPr>
                <w:sz w:val="20"/>
              </w:rPr>
              <w:t>0</w:t>
            </w:r>
          </w:p>
        </w:tc>
      </w:tr>
      <w:tr>
        <w:trPr>
          <w:trHeight w:val="302" w:hRule="atLeast"/>
        </w:trPr>
        <w:tc>
          <w:tcPr>
            <w:tcW w:w="1200" w:type="dxa"/>
            <w:shd w:val="clear" w:color="auto" w:fill="EC7C30"/>
          </w:tcPr>
          <w:p>
            <w:pPr>
              <w:pStyle w:val="TableParagraph"/>
              <w:spacing w:before="17"/>
              <w:ind w:right="58"/>
              <w:rPr>
                <w:b/>
                <w:sz w:val="20"/>
              </w:rPr>
            </w:pPr>
            <w:r>
              <w:rPr>
                <w:b/>
                <w:sz w:val="20"/>
              </w:rPr>
              <w:t>1000</w:t>
            </w:r>
          </w:p>
        </w:tc>
        <w:tc>
          <w:tcPr>
            <w:tcW w:w="1200" w:type="dxa"/>
            <w:shd w:val="clear" w:color="auto" w:fill="E1EEDA"/>
          </w:tcPr>
          <w:p>
            <w:pPr>
              <w:pStyle w:val="TableParagraph"/>
              <w:spacing w:before="33"/>
              <w:ind w:right="56"/>
              <w:rPr>
                <w:sz w:val="20"/>
              </w:rPr>
            </w:pPr>
            <w:r>
              <w:rPr>
                <w:sz w:val="20"/>
              </w:rPr>
              <w:t>1,628</w:t>
            </w:r>
          </w:p>
        </w:tc>
        <w:tc>
          <w:tcPr>
            <w:tcW w:w="1200" w:type="dxa"/>
            <w:shd w:val="clear" w:color="auto" w:fill="E1EEDA"/>
          </w:tcPr>
          <w:p>
            <w:pPr>
              <w:pStyle w:val="TableParagraph"/>
              <w:spacing w:before="33"/>
              <w:ind w:right="56"/>
              <w:rPr>
                <w:sz w:val="20"/>
              </w:rPr>
            </w:pPr>
            <w:r>
              <w:rPr>
                <w:sz w:val="20"/>
              </w:rPr>
              <w:t>0,206</w:t>
            </w:r>
          </w:p>
        </w:tc>
      </w:tr>
      <w:tr>
        <w:trPr>
          <w:trHeight w:val="297" w:hRule="atLeast"/>
        </w:trPr>
        <w:tc>
          <w:tcPr>
            <w:tcW w:w="1200" w:type="dxa"/>
            <w:shd w:val="clear" w:color="auto" w:fill="EC7C30"/>
          </w:tcPr>
          <w:p>
            <w:pPr>
              <w:pStyle w:val="TableParagraph"/>
              <w:spacing w:before="16"/>
              <w:ind w:right="58"/>
              <w:rPr>
                <w:b/>
                <w:sz w:val="20"/>
              </w:rPr>
            </w:pPr>
            <w:r>
              <w:rPr>
                <w:b/>
                <w:sz w:val="20"/>
              </w:rPr>
              <w:t>1500</w:t>
            </w:r>
          </w:p>
        </w:tc>
        <w:tc>
          <w:tcPr>
            <w:tcW w:w="1200" w:type="dxa"/>
            <w:shd w:val="clear" w:color="auto" w:fill="E1EEDA"/>
          </w:tcPr>
          <w:p>
            <w:pPr>
              <w:pStyle w:val="TableParagraph"/>
              <w:spacing w:before="28"/>
              <w:ind w:right="56"/>
              <w:rPr>
                <w:sz w:val="20"/>
              </w:rPr>
            </w:pPr>
            <w:r>
              <w:rPr>
                <w:sz w:val="20"/>
              </w:rPr>
              <w:t>1,832</w:t>
            </w:r>
          </w:p>
        </w:tc>
        <w:tc>
          <w:tcPr>
            <w:tcW w:w="1200" w:type="dxa"/>
            <w:shd w:val="clear" w:color="auto" w:fill="E1EEDA"/>
          </w:tcPr>
          <w:p>
            <w:pPr>
              <w:pStyle w:val="TableParagraph"/>
              <w:spacing w:before="28"/>
              <w:ind w:right="56"/>
              <w:rPr>
                <w:sz w:val="20"/>
              </w:rPr>
            </w:pPr>
            <w:r>
              <w:rPr>
                <w:sz w:val="20"/>
              </w:rPr>
              <w:t>0,204</w:t>
            </w:r>
          </w:p>
        </w:tc>
      </w:tr>
      <w:tr>
        <w:trPr>
          <w:trHeight w:val="302" w:hRule="atLeast"/>
        </w:trPr>
        <w:tc>
          <w:tcPr>
            <w:tcW w:w="1200" w:type="dxa"/>
            <w:shd w:val="clear" w:color="auto" w:fill="EC7C30"/>
          </w:tcPr>
          <w:p>
            <w:pPr>
              <w:pStyle w:val="TableParagraph"/>
              <w:spacing w:before="16"/>
              <w:ind w:right="58"/>
              <w:rPr>
                <w:b/>
                <w:sz w:val="20"/>
              </w:rPr>
            </w:pPr>
            <w:r>
              <w:rPr>
                <w:b/>
                <w:sz w:val="20"/>
              </w:rPr>
              <w:t>2000</w:t>
            </w:r>
          </w:p>
        </w:tc>
        <w:tc>
          <w:tcPr>
            <w:tcW w:w="1200" w:type="dxa"/>
            <w:shd w:val="clear" w:color="auto" w:fill="E1EEDA"/>
          </w:tcPr>
          <w:p>
            <w:pPr>
              <w:pStyle w:val="TableParagraph"/>
              <w:spacing w:before="32"/>
              <w:ind w:right="56"/>
              <w:rPr>
                <w:sz w:val="20"/>
              </w:rPr>
            </w:pPr>
            <w:r>
              <w:rPr>
                <w:sz w:val="20"/>
              </w:rPr>
              <w:t>1,918</w:t>
            </w:r>
          </w:p>
        </w:tc>
        <w:tc>
          <w:tcPr>
            <w:tcW w:w="1200" w:type="dxa"/>
            <w:shd w:val="clear" w:color="auto" w:fill="E1EEDA"/>
          </w:tcPr>
          <w:p>
            <w:pPr>
              <w:pStyle w:val="TableParagraph"/>
              <w:spacing w:before="32"/>
              <w:ind w:right="56"/>
              <w:rPr>
                <w:sz w:val="20"/>
              </w:rPr>
            </w:pPr>
            <w:r>
              <w:rPr>
                <w:sz w:val="20"/>
              </w:rPr>
              <w:t>0,086</w:t>
            </w:r>
          </w:p>
        </w:tc>
      </w:tr>
      <w:tr>
        <w:trPr>
          <w:trHeight w:val="297" w:hRule="atLeast"/>
        </w:trPr>
        <w:tc>
          <w:tcPr>
            <w:tcW w:w="1200" w:type="dxa"/>
            <w:shd w:val="clear" w:color="auto" w:fill="EC7C30"/>
          </w:tcPr>
          <w:p>
            <w:pPr>
              <w:pStyle w:val="TableParagraph"/>
              <w:spacing w:before="16"/>
              <w:ind w:right="58"/>
              <w:rPr>
                <w:b/>
                <w:sz w:val="20"/>
              </w:rPr>
            </w:pPr>
            <w:r>
              <w:rPr>
                <w:b/>
                <w:sz w:val="20"/>
              </w:rPr>
              <w:t>2500</w:t>
            </w:r>
          </w:p>
        </w:tc>
        <w:tc>
          <w:tcPr>
            <w:tcW w:w="1200" w:type="dxa"/>
            <w:shd w:val="clear" w:color="auto" w:fill="E1EEDA"/>
          </w:tcPr>
          <w:p>
            <w:pPr>
              <w:pStyle w:val="TableParagraph"/>
              <w:spacing w:before="28"/>
              <w:ind w:right="56"/>
              <w:rPr>
                <w:sz w:val="20"/>
              </w:rPr>
            </w:pPr>
            <w:r>
              <w:rPr>
                <w:sz w:val="20"/>
              </w:rPr>
              <w:t>2,248</w:t>
            </w:r>
          </w:p>
        </w:tc>
        <w:tc>
          <w:tcPr>
            <w:tcW w:w="1200" w:type="dxa"/>
            <w:shd w:val="clear" w:color="auto" w:fill="E1EEDA"/>
          </w:tcPr>
          <w:p>
            <w:pPr>
              <w:pStyle w:val="TableParagraph"/>
              <w:spacing w:before="28"/>
              <w:ind w:right="56"/>
              <w:rPr>
                <w:sz w:val="20"/>
              </w:rPr>
            </w:pPr>
            <w:r>
              <w:rPr>
                <w:sz w:val="20"/>
              </w:rPr>
              <w:t>0,33</w:t>
            </w:r>
          </w:p>
        </w:tc>
      </w:tr>
      <w:tr>
        <w:trPr>
          <w:trHeight w:val="302" w:hRule="atLeast"/>
        </w:trPr>
        <w:tc>
          <w:tcPr>
            <w:tcW w:w="1200" w:type="dxa"/>
            <w:shd w:val="clear" w:color="auto" w:fill="EC7C30"/>
          </w:tcPr>
          <w:p>
            <w:pPr>
              <w:pStyle w:val="TableParagraph"/>
              <w:spacing w:before="16"/>
              <w:ind w:right="58"/>
              <w:rPr>
                <w:b/>
                <w:sz w:val="20"/>
              </w:rPr>
            </w:pPr>
            <w:r>
              <w:rPr>
                <w:b/>
                <w:sz w:val="20"/>
              </w:rPr>
              <w:t>3000</w:t>
            </w:r>
          </w:p>
        </w:tc>
        <w:tc>
          <w:tcPr>
            <w:tcW w:w="1200" w:type="dxa"/>
            <w:shd w:val="clear" w:color="auto" w:fill="E1EEDA"/>
          </w:tcPr>
          <w:p>
            <w:pPr>
              <w:pStyle w:val="TableParagraph"/>
              <w:spacing w:before="32"/>
              <w:ind w:right="56"/>
              <w:rPr>
                <w:sz w:val="20"/>
              </w:rPr>
            </w:pPr>
            <w:r>
              <w:rPr>
                <w:sz w:val="20"/>
              </w:rPr>
              <w:t>2,372</w:t>
            </w:r>
          </w:p>
        </w:tc>
        <w:tc>
          <w:tcPr>
            <w:tcW w:w="1200" w:type="dxa"/>
            <w:shd w:val="clear" w:color="auto" w:fill="E1EEDA"/>
          </w:tcPr>
          <w:p>
            <w:pPr>
              <w:pStyle w:val="TableParagraph"/>
              <w:spacing w:before="32"/>
              <w:ind w:right="56"/>
              <w:rPr>
                <w:sz w:val="20"/>
              </w:rPr>
            </w:pPr>
            <w:r>
              <w:rPr>
                <w:sz w:val="20"/>
              </w:rPr>
              <w:t>0,124</w:t>
            </w:r>
          </w:p>
        </w:tc>
      </w:tr>
      <w:tr>
        <w:trPr>
          <w:trHeight w:val="297" w:hRule="atLeast"/>
        </w:trPr>
        <w:tc>
          <w:tcPr>
            <w:tcW w:w="1200" w:type="dxa"/>
            <w:shd w:val="clear" w:color="auto" w:fill="EC7C30"/>
          </w:tcPr>
          <w:p>
            <w:pPr>
              <w:pStyle w:val="TableParagraph"/>
              <w:spacing w:before="16"/>
              <w:ind w:right="58"/>
              <w:rPr>
                <w:b/>
                <w:sz w:val="20"/>
              </w:rPr>
            </w:pPr>
            <w:r>
              <w:rPr>
                <w:b/>
                <w:sz w:val="20"/>
              </w:rPr>
              <w:t>3500</w:t>
            </w:r>
          </w:p>
        </w:tc>
        <w:tc>
          <w:tcPr>
            <w:tcW w:w="1200" w:type="dxa"/>
            <w:shd w:val="clear" w:color="auto" w:fill="E1EEDA"/>
          </w:tcPr>
          <w:p>
            <w:pPr>
              <w:pStyle w:val="TableParagraph"/>
              <w:spacing w:before="28"/>
              <w:ind w:right="56"/>
              <w:rPr>
                <w:sz w:val="20"/>
              </w:rPr>
            </w:pPr>
            <w:r>
              <w:rPr>
                <w:sz w:val="20"/>
              </w:rPr>
              <w:t>2,576</w:t>
            </w:r>
          </w:p>
        </w:tc>
        <w:tc>
          <w:tcPr>
            <w:tcW w:w="1200" w:type="dxa"/>
            <w:shd w:val="clear" w:color="auto" w:fill="E1EEDA"/>
          </w:tcPr>
          <w:p>
            <w:pPr>
              <w:pStyle w:val="TableParagraph"/>
              <w:spacing w:before="28"/>
              <w:ind w:right="56"/>
              <w:rPr>
                <w:sz w:val="20"/>
              </w:rPr>
            </w:pPr>
            <w:r>
              <w:rPr>
                <w:sz w:val="20"/>
              </w:rPr>
              <w:t>0,204</w:t>
            </w:r>
          </w:p>
        </w:tc>
      </w:tr>
      <w:tr>
        <w:trPr>
          <w:trHeight w:val="302" w:hRule="atLeast"/>
        </w:trPr>
        <w:tc>
          <w:tcPr>
            <w:tcW w:w="1200" w:type="dxa"/>
            <w:shd w:val="clear" w:color="auto" w:fill="EC7C30"/>
          </w:tcPr>
          <w:p>
            <w:pPr>
              <w:pStyle w:val="TableParagraph"/>
              <w:spacing w:before="16"/>
              <w:ind w:right="58"/>
              <w:rPr>
                <w:b/>
                <w:sz w:val="20"/>
              </w:rPr>
            </w:pPr>
            <w:r>
              <w:rPr>
                <w:b/>
                <w:sz w:val="20"/>
              </w:rPr>
              <w:t>4000</w:t>
            </w:r>
          </w:p>
        </w:tc>
        <w:tc>
          <w:tcPr>
            <w:tcW w:w="1200" w:type="dxa"/>
            <w:shd w:val="clear" w:color="auto" w:fill="E1EEDA"/>
          </w:tcPr>
          <w:p>
            <w:pPr>
              <w:pStyle w:val="TableParagraph"/>
              <w:spacing w:before="32"/>
              <w:ind w:right="56"/>
              <w:rPr>
                <w:sz w:val="20"/>
              </w:rPr>
            </w:pPr>
            <w:r>
              <w:rPr>
                <w:sz w:val="20"/>
              </w:rPr>
              <w:t>3,146</w:t>
            </w:r>
          </w:p>
        </w:tc>
        <w:tc>
          <w:tcPr>
            <w:tcW w:w="1200" w:type="dxa"/>
            <w:shd w:val="clear" w:color="auto" w:fill="E1EEDA"/>
          </w:tcPr>
          <w:p>
            <w:pPr>
              <w:pStyle w:val="TableParagraph"/>
              <w:spacing w:before="32"/>
              <w:ind w:right="56"/>
              <w:rPr>
                <w:sz w:val="20"/>
              </w:rPr>
            </w:pPr>
            <w:r>
              <w:rPr>
                <w:sz w:val="20"/>
              </w:rPr>
              <w:t>0,57</w:t>
            </w:r>
          </w:p>
        </w:tc>
      </w:tr>
      <w:tr>
        <w:trPr>
          <w:trHeight w:val="302" w:hRule="atLeast"/>
        </w:trPr>
        <w:tc>
          <w:tcPr>
            <w:tcW w:w="1200" w:type="dxa"/>
            <w:tcBorders>
              <w:left w:val="nil"/>
              <w:bottom w:val="nil"/>
            </w:tcBorders>
          </w:tcPr>
          <w:p>
            <w:pPr>
              <w:pStyle w:val="TableParagraph"/>
              <w:jc w:val="left"/>
              <w:rPr>
                <w:sz w:val="22"/>
              </w:rPr>
            </w:pPr>
          </w:p>
        </w:tc>
        <w:tc>
          <w:tcPr>
            <w:tcW w:w="1200" w:type="dxa"/>
            <w:shd w:val="clear" w:color="auto" w:fill="FFFF00"/>
          </w:tcPr>
          <w:p>
            <w:pPr>
              <w:pStyle w:val="TableParagraph"/>
              <w:spacing w:before="29"/>
              <w:ind w:right="56"/>
              <w:rPr>
                <w:sz w:val="20"/>
              </w:rPr>
            </w:pPr>
            <w:r>
              <w:rPr>
                <w:sz w:val="20"/>
              </w:rPr>
              <w:t>2,14275</w:t>
            </w:r>
          </w:p>
        </w:tc>
        <w:tc>
          <w:tcPr>
            <w:tcW w:w="1200" w:type="dxa"/>
            <w:shd w:val="clear" w:color="auto" w:fill="FFFF00"/>
          </w:tcPr>
          <w:p>
            <w:pPr>
              <w:pStyle w:val="TableParagraph"/>
              <w:spacing w:before="29"/>
              <w:ind w:right="56"/>
              <w:rPr>
                <w:sz w:val="20"/>
              </w:rPr>
            </w:pPr>
            <w:r>
              <w:rPr>
                <w:sz w:val="20"/>
              </w:rPr>
              <w:t>0,2155</w:t>
            </w:r>
          </w:p>
        </w:tc>
      </w:tr>
    </w:tbl>
    <w:p>
      <w:pPr>
        <w:spacing w:after="0"/>
        <w:rPr>
          <w:sz w:val="20"/>
        </w:rPr>
        <w:sectPr>
          <w:pgSz w:w="12240" w:h="15840"/>
          <w:pgMar w:header="152" w:footer="1264" w:top="1220" w:bottom="1460" w:left="0" w:right="0"/>
        </w:sectPr>
      </w:pPr>
    </w:p>
    <w:p>
      <w:pPr>
        <w:pStyle w:val="BodyText"/>
        <w:spacing w:line="362" w:lineRule="auto" w:before="149"/>
        <w:ind w:left="1416" w:right="1386"/>
      </w:pPr>
      <w:r>
        <w:rPr/>
        <w:t>Se procedió a sacar las medias de las tomas de datos mostradas en las tablas anteriormente y se procedió a aplicar la carta mostrándonos los siguientes resultados:</w:t>
      </w:r>
    </w:p>
    <w:p>
      <w:pPr>
        <w:pStyle w:val="BodyText"/>
        <w:spacing w:before="5"/>
        <w:rPr>
          <w:sz w:val="35"/>
        </w:rPr>
      </w:pPr>
    </w:p>
    <w:p>
      <w:pPr>
        <w:spacing w:before="1"/>
        <w:ind w:left="1541" w:right="1549" w:firstLine="0"/>
        <w:jc w:val="center"/>
        <w:rPr>
          <w:sz w:val="20"/>
        </w:rPr>
      </w:pPr>
      <w:r>
        <w:rPr>
          <w:b/>
          <w:sz w:val="20"/>
        </w:rPr>
        <w:t>Tabla 4: </w:t>
      </w:r>
      <w:r>
        <w:rPr>
          <w:sz w:val="20"/>
        </w:rPr>
        <w:t>Resultados de la carta IX-MR para un TPS alterno</w:t>
      </w:r>
    </w:p>
    <w:p>
      <w:pPr>
        <w:pStyle w:val="BodyText"/>
        <w:spacing w:before="2"/>
        <w:rPr>
          <w:sz w:val="11"/>
        </w:rPr>
      </w:pPr>
    </w:p>
    <w:tbl>
      <w:tblPr>
        <w:tblW w:w="0" w:type="auto"/>
        <w:jc w:val="left"/>
        <w:tblInd w:w="2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4"/>
        <w:gridCol w:w="1201"/>
        <w:gridCol w:w="1201"/>
        <w:gridCol w:w="1201"/>
        <w:gridCol w:w="1200"/>
        <w:gridCol w:w="1200"/>
      </w:tblGrid>
      <w:tr>
        <w:trPr>
          <w:trHeight w:val="298" w:hRule="atLeast"/>
        </w:trPr>
        <w:tc>
          <w:tcPr>
            <w:tcW w:w="3606" w:type="dxa"/>
            <w:gridSpan w:val="3"/>
            <w:shd w:val="clear" w:color="auto" w:fill="DBDBDB"/>
          </w:tcPr>
          <w:p>
            <w:pPr>
              <w:pStyle w:val="TableParagraph"/>
              <w:spacing w:before="59"/>
              <w:ind w:left="231"/>
              <w:jc w:val="left"/>
              <w:rPr>
                <w:b/>
                <w:sz w:val="18"/>
              </w:rPr>
            </w:pPr>
            <w:r>
              <w:rPr>
                <w:b/>
                <w:sz w:val="18"/>
              </w:rPr>
              <w:t>X - Chart</w:t>
            </w:r>
          </w:p>
        </w:tc>
        <w:tc>
          <w:tcPr>
            <w:tcW w:w="3601" w:type="dxa"/>
            <w:gridSpan w:val="3"/>
            <w:shd w:val="clear" w:color="auto" w:fill="DBDBDB"/>
          </w:tcPr>
          <w:p>
            <w:pPr>
              <w:pStyle w:val="TableParagraph"/>
              <w:spacing w:before="59"/>
              <w:ind w:left="185"/>
              <w:jc w:val="left"/>
              <w:rPr>
                <w:b/>
                <w:sz w:val="18"/>
              </w:rPr>
            </w:pPr>
            <w:r>
              <w:rPr>
                <w:b/>
                <w:sz w:val="18"/>
              </w:rPr>
              <w:t>MR-Chart</w:t>
            </w:r>
          </w:p>
        </w:tc>
      </w:tr>
      <w:tr>
        <w:trPr>
          <w:trHeight w:val="301" w:hRule="atLeast"/>
        </w:trPr>
        <w:tc>
          <w:tcPr>
            <w:tcW w:w="1204" w:type="dxa"/>
            <w:shd w:val="clear" w:color="auto" w:fill="DBDBDB"/>
          </w:tcPr>
          <w:p>
            <w:pPr>
              <w:pStyle w:val="TableParagraph"/>
              <w:spacing w:before="59"/>
              <w:ind w:left="391"/>
              <w:jc w:val="left"/>
              <w:rPr>
                <w:b/>
                <w:sz w:val="18"/>
              </w:rPr>
            </w:pPr>
            <w:r>
              <w:rPr>
                <w:b/>
                <w:sz w:val="18"/>
              </w:rPr>
              <w:t>x-bar</w:t>
            </w:r>
          </w:p>
        </w:tc>
        <w:tc>
          <w:tcPr>
            <w:tcW w:w="1201" w:type="dxa"/>
            <w:shd w:val="clear" w:color="auto" w:fill="DBDBDB"/>
          </w:tcPr>
          <w:p>
            <w:pPr>
              <w:pStyle w:val="TableParagraph"/>
              <w:spacing w:before="59"/>
              <w:ind w:left="384" w:right="384"/>
              <w:jc w:val="center"/>
              <w:rPr>
                <w:b/>
                <w:sz w:val="18"/>
              </w:rPr>
            </w:pPr>
            <w:r>
              <w:rPr>
                <w:b/>
                <w:sz w:val="18"/>
              </w:rPr>
              <w:t>LCL</w:t>
            </w:r>
          </w:p>
        </w:tc>
        <w:tc>
          <w:tcPr>
            <w:tcW w:w="1201" w:type="dxa"/>
            <w:shd w:val="clear" w:color="auto" w:fill="DBDBDB"/>
          </w:tcPr>
          <w:p>
            <w:pPr>
              <w:pStyle w:val="TableParagraph"/>
              <w:spacing w:before="59"/>
              <w:ind w:left="384" w:right="385"/>
              <w:jc w:val="center"/>
              <w:rPr>
                <w:b/>
                <w:sz w:val="18"/>
              </w:rPr>
            </w:pPr>
            <w:r>
              <w:rPr>
                <w:b/>
                <w:sz w:val="18"/>
              </w:rPr>
              <w:t>UCL</w:t>
            </w:r>
          </w:p>
        </w:tc>
        <w:tc>
          <w:tcPr>
            <w:tcW w:w="1201" w:type="dxa"/>
            <w:shd w:val="clear" w:color="auto" w:fill="DBDBDB"/>
          </w:tcPr>
          <w:p>
            <w:pPr>
              <w:pStyle w:val="TableParagraph"/>
              <w:spacing w:before="59"/>
              <w:ind w:left="365"/>
              <w:jc w:val="left"/>
              <w:rPr>
                <w:b/>
                <w:sz w:val="18"/>
              </w:rPr>
            </w:pPr>
            <w:r>
              <w:rPr>
                <w:b/>
                <w:sz w:val="18"/>
              </w:rPr>
              <w:t>R-bar</w:t>
            </w:r>
          </w:p>
        </w:tc>
        <w:tc>
          <w:tcPr>
            <w:tcW w:w="1200" w:type="dxa"/>
            <w:shd w:val="clear" w:color="auto" w:fill="DBDBDB"/>
          </w:tcPr>
          <w:p>
            <w:pPr>
              <w:pStyle w:val="TableParagraph"/>
              <w:spacing w:before="59"/>
              <w:ind w:left="384" w:right="385"/>
              <w:jc w:val="center"/>
              <w:rPr>
                <w:b/>
                <w:sz w:val="18"/>
              </w:rPr>
            </w:pPr>
            <w:r>
              <w:rPr>
                <w:b/>
                <w:sz w:val="18"/>
              </w:rPr>
              <w:t>LCL</w:t>
            </w:r>
          </w:p>
        </w:tc>
        <w:tc>
          <w:tcPr>
            <w:tcW w:w="1200" w:type="dxa"/>
            <w:shd w:val="clear" w:color="auto" w:fill="DBDBDB"/>
          </w:tcPr>
          <w:p>
            <w:pPr>
              <w:pStyle w:val="TableParagraph"/>
              <w:spacing w:before="59"/>
              <w:ind w:left="384" w:right="385"/>
              <w:jc w:val="center"/>
              <w:rPr>
                <w:b/>
                <w:sz w:val="18"/>
              </w:rPr>
            </w:pPr>
            <w:r>
              <w:rPr>
                <w:b/>
                <w:sz w:val="18"/>
              </w:rPr>
              <w:t>UCL</w:t>
            </w:r>
          </w:p>
        </w:tc>
      </w:tr>
      <w:tr>
        <w:trPr>
          <w:trHeight w:val="298" w:hRule="atLeast"/>
        </w:trPr>
        <w:tc>
          <w:tcPr>
            <w:tcW w:w="1204" w:type="dxa"/>
            <w:tcBorders>
              <w:left w:val="nil"/>
            </w:tcBorders>
            <w:shd w:val="clear" w:color="auto" w:fill="E1EEDA"/>
          </w:tcPr>
          <w:p>
            <w:pPr>
              <w:pStyle w:val="TableParagraph"/>
              <w:spacing w:before="55"/>
              <w:ind w:right="59"/>
              <w:rPr>
                <w:sz w:val="18"/>
              </w:rPr>
            </w:pPr>
            <w:r>
              <w:rPr>
                <w:sz w:val="18"/>
              </w:rPr>
              <w:t>2,143</w:t>
            </w:r>
          </w:p>
        </w:tc>
        <w:tc>
          <w:tcPr>
            <w:tcW w:w="1201" w:type="dxa"/>
            <w:shd w:val="clear" w:color="auto" w:fill="E1EEDA"/>
          </w:tcPr>
          <w:p>
            <w:pPr>
              <w:pStyle w:val="TableParagraph"/>
              <w:spacing w:before="55"/>
              <w:ind w:right="59"/>
              <w:rPr>
                <w:sz w:val="18"/>
              </w:rPr>
            </w:pPr>
            <w:r>
              <w:rPr>
                <w:sz w:val="18"/>
              </w:rPr>
              <w:t>1,6</w:t>
            </w:r>
          </w:p>
        </w:tc>
        <w:tc>
          <w:tcPr>
            <w:tcW w:w="1201" w:type="dxa"/>
            <w:shd w:val="clear" w:color="auto" w:fill="E1EEDA"/>
          </w:tcPr>
          <w:p>
            <w:pPr>
              <w:pStyle w:val="TableParagraph"/>
              <w:spacing w:before="55"/>
              <w:ind w:right="60"/>
              <w:rPr>
                <w:sz w:val="18"/>
              </w:rPr>
            </w:pPr>
            <w:r>
              <w:rPr>
                <w:sz w:val="18"/>
              </w:rPr>
              <w:t>2,72</w:t>
            </w:r>
          </w:p>
        </w:tc>
        <w:tc>
          <w:tcPr>
            <w:tcW w:w="1201" w:type="dxa"/>
            <w:shd w:val="clear" w:color="auto" w:fill="E1EEDA"/>
          </w:tcPr>
          <w:p>
            <w:pPr>
              <w:pStyle w:val="TableParagraph"/>
              <w:spacing w:before="55"/>
              <w:ind w:right="61"/>
              <w:rPr>
                <w:sz w:val="18"/>
              </w:rPr>
            </w:pPr>
            <w:r>
              <w:rPr>
                <w:sz w:val="18"/>
              </w:rPr>
              <w:t>0,2155</w:t>
            </w:r>
          </w:p>
        </w:tc>
        <w:tc>
          <w:tcPr>
            <w:tcW w:w="1200" w:type="dxa"/>
            <w:shd w:val="clear" w:color="auto" w:fill="E1EEDA"/>
          </w:tcPr>
          <w:p>
            <w:pPr>
              <w:pStyle w:val="TableParagraph"/>
              <w:spacing w:before="55"/>
              <w:ind w:right="64"/>
              <w:rPr>
                <w:sz w:val="18"/>
              </w:rPr>
            </w:pPr>
            <w:r>
              <w:rPr>
                <w:sz w:val="18"/>
              </w:rPr>
              <w:t>0</w:t>
            </w:r>
          </w:p>
        </w:tc>
        <w:tc>
          <w:tcPr>
            <w:tcW w:w="1200" w:type="dxa"/>
            <w:shd w:val="clear" w:color="auto" w:fill="E1EEDA"/>
          </w:tcPr>
          <w:p>
            <w:pPr>
              <w:pStyle w:val="TableParagraph"/>
              <w:spacing w:before="55"/>
              <w:ind w:right="60"/>
              <w:rPr>
                <w:sz w:val="18"/>
              </w:rPr>
            </w:pPr>
            <w:r>
              <w:rPr>
                <w:sz w:val="18"/>
              </w:rPr>
              <w:t>0,70</w:t>
            </w:r>
          </w:p>
        </w:tc>
      </w:tr>
      <w:tr>
        <w:trPr>
          <w:trHeight w:val="301" w:hRule="atLeast"/>
        </w:trPr>
        <w:tc>
          <w:tcPr>
            <w:tcW w:w="1204" w:type="dxa"/>
            <w:tcBorders>
              <w:left w:val="nil"/>
            </w:tcBorders>
            <w:shd w:val="clear" w:color="auto" w:fill="E1EEDA"/>
          </w:tcPr>
          <w:p>
            <w:pPr>
              <w:pStyle w:val="TableParagraph"/>
              <w:spacing w:before="55"/>
              <w:ind w:right="59"/>
              <w:rPr>
                <w:sz w:val="18"/>
              </w:rPr>
            </w:pPr>
            <w:r>
              <w:rPr>
                <w:sz w:val="18"/>
              </w:rPr>
              <w:t>2,143</w:t>
            </w:r>
          </w:p>
        </w:tc>
        <w:tc>
          <w:tcPr>
            <w:tcW w:w="1201" w:type="dxa"/>
            <w:shd w:val="clear" w:color="auto" w:fill="E1EEDA"/>
          </w:tcPr>
          <w:p>
            <w:pPr>
              <w:pStyle w:val="TableParagraph"/>
              <w:spacing w:before="55"/>
              <w:ind w:right="59"/>
              <w:rPr>
                <w:sz w:val="18"/>
              </w:rPr>
            </w:pPr>
            <w:r>
              <w:rPr>
                <w:sz w:val="18"/>
              </w:rPr>
              <w:t>1,6</w:t>
            </w:r>
          </w:p>
        </w:tc>
        <w:tc>
          <w:tcPr>
            <w:tcW w:w="1201" w:type="dxa"/>
            <w:shd w:val="clear" w:color="auto" w:fill="E1EEDA"/>
          </w:tcPr>
          <w:p>
            <w:pPr>
              <w:pStyle w:val="TableParagraph"/>
              <w:spacing w:before="55"/>
              <w:ind w:right="60"/>
              <w:rPr>
                <w:sz w:val="18"/>
              </w:rPr>
            </w:pPr>
            <w:r>
              <w:rPr>
                <w:sz w:val="18"/>
              </w:rPr>
              <w:t>2,72</w:t>
            </w:r>
          </w:p>
        </w:tc>
        <w:tc>
          <w:tcPr>
            <w:tcW w:w="1201" w:type="dxa"/>
            <w:shd w:val="clear" w:color="auto" w:fill="E1EEDA"/>
          </w:tcPr>
          <w:p>
            <w:pPr>
              <w:pStyle w:val="TableParagraph"/>
              <w:spacing w:before="55"/>
              <w:ind w:right="61"/>
              <w:rPr>
                <w:sz w:val="18"/>
              </w:rPr>
            </w:pPr>
            <w:r>
              <w:rPr>
                <w:sz w:val="18"/>
              </w:rPr>
              <w:t>0,2155</w:t>
            </w:r>
          </w:p>
        </w:tc>
        <w:tc>
          <w:tcPr>
            <w:tcW w:w="1200" w:type="dxa"/>
            <w:shd w:val="clear" w:color="auto" w:fill="E1EEDA"/>
          </w:tcPr>
          <w:p>
            <w:pPr>
              <w:pStyle w:val="TableParagraph"/>
              <w:spacing w:before="55"/>
              <w:ind w:right="64"/>
              <w:rPr>
                <w:sz w:val="18"/>
              </w:rPr>
            </w:pPr>
            <w:r>
              <w:rPr>
                <w:sz w:val="18"/>
              </w:rPr>
              <w:t>0</w:t>
            </w:r>
          </w:p>
        </w:tc>
        <w:tc>
          <w:tcPr>
            <w:tcW w:w="1200" w:type="dxa"/>
            <w:shd w:val="clear" w:color="auto" w:fill="E1EEDA"/>
          </w:tcPr>
          <w:p>
            <w:pPr>
              <w:pStyle w:val="TableParagraph"/>
              <w:spacing w:before="55"/>
              <w:ind w:right="60"/>
              <w:rPr>
                <w:sz w:val="18"/>
              </w:rPr>
            </w:pPr>
            <w:r>
              <w:rPr>
                <w:sz w:val="18"/>
              </w:rPr>
              <w:t>0,70</w:t>
            </w:r>
          </w:p>
        </w:tc>
      </w:tr>
      <w:tr>
        <w:trPr>
          <w:trHeight w:val="298" w:hRule="atLeast"/>
        </w:trPr>
        <w:tc>
          <w:tcPr>
            <w:tcW w:w="1204" w:type="dxa"/>
            <w:tcBorders>
              <w:left w:val="nil"/>
            </w:tcBorders>
            <w:shd w:val="clear" w:color="auto" w:fill="E1EEDA"/>
          </w:tcPr>
          <w:p>
            <w:pPr>
              <w:pStyle w:val="TableParagraph"/>
              <w:spacing w:before="55"/>
              <w:ind w:right="59"/>
              <w:rPr>
                <w:sz w:val="18"/>
              </w:rPr>
            </w:pPr>
            <w:r>
              <w:rPr>
                <w:sz w:val="18"/>
              </w:rPr>
              <w:t>2,143</w:t>
            </w:r>
          </w:p>
        </w:tc>
        <w:tc>
          <w:tcPr>
            <w:tcW w:w="1201" w:type="dxa"/>
            <w:shd w:val="clear" w:color="auto" w:fill="E1EEDA"/>
          </w:tcPr>
          <w:p>
            <w:pPr>
              <w:pStyle w:val="TableParagraph"/>
              <w:spacing w:before="55"/>
              <w:ind w:right="59"/>
              <w:rPr>
                <w:sz w:val="18"/>
              </w:rPr>
            </w:pPr>
            <w:r>
              <w:rPr>
                <w:sz w:val="18"/>
              </w:rPr>
              <w:t>1,6</w:t>
            </w:r>
          </w:p>
        </w:tc>
        <w:tc>
          <w:tcPr>
            <w:tcW w:w="1201" w:type="dxa"/>
            <w:shd w:val="clear" w:color="auto" w:fill="E1EEDA"/>
          </w:tcPr>
          <w:p>
            <w:pPr>
              <w:pStyle w:val="TableParagraph"/>
              <w:spacing w:before="55"/>
              <w:ind w:right="60"/>
              <w:rPr>
                <w:sz w:val="18"/>
              </w:rPr>
            </w:pPr>
            <w:r>
              <w:rPr>
                <w:sz w:val="18"/>
              </w:rPr>
              <w:t>2,72</w:t>
            </w:r>
          </w:p>
        </w:tc>
        <w:tc>
          <w:tcPr>
            <w:tcW w:w="1201" w:type="dxa"/>
            <w:shd w:val="clear" w:color="auto" w:fill="E1EEDA"/>
          </w:tcPr>
          <w:p>
            <w:pPr>
              <w:pStyle w:val="TableParagraph"/>
              <w:spacing w:before="55"/>
              <w:ind w:right="61"/>
              <w:rPr>
                <w:sz w:val="18"/>
              </w:rPr>
            </w:pPr>
            <w:r>
              <w:rPr>
                <w:sz w:val="18"/>
              </w:rPr>
              <w:t>0,2155</w:t>
            </w:r>
          </w:p>
        </w:tc>
        <w:tc>
          <w:tcPr>
            <w:tcW w:w="1200" w:type="dxa"/>
            <w:shd w:val="clear" w:color="auto" w:fill="E1EEDA"/>
          </w:tcPr>
          <w:p>
            <w:pPr>
              <w:pStyle w:val="TableParagraph"/>
              <w:spacing w:before="55"/>
              <w:ind w:right="64"/>
              <w:rPr>
                <w:sz w:val="18"/>
              </w:rPr>
            </w:pPr>
            <w:r>
              <w:rPr>
                <w:sz w:val="18"/>
              </w:rPr>
              <w:t>0</w:t>
            </w:r>
          </w:p>
        </w:tc>
        <w:tc>
          <w:tcPr>
            <w:tcW w:w="1200" w:type="dxa"/>
            <w:shd w:val="clear" w:color="auto" w:fill="E1EEDA"/>
          </w:tcPr>
          <w:p>
            <w:pPr>
              <w:pStyle w:val="TableParagraph"/>
              <w:spacing w:before="55"/>
              <w:ind w:right="60"/>
              <w:rPr>
                <w:sz w:val="18"/>
              </w:rPr>
            </w:pPr>
            <w:r>
              <w:rPr>
                <w:sz w:val="18"/>
              </w:rPr>
              <w:t>0,70</w:t>
            </w:r>
          </w:p>
        </w:tc>
      </w:tr>
      <w:tr>
        <w:trPr>
          <w:trHeight w:val="301" w:hRule="atLeast"/>
        </w:trPr>
        <w:tc>
          <w:tcPr>
            <w:tcW w:w="1204" w:type="dxa"/>
            <w:tcBorders>
              <w:left w:val="nil"/>
            </w:tcBorders>
            <w:shd w:val="clear" w:color="auto" w:fill="E1EEDA"/>
          </w:tcPr>
          <w:p>
            <w:pPr>
              <w:pStyle w:val="TableParagraph"/>
              <w:spacing w:before="55"/>
              <w:ind w:right="59"/>
              <w:rPr>
                <w:sz w:val="18"/>
              </w:rPr>
            </w:pPr>
            <w:r>
              <w:rPr>
                <w:sz w:val="18"/>
              </w:rPr>
              <w:t>2,143</w:t>
            </w:r>
          </w:p>
        </w:tc>
        <w:tc>
          <w:tcPr>
            <w:tcW w:w="1201" w:type="dxa"/>
            <w:shd w:val="clear" w:color="auto" w:fill="E1EEDA"/>
          </w:tcPr>
          <w:p>
            <w:pPr>
              <w:pStyle w:val="TableParagraph"/>
              <w:spacing w:before="55"/>
              <w:ind w:right="59"/>
              <w:rPr>
                <w:sz w:val="18"/>
              </w:rPr>
            </w:pPr>
            <w:r>
              <w:rPr>
                <w:sz w:val="18"/>
              </w:rPr>
              <w:t>1,6</w:t>
            </w:r>
          </w:p>
        </w:tc>
        <w:tc>
          <w:tcPr>
            <w:tcW w:w="1201" w:type="dxa"/>
            <w:shd w:val="clear" w:color="auto" w:fill="E1EEDA"/>
          </w:tcPr>
          <w:p>
            <w:pPr>
              <w:pStyle w:val="TableParagraph"/>
              <w:spacing w:before="55"/>
              <w:ind w:right="60"/>
              <w:rPr>
                <w:sz w:val="18"/>
              </w:rPr>
            </w:pPr>
            <w:r>
              <w:rPr>
                <w:sz w:val="18"/>
              </w:rPr>
              <w:t>2,72</w:t>
            </w:r>
          </w:p>
        </w:tc>
        <w:tc>
          <w:tcPr>
            <w:tcW w:w="1201" w:type="dxa"/>
            <w:shd w:val="clear" w:color="auto" w:fill="E1EEDA"/>
          </w:tcPr>
          <w:p>
            <w:pPr>
              <w:pStyle w:val="TableParagraph"/>
              <w:spacing w:before="55"/>
              <w:ind w:right="61"/>
              <w:rPr>
                <w:sz w:val="18"/>
              </w:rPr>
            </w:pPr>
            <w:r>
              <w:rPr>
                <w:sz w:val="18"/>
              </w:rPr>
              <w:t>0,2155</w:t>
            </w:r>
          </w:p>
        </w:tc>
        <w:tc>
          <w:tcPr>
            <w:tcW w:w="1200" w:type="dxa"/>
            <w:shd w:val="clear" w:color="auto" w:fill="E1EEDA"/>
          </w:tcPr>
          <w:p>
            <w:pPr>
              <w:pStyle w:val="TableParagraph"/>
              <w:spacing w:before="55"/>
              <w:ind w:right="64"/>
              <w:rPr>
                <w:sz w:val="18"/>
              </w:rPr>
            </w:pPr>
            <w:r>
              <w:rPr>
                <w:sz w:val="18"/>
              </w:rPr>
              <w:t>0</w:t>
            </w:r>
          </w:p>
        </w:tc>
        <w:tc>
          <w:tcPr>
            <w:tcW w:w="1200" w:type="dxa"/>
            <w:shd w:val="clear" w:color="auto" w:fill="E1EEDA"/>
          </w:tcPr>
          <w:p>
            <w:pPr>
              <w:pStyle w:val="TableParagraph"/>
              <w:spacing w:before="55"/>
              <w:ind w:right="60"/>
              <w:rPr>
                <w:sz w:val="18"/>
              </w:rPr>
            </w:pPr>
            <w:r>
              <w:rPr>
                <w:sz w:val="18"/>
              </w:rPr>
              <w:t>0,70</w:t>
            </w:r>
          </w:p>
        </w:tc>
      </w:tr>
      <w:tr>
        <w:trPr>
          <w:trHeight w:val="298" w:hRule="atLeast"/>
        </w:trPr>
        <w:tc>
          <w:tcPr>
            <w:tcW w:w="1204" w:type="dxa"/>
            <w:tcBorders>
              <w:left w:val="nil"/>
            </w:tcBorders>
            <w:shd w:val="clear" w:color="auto" w:fill="E1EEDA"/>
          </w:tcPr>
          <w:p>
            <w:pPr>
              <w:pStyle w:val="TableParagraph"/>
              <w:spacing w:before="55"/>
              <w:ind w:right="59"/>
              <w:rPr>
                <w:sz w:val="18"/>
              </w:rPr>
            </w:pPr>
            <w:r>
              <w:rPr>
                <w:sz w:val="18"/>
              </w:rPr>
              <w:t>2,143</w:t>
            </w:r>
          </w:p>
        </w:tc>
        <w:tc>
          <w:tcPr>
            <w:tcW w:w="1201" w:type="dxa"/>
            <w:shd w:val="clear" w:color="auto" w:fill="E1EEDA"/>
          </w:tcPr>
          <w:p>
            <w:pPr>
              <w:pStyle w:val="TableParagraph"/>
              <w:spacing w:before="55"/>
              <w:ind w:right="59"/>
              <w:rPr>
                <w:sz w:val="18"/>
              </w:rPr>
            </w:pPr>
            <w:r>
              <w:rPr>
                <w:sz w:val="18"/>
              </w:rPr>
              <w:t>1,6</w:t>
            </w:r>
          </w:p>
        </w:tc>
        <w:tc>
          <w:tcPr>
            <w:tcW w:w="1201" w:type="dxa"/>
            <w:shd w:val="clear" w:color="auto" w:fill="E1EEDA"/>
          </w:tcPr>
          <w:p>
            <w:pPr>
              <w:pStyle w:val="TableParagraph"/>
              <w:spacing w:before="55"/>
              <w:ind w:right="60"/>
              <w:rPr>
                <w:sz w:val="18"/>
              </w:rPr>
            </w:pPr>
            <w:r>
              <w:rPr>
                <w:sz w:val="18"/>
              </w:rPr>
              <w:t>2,72</w:t>
            </w:r>
          </w:p>
        </w:tc>
        <w:tc>
          <w:tcPr>
            <w:tcW w:w="1201" w:type="dxa"/>
            <w:shd w:val="clear" w:color="auto" w:fill="E1EEDA"/>
          </w:tcPr>
          <w:p>
            <w:pPr>
              <w:pStyle w:val="TableParagraph"/>
              <w:spacing w:before="55"/>
              <w:ind w:right="61"/>
              <w:rPr>
                <w:sz w:val="18"/>
              </w:rPr>
            </w:pPr>
            <w:r>
              <w:rPr>
                <w:sz w:val="18"/>
              </w:rPr>
              <w:t>0,2155</w:t>
            </w:r>
          </w:p>
        </w:tc>
        <w:tc>
          <w:tcPr>
            <w:tcW w:w="1200" w:type="dxa"/>
            <w:shd w:val="clear" w:color="auto" w:fill="E1EEDA"/>
          </w:tcPr>
          <w:p>
            <w:pPr>
              <w:pStyle w:val="TableParagraph"/>
              <w:spacing w:before="55"/>
              <w:ind w:right="64"/>
              <w:rPr>
                <w:sz w:val="18"/>
              </w:rPr>
            </w:pPr>
            <w:r>
              <w:rPr>
                <w:sz w:val="18"/>
              </w:rPr>
              <w:t>0</w:t>
            </w:r>
          </w:p>
        </w:tc>
        <w:tc>
          <w:tcPr>
            <w:tcW w:w="1200" w:type="dxa"/>
            <w:shd w:val="clear" w:color="auto" w:fill="E1EEDA"/>
          </w:tcPr>
          <w:p>
            <w:pPr>
              <w:pStyle w:val="TableParagraph"/>
              <w:spacing w:before="55"/>
              <w:ind w:right="60"/>
              <w:rPr>
                <w:sz w:val="18"/>
              </w:rPr>
            </w:pPr>
            <w:r>
              <w:rPr>
                <w:sz w:val="18"/>
              </w:rPr>
              <w:t>0,70</w:t>
            </w:r>
          </w:p>
        </w:tc>
      </w:tr>
      <w:tr>
        <w:trPr>
          <w:trHeight w:val="302" w:hRule="atLeast"/>
        </w:trPr>
        <w:tc>
          <w:tcPr>
            <w:tcW w:w="1204" w:type="dxa"/>
            <w:tcBorders>
              <w:left w:val="nil"/>
            </w:tcBorders>
            <w:shd w:val="clear" w:color="auto" w:fill="E1EEDA"/>
          </w:tcPr>
          <w:p>
            <w:pPr>
              <w:pStyle w:val="TableParagraph"/>
              <w:spacing w:before="55"/>
              <w:ind w:right="59"/>
              <w:rPr>
                <w:sz w:val="18"/>
              </w:rPr>
            </w:pPr>
            <w:r>
              <w:rPr>
                <w:sz w:val="18"/>
              </w:rPr>
              <w:t>2,143</w:t>
            </w:r>
          </w:p>
        </w:tc>
        <w:tc>
          <w:tcPr>
            <w:tcW w:w="1201" w:type="dxa"/>
            <w:shd w:val="clear" w:color="auto" w:fill="E1EEDA"/>
          </w:tcPr>
          <w:p>
            <w:pPr>
              <w:pStyle w:val="TableParagraph"/>
              <w:spacing w:before="55"/>
              <w:ind w:right="59"/>
              <w:rPr>
                <w:sz w:val="18"/>
              </w:rPr>
            </w:pPr>
            <w:r>
              <w:rPr>
                <w:sz w:val="18"/>
              </w:rPr>
              <w:t>1,6</w:t>
            </w:r>
          </w:p>
        </w:tc>
        <w:tc>
          <w:tcPr>
            <w:tcW w:w="1201" w:type="dxa"/>
            <w:shd w:val="clear" w:color="auto" w:fill="E1EEDA"/>
          </w:tcPr>
          <w:p>
            <w:pPr>
              <w:pStyle w:val="TableParagraph"/>
              <w:spacing w:before="55"/>
              <w:ind w:right="60"/>
              <w:rPr>
                <w:sz w:val="18"/>
              </w:rPr>
            </w:pPr>
            <w:r>
              <w:rPr>
                <w:sz w:val="18"/>
              </w:rPr>
              <w:t>2,72</w:t>
            </w:r>
          </w:p>
        </w:tc>
        <w:tc>
          <w:tcPr>
            <w:tcW w:w="1201" w:type="dxa"/>
            <w:shd w:val="clear" w:color="auto" w:fill="E1EEDA"/>
          </w:tcPr>
          <w:p>
            <w:pPr>
              <w:pStyle w:val="TableParagraph"/>
              <w:spacing w:before="55"/>
              <w:ind w:right="61"/>
              <w:rPr>
                <w:sz w:val="18"/>
              </w:rPr>
            </w:pPr>
            <w:r>
              <w:rPr>
                <w:sz w:val="18"/>
              </w:rPr>
              <w:t>0,2155</w:t>
            </w:r>
          </w:p>
        </w:tc>
        <w:tc>
          <w:tcPr>
            <w:tcW w:w="1200" w:type="dxa"/>
            <w:shd w:val="clear" w:color="auto" w:fill="E1EEDA"/>
          </w:tcPr>
          <w:p>
            <w:pPr>
              <w:pStyle w:val="TableParagraph"/>
              <w:spacing w:before="55"/>
              <w:ind w:right="64"/>
              <w:rPr>
                <w:sz w:val="18"/>
              </w:rPr>
            </w:pPr>
            <w:r>
              <w:rPr>
                <w:sz w:val="18"/>
              </w:rPr>
              <w:t>0</w:t>
            </w:r>
          </w:p>
        </w:tc>
        <w:tc>
          <w:tcPr>
            <w:tcW w:w="1200" w:type="dxa"/>
            <w:shd w:val="clear" w:color="auto" w:fill="E1EEDA"/>
          </w:tcPr>
          <w:p>
            <w:pPr>
              <w:pStyle w:val="TableParagraph"/>
              <w:spacing w:before="55"/>
              <w:ind w:right="60"/>
              <w:rPr>
                <w:sz w:val="18"/>
              </w:rPr>
            </w:pPr>
            <w:r>
              <w:rPr>
                <w:sz w:val="18"/>
              </w:rPr>
              <w:t>0,70</w:t>
            </w:r>
          </w:p>
        </w:tc>
      </w:tr>
      <w:tr>
        <w:trPr>
          <w:trHeight w:val="298" w:hRule="atLeast"/>
        </w:trPr>
        <w:tc>
          <w:tcPr>
            <w:tcW w:w="1204" w:type="dxa"/>
            <w:tcBorders>
              <w:left w:val="nil"/>
            </w:tcBorders>
            <w:shd w:val="clear" w:color="auto" w:fill="E1EEDA"/>
          </w:tcPr>
          <w:p>
            <w:pPr>
              <w:pStyle w:val="TableParagraph"/>
              <w:spacing w:before="54"/>
              <w:ind w:right="59"/>
              <w:rPr>
                <w:sz w:val="18"/>
              </w:rPr>
            </w:pPr>
            <w:r>
              <w:rPr>
                <w:sz w:val="18"/>
              </w:rPr>
              <w:t>2,143</w:t>
            </w:r>
          </w:p>
        </w:tc>
        <w:tc>
          <w:tcPr>
            <w:tcW w:w="1201" w:type="dxa"/>
            <w:shd w:val="clear" w:color="auto" w:fill="E1EEDA"/>
          </w:tcPr>
          <w:p>
            <w:pPr>
              <w:pStyle w:val="TableParagraph"/>
              <w:spacing w:before="54"/>
              <w:ind w:right="59"/>
              <w:rPr>
                <w:sz w:val="18"/>
              </w:rPr>
            </w:pPr>
            <w:r>
              <w:rPr>
                <w:sz w:val="18"/>
              </w:rPr>
              <w:t>1,6</w:t>
            </w:r>
          </w:p>
        </w:tc>
        <w:tc>
          <w:tcPr>
            <w:tcW w:w="1201" w:type="dxa"/>
            <w:shd w:val="clear" w:color="auto" w:fill="E1EEDA"/>
          </w:tcPr>
          <w:p>
            <w:pPr>
              <w:pStyle w:val="TableParagraph"/>
              <w:spacing w:before="54"/>
              <w:ind w:right="60"/>
              <w:rPr>
                <w:sz w:val="18"/>
              </w:rPr>
            </w:pPr>
            <w:r>
              <w:rPr>
                <w:sz w:val="18"/>
              </w:rPr>
              <w:t>2,72</w:t>
            </w:r>
          </w:p>
        </w:tc>
        <w:tc>
          <w:tcPr>
            <w:tcW w:w="1201" w:type="dxa"/>
            <w:shd w:val="clear" w:color="auto" w:fill="E1EEDA"/>
          </w:tcPr>
          <w:p>
            <w:pPr>
              <w:pStyle w:val="TableParagraph"/>
              <w:spacing w:before="54"/>
              <w:ind w:right="61"/>
              <w:rPr>
                <w:sz w:val="18"/>
              </w:rPr>
            </w:pPr>
            <w:r>
              <w:rPr>
                <w:sz w:val="18"/>
              </w:rPr>
              <w:t>0,2155</w:t>
            </w:r>
          </w:p>
        </w:tc>
        <w:tc>
          <w:tcPr>
            <w:tcW w:w="1200" w:type="dxa"/>
            <w:shd w:val="clear" w:color="auto" w:fill="E1EEDA"/>
          </w:tcPr>
          <w:p>
            <w:pPr>
              <w:pStyle w:val="TableParagraph"/>
              <w:spacing w:before="54"/>
              <w:ind w:right="64"/>
              <w:rPr>
                <w:sz w:val="18"/>
              </w:rPr>
            </w:pPr>
            <w:r>
              <w:rPr>
                <w:sz w:val="18"/>
              </w:rPr>
              <w:t>0</w:t>
            </w:r>
          </w:p>
        </w:tc>
        <w:tc>
          <w:tcPr>
            <w:tcW w:w="1200" w:type="dxa"/>
            <w:shd w:val="clear" w:color="auto" w:fill="E1EEDA"/>
          </w:tcPr>
          <w:p>
            <w:pPr>
              <w:pStyle w:val="TableParagraph"/>
              <w:spacing w:before="54"/>
              <w:ind w:right="60"/>
              <w:rPr>
                <w:sz w:val="18"/>
              </w:rPr>
            </w:pPr>
            <w:r>
              <w:rPr>
                <w:sz w:val="18"/>
              </w:rPr>
              <w:t>0,70</w:t>
            </w:r>
          </w:p>
        </w:tc>
      </w:tr>
      <w:tr>
        <w:trPr>
          <w:trHeight w:val="301" w:hRule="atLeast"/>
        </w:trPr>
        <w:tc>
          <w:tcPr>
            <w:tcW w:w="1204" w:type="dxa"/>
            <w:tcBorders>
              <w:left w:val="nil"/>
            </w:tcBorders>
            <w:shd w:val="clear" w:color="auto" w:fill="E1EEDA"/>
          </w:tcPr>
          <w:p>
            <w:pPr>
              <w:pStyle w:val="TableParagraph"/>
              <w:spacing w:before="54"/>
              <w:ind w:right="59"/>
              <w:rPr>
                <w:sz w:val="18"/>
              </w:rPr>
            </w:pPr>
            <w:r>
              <w:rPr>
                <w:sz w:val="18"/>
              </w:rPr>
              <w:t>2,143</w:t>
            </w:r>
          </w:p>
        </w:tc>
        <w:tc>
          <w:tcPr>
            <w:tcW w:w="1201" w:type="dxa"/>
            <w:shd w:val="clear" w:color="auto" w:fill="E1EEDA"/>
          </w:tcPr>
          <w:p>
            <w:pPr>
              <w:pStyle w:val="TableParagraph"/>
              <w:spacing w:before="54"/>
              <w:ind w:right="59"/>
              <w:rPr>
                <w:sz w:val="18"/>
              </w:rPr>
            </w:pPr>
            <w:r>
              <w:rPr>
                <w:sz w:val="18"/>
              </w:rPr>
              <w:t>1,6</w:t>
            </w:r>
          </w:p>
        </w:tc>
        <w:tc>
          <w:tcPr>
            <w:tcW w:w="1201" w:type="dxa"/>
            <w:shd w:val="clear" w:color="auto" w:fill="E1EEDA"/>
          </w:tcPr>
          <w:p>
            <w:pPr>
              <w:pStyle w:val="TableParagraph"/>
              <w:spacing w:before="54"/>
              <w:ind w:right="60"/>
              <w:rPr>
                <w:sz w:val="18"/>
              </w:rPr>
            </w:pPr>
            <w:r>
              <w:rPr>
                <w:sz w:val="18"/>
              </w:rPr>
              <w:t>2,72</w:t>
            </w:r>
          </w:p>
        </w:tc>
        <w:tc>
          <w:tcPr>
            <w:tcW w:w="1201" w:type="dxa"/>
            <w:shd w:val="clear" w:color="auto" w:fill="E1EEDA"/>
          </w:tcPr>
          <w:p>
            <w:pPr>
              <w:pStyle w:val="TableParagraph"/>
              <w:spacing w:before="54"/>
              <w:ind w:right="61"/>
              <w:rPr>
                <w:sz w:val="18"/>
              </w:rPr>
            </w:pPr>
            <w:r>
              <w:rPr>
                <w:sz w:val="18"/>
              </w:rPr>
              <w:t>0,2155</w:t>
            </w:r>
          </w:p>
        </w:tc>
        <w:tc>
          <w:tcPr>
            <w:tcW w:w="1200" w:type="dxa"/>
            <w:shd w:val="clear" w:color="auto" w:fill="E1EEDA"/>
          </w:tcPr>
          <w:p>
            <w:pPr>
              <w:pStyle w:val="TableParagraph"/>
              <w:spacing w:before="54"/>
              <w:ind w:right="64"/>
              <w:rPr>
                <w:sz w:val="18"/>
              </w:rPr>
            </w:pPr>
            <w:r>
              <w:rPr>
                <w:sz w:val="18"/>
              </w:rPr>
              <w:t>0</w:t>
            </w:r>
          </w:p>
        </w:tc>
        <w:tc>
          <w:tcPr>
            <w:tcW w:w="1200" w:type="dxa"/>
            <w:shd w:val="clear" w:color="auto" w:fill="E1EEDA"/>
          </w:tcPr>
          <w:p>
            <w:pPr>
              <w:pStyle w:val="TableParagraph"/>
              <w:spacing w:before="54"/>
              <w:ind w:right="60"/>
              <w:rPr>
                <w:sz w:val="18"/>
              </w:rPr>
            </w:pPr>
            <w:r>
              <w:rPr>
                <w:sz w:val="18"/>
              </w:rPr>
              <w:t>0,70</w:t>
            </w:r>
          </w:p>
        </w:tc>
      </w:tr>
    </w:tbl>
    <w:p>
      <w:pPr>
        <w:pStyle w:val="BodyText"/>
        <w:rPr>
          <w:sz w:val="22"/>
        </w:rPr>
      </w:pPr>
    </w:p>
    <w:p>
      <w:pPr>
        <w:pStyle w:val="BodyText"/>
        <w:spacing w:before="4"/>
      </w:pPr>
    </w:p>
    <w:p>
      <w:pPr>
        <w:spacing w:before="0"/>
        <w:ind w:left="1553" w:right="1549" w:firstLine="0"/>
        <w:jc w:val="center"/>
        <w:rPr>
          <w:sz w:val="20"/>
        </w:rPr>
      </w:pPr>
      <w:r>
        <w:rPr>
          <w:b/>
          <w:sz w:val="20"/>
        </w:rPr>
        <w:t>Tabla 5: </w:t>
      </w:r>
      <w:r>
        <w:rPr>
          <w:sz w:val="20"/>
        </w:rPr>
        <w:t>Datos adicionales utilizados para el desarrollo de la carta</w:t>
      </w:r>
    </w:p>
    <w:p>
      <w:pPr>
        <w:pStyle w:val="BodyText"/>
        <w:spacing w:before="5" w:after="1"/>
        <w:rPr>
          <w:sz w:val="26"/>
        </w:rPr>
      </w:pPr>
    </w:p>
    <w:tbl>
      <w:tblPr>
        <w:tblW w:w="0" w:type="auto"/>
        <w:jc w:val="left"/>
        <w:tblInd w:w="5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6"/>
        <w:gridCol w:w="956"/>
      </w:tblGrid>
      <w:tr>
        <w:trPr>
          <w:trHeight w:val="290" w:hRule="atLeast"/>
        </w:trPr>
        <w:tc>
          <w:tcPr>
            <w:tcW w:w="956" w:type="dxa"/>
            <w:shd w:val="clear" w:color="auto" w:fill="E1EEDA"/>
          </w:tcPr>
          <w:p>
            <w:pPr>
              <w:pStyle w:val="TableParagraph"/>
              <w:spacing w:line="251" w:lineRule="exact"/>
              <w:ind w:left="71"/>
              <w:jc w:val="left"/>
              <w:rPr>
                <w:sz w:val="22"/>
              </w:rPr>
            </w:pPr>
            <w:r>
              <w:rPr>
                <w:w w:val="99"/>
                <w:sz w:val="22"/>
              </w:rPr>
              <w:t>X</w:t>
            </w:r>
          </w:p>
        </w:tc>
        <w:tc>
          <w:tcPr>
            <w:tcW w:w="956" w:type="dxa"/>
            <w:shd w:val="clear" w:color="auto" w:fill="E1EEDA"/>
          </w:tcPr>
          <w:p>
            <w:pPr>
              <w:pStyle w:val="TableParagraph"/>
              <w:spacing w:line="251" w:lineRule="exact"/>
              <w:ind w:right="55"/>
              <w:rPr>
                <w:sz w:val="22"/>
              </w:rPr>
            </w:pPr>
            <w:r>
              <w:rPr>
                <w:sz w:val="22"/>
              </w:rPr>
              <w:t>2,143</w:t>
            </w:r>
          </w:p>
        </w:tc>
      </w:tr>
      <w:tr>
        <w:trPr>
          <w:trHeight w:val="294" w:hRule="atLeast"/>
        </w:trPr>
        <w:tc>
          <w:tcPr>
            <w:tcW w:w="956" w:type="dxa"/>
            <w:shd w:val="clear" w:color="auto" w:fill="E1EEDA"/>
          </w:tcPr>
          <w:p>
            <w:pPr>
              <w:pStyle w:val="TableParagraph"/>
              <w:spacing w:line="251" w:lineRule="exact"/>
              <w:ind w:left="71"/>
              <w:jc w:val="left"/>
              <w:rPr>
                <w:sz w:val="22"/>
              </w:rPr>
            </w:pPr>
            <w:r>
              <w:rPr>
                <w:sz w:val="22"/>
              </w:rPr>
              <w:t>R</w:t>
            </w:r>
          </w:p>
        </w:tc>
        <w:tc>
          <w:tcPr>
            <w:tcW w:w="956" w:type="dxa"/>
            <w:shd w:val="clear" w:color="auto" w:fill="E1EEDA"/>
          </w:tcPr>
          <w:p>
            <w:pPr>
              <w:pStyle w:val="TableParagraph"/>
              <w:spacing w:line="251" w:lineRule="exact"/>
              <w:ind w:right="55"/>
              <w:rPr>
                <w:sz w:val="22"/>
              </w:rPr>
            </w:pPr>
            <w:r>
              <w:rPr>
                <w:sz w:val="22"/>
              </w:rPr>
              <w:t>0,2155</w:t>
            </w:r>
          </w:p>
        </w:tc>
      </w:tr>
      <w:tr>
        <w:trPr>
          <w:trHeight w:val="290" w:hRule="atLeast"/>
        </w:trPr>
        <w:tc>
          <w:tcPr>
            <w:tcW w:w="956" w:type="dxa"/>
            <w:shd w:val="clear" w:color="auto" w:fill="E1EEDA"/>
          </w:tcPr>
          <w:p>
            <w:pPr>
              <w:pStyle w:val="TableParagraph"/>
              <w:spacing w:line="247" w:lineRule="exact"/>
              <w:ind w:left="71"/>
              <w:jc w:val="left"/>
              <w:rPr>
                <w:sz w:val="22"/>
              </w:rPr>
            </w:pPr>
            <w:r>
              <w:rPr>
                <w:sz w:val="22"/>
              </w:rPr>
              <w:t>E2</w:t>
            </w:r>
          </w:p>
        </w:tc>
        <w:tc>
          <w:tcPr>
            <w:tcW w:w="956" w:type="dxa"/>
            <w:shd w:val="clear" w:color="auto" w:fill="E1EEDA"/>
          </w:tcPr>
          <w:p>
            <w:pPr>
              <w:pStyle w:val="TableParagraph"/>
              <w:spacing w:line="247" w:lineRule="exact"/>
              <w:ind w:right="55"/>
              <w:rPr>
                <w:sz w:val="22"/>
              </w:rPr>
            </w:pPr>
            <w:r>
              <w:rPr>
                <w:sz w:val="22"/>
              </w:rPr>
              <w:t>2,660</w:t>
            </w:r>
          </w:p>
        </w:tc>
      </w:tr>
      <w:tr>
        <w:trPr>
          <w:trHeight w:val="290" w:hRule="atLeast"/>
        </w:trPr>
        <w:tc>
          <w:tcPr>
            <w:tcW w:w="956" w:type="dxa"/>
            <w:shd w:val="clear" w:color="auto" w:fill="E1EEDA"/>
          </w:tcPr>
          <w:p>
            <w:pPr>
              <w:pStyle w:val="TableParagraph"/>
              <w:spacing w:line="247" w:lineRule="exact"/>
              <w:ind w:left="71"/>
              <w:jc w:val="left"/>
              <w:rPr>
                <w:sz w:val="22"/>
              </w:rPr>
            </w:pPr>
            <w:r>
              <w:rPr>
                <w:sz w:val="22"/>
              </w:rPr>
              <w:t>D3</w:t>
            </w:r>
          </w:p>
        </w:tc>
        <w:tc>
          <w:tcPr>
            <w:tcW w:w="956" w:type="dxa"/>
            <w:shd w:val="clear" w:color="auto" w:fill="E1EEDA"/>
          </w:tcPr>
          <w:p>
            <w:pPr>
              <w:pStyle w:val="TableParagraph"/>
              <w:spacing w:line="247" w:lineRule="exact"/>
              <w:ind w:right="58"/>
              <w:rPr>
                <w:sz w:val="22"/>
              </w:rPr>
            </w:pPr>
            <w:r>
              <w:rPr>
                <w:sz w:val="22"/>
              </w:rPr>
              <w:t>0</w:t>
            </w:r>
          </w:p>
        </w:tc>
      </w:tr>
      <w:tr>
        <w:trPr>
          <w:trHeight w:val="290" w:hRule="atLeast"/>
        </w:trPr>
        <w:tc>
          <w:tcPr>
            <w:tcW w:w="956" w:type="dxa"/>
            <w:shd w:val="clear" w:color="auto" w:fill="E1EEDA"/>
          </w:tcPr>
          <w:p>
            <w:pPr>
              <w:pStyle w:val="TableParagraph"/>
              <w:spacing w:line="251" w:lineRule="exact"/>
              <w:ind w:left="71"/>
              <w:jc w:val="left"/>
              <w:rPr>
                <w:sz w:val="22"/>
              </w:rPr>
            </w:pPr>
            <w:r>
              <w:rPr>
                <w:sz w:val="22"/>
              </w:rPr>
              <w:t>D4</w:t>
            </w:r>
          </w:p>
        </w:tc>
        <w:tc>
          <w:tcPr>
            <w:tcW w:w="956" w:type="dxa"/>
            <w:shd w:val="clear" w:color="auto" w:fill="E1EEDA"/>
          </w:tcPr>
          <w:p>
            <w:pPr>
              <w:pStyle w:val="TableParagraph"/>
              <w:spacing w:line="251" w:lineRule="exact"/>
              <w:ind w:right="55"/>
              <w:rPr>
                <w:sz w:val="22"/>
              </w:rPr>
            </w:pPr>
            <w:r>
              <w:rPr>
                <w:sz w:val="22"/>
              </w:rPr>
              <w:t>3,267</w:t>
            </w:r>
          </w:p>
        </w:tc>
      </w:tr>
      <w:tr>
        <w:trPr>
          <w:trHeight w:val="293" w:hRule="atLeast"/>
        </w:trPr>
        <w:tc>
          <w:tcPr>
            <w:tcW w:w="956" w:type="dxa"/>
            <w:shd w:val="clear" w:color="auto" w:fill="E1EEDA"/>
          </w:tcPr>
          <w:p>
            <w:pPr>
              <w:pStyle w:val="TableParagraph"/>
              <w:spacing w:line="251" w:lineRule="exact"/>
              <w:ind w:left="71"/>
              <w:jc w:val="left"/>
              <w:rPr>
                <w:sz w:val="22"/>
              </w:rPr>
            </w:pPr>
            <w:r>
              <w:rPr>
                <w:sz w:val="22"/>
              </w:rPr>
              <w:t>UCLX</w:t>
            </w:r>
          </w:p>
        </w:tc>
        <w:tc>
          <w:tcPr>
            <w:tcW w:w="956" w:type="dxa"/>
            <w:shd w:val="clear" w:color="auto" w:fill="E1EEDA"/>
          </w:tcPr>
          <w:p>
            <w:pPr>
              <w:pStyle w:val="TableParagraph"/>
              <w:spacing w:line="251" w:lineRule="exact"/>
              <w:ind w:right="54"/>
              <w:rPr>
                <w:sz w:val="22"/>
              </w:rPr>
            </w:pPr>
            <w:r>
              <w:rPr>
                <w:sz w:val="22"/>
              </w:rPr>
              <w:t>2,72</w:t>
            </w:r>
          </w:p>
        </w:tc>
      </w:tr>
      <w:tr>
        <w:trPr>
          <w:trHeight w:val="290" w:hRule="atLeast"/>
        </w:trPr>
        <w:tc>
          <w:tcPr>
            <w:tcW w:w="956" w:type="dxa"/>
            <w:shd w:val="clear" w:color="auto" w:fill="E1EEDA"/>
          </w:tcPr>
          <w:p>
            <w:pPr>
              <w:pStyle w:val="TableParagraph"/>
              <w:spacing w:line="247" w:lineRule="exact"/>
              <w:ind w:left="71"/>
              <w:jc w:val="left"/>
              <w:rPr>
                <w:sz w:val="22"/>
              </w:rPr>
            </w:pPr>
            <w:r>
              <w:rPr>
                <w:sz w:val="22"/>
              </w:rPr>
              <w:t>LCLX</w:t>
            </w:r>
          </w:p>
        </w:tc>
        <w:tc>
          <w:tcPr>
            <w:tcW w:w="956" w:type="dxa"/>
            <w:shd w:val="clear" w:color="auto" w:fill="E1EEDA"/>
          </w:tcPr>
          <w:p>
            <w:pPr>
              <w:pStyle w:val="TableParagraph"/>
              <w:spacing w:line="247" w:lineRule="exact"/>
              <w:ind w:right="54"/>
              <w:rPr>
                <w:sz w:val="22"/>
              </w:rPr>
            </w:pPr>
            <w:r>
              <w:rPr>
                <w:sz w:val="22"/>
              </w:rPr>
              <w:t>1,6</w:t>
            </w:r>
          </w:p>
        </w:tc>
      </w:tr>
      <w:tr>
        <w:trPr>
          <w:trHeight w:val="290" w:hRule="atLeast"/>
        </w:trPr>
        <w:tc>
          <w:tcPr>
            <w:tcW w:w="956" w:type="dxa"/>
            <w:shd w:val="clear" w:color="auto" w:fill="E1EEDA"/>
          </w:tcPr>
          <w:p>
            <w:pPr>
              <w:pStyle w:val="TableParagraph"/>
              <w:spacing w:line="247" w:lineRule="exact"/>
              <w:ind w:left="71"/>
              <w:jc w:val="left"/>
              <w:rPr>
                <w:sz w:val="22"/>
              </w:rPr>
            </w:pPr>
            <w:r>
              <w:rPr>
                <w:sz w:val="22"/>
              </w:rPr>
              <w:t>UCLR</w:t>
            </w:r>
          </w:p>
        </w:tc>
        <w:tc>
          <w:tcPr>
            <w:tcW w:w="956" w:type="dxa"/>
            <w:shd w:val="clear" w:color="auto" w:fill="E1EEDA"/>
          </w:tcPr>
          <w:p>
            <w:pPr>
              <w:pStyle w:val="TableParagraph"/>
              <w:spacing w:line="247" w:lineRule="exact"/>
              <w:ind w:right="54"/>
              <w:rPr>
                <w:sz w:val="22"/>
              </w:rPr>
            </w:pPr>
            <w:r>
              <w:rPr>
                <w:sz w:val="22"/>
              </w:rPr>
              <w:t>0,70</w:t>
            </w:r>
          </w:p>
        </w:tc>
      </w:tr>
      <w:tr>
        <w:trPr>
          <w:trHeight w:val="290" w:hRule="atLeast"/>
        </w:trPr>
        <w:tc>
          <w:tcPr>
            <w:tcW w:w="956" w:type="dxa"/>
            <w:shd w:val="clear" w:color="auto" w:fill="E1EEDA"/>
          </w:tcPr>
          <w:p>
            <w:pPr>
              <w:pStyle w:val="TableParagraph"/>
              <w:spacing w:line="250" w:lineRule="exact"/>
              <w:ind w:left="71"/>
              <w:jc w:val="left"/>
              <w:rPr>
                <w:sz w:val="22"/>
              </w:rPr>
            </w:pPr>
            <w:r>
              <w:rPr>
                <w:sz w:val="22"/>
              </w:rPr>
              <w:t>LCLR</w:t>
            </w:r>
          </w:p>
        </w:tc>
        <w:tc>
          <w:tcPr>
            <w:tcW w:w="956" w:type="dxa"/>
            <w:shd w:val="clear" w:color="auto" w:fill="E1EEDA"/>
          </w:tcPr>
          <w:p>
            <w:pPr>
              <w:pStyle w:val="TableParagraph"/>
              <w:spacing w:line="250" w:lineRule="exact"/>
              <w:ind w:right="58"/>
              <w:rPr>
                <w:sz w:val="22"/>
              </w:rPr>
            </w:pPr>
            <w:r>
              <w:rPr>
                <w:sz w:val="22"/>
              </w:rPr>
              <w:t>0</w:t>
            </w:r>
          </w:p>
        </w:tc>
      </w:tr>
    </w:tbl>
    <w:p>
      <w:pPr>
        <w:pStyle w:val="BodyText"/>
        <w:spacing w:before="6"/>
        <w:rPr>
          <w:sz w:val="29"/>
        </w:rPr>
      </w:pPr>
    </w:p>
    <w:p>
      <w:pPr>
        <w:pStyle w:val="BodyText"/>
        <w:ind w:left="1416"/>
      </w:pPr>
      <w:r>
        <w:rPr/>
        <w:t>Adicional a esto se utilizaron los datos mostrados en la siguiente tabla:</w:t>
      </w:r>
    </w:p>
    <w:p>
      <w:pPr>
        <w:pStyle w:val="BodyText"/>
        <w:rPr>
          <w:sz w:val="26"/>
        </w:rPr>
      </w:pPr>
    </w:p>
    <w:p>
      <w:pPr>
        <w:pStyle w:val="BodyText"/>
        <w:spacing w:before="9"/>
        <w:rPr>
          <w:sz w:val="21"/>
        </w:rPr>
      </w:pPr>
    </w:p>
    <w:p>
      <w:pPr>
        <w:spacing w:before="0"/>
        <w:ind w:left="1541" w:right="1549" w:firstLine="0"/>
        <w:jc w:val="center"/>
        <w:rPr>
          <w:sz w:val="20"/>
        </w:rPr>
      </w:pPr>
      <w:r>
        <w:rPr>
          <w:b/>
          <w:sz w:val="20"/>
        </w:rPr>
        <w:t>Tabla 6: </w:t>
      </w:r>
      <w:r>
        <w:rPr>
          <w:sz w:val="20"/>
        </w:rPr>
        <w:t>Medias de la toma de datos de un sensor TPS original</w:t>
      </w:r>
    </w:p>
    <w:p>
      <w:pPr>
        <w:pStyle w:val="BodyText"/>
        <w:spacing w:before="2"/>
        <w:rPr>
          <w:sz w:val="18"/>
        </w:rPr>
      </w:pPr>
    </w:p>
    <w:tbl>
      <w:tblPr>
        <w:tblW w:w="0" w:type="auto"/>
        <w:jc w:val="left"/>
        <w:tblInd w:w="4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6"/>
        <w:gridCol w:w="1092"/>
        <w:gridCol w:w="1093"/>
      </w:tblGrid>
      <w:tr>
        <w:trPr>
          <w:trHeight w:val="318" w:hRule="atLeast"/>
        </w:trPr>
        <w:tc>
          <w:tcPr>
            <w:tcW w:w="1096" w:type="dxa"/>
            <w:shd w:val="clear" w:color="auto" w:fill="D0CECE"/>
          </w:tcPr>
          <w:p>
            <w:pPr>
              <w:pStyle w:val="TableParagraph"/>
              <w:spacing w:line="275" w:lineRule="exact"/>
              <w:ind w:left="71"/>
              <w:jc w:val="left"/>
              <w:rPr>
                <w:sz w:val="24"/>
              </w:rPr>
            </w:pPr>
            <w:r>
              <w:rPr>
                <w:sz w:val="24"/>
              </w:rPr>
              <w:t>RPM</w:t>
            </w:r>
          </w:p>
        </w:tc>
        <w:tc>
          <w:tcPr>
            <w:tcW w:w="1092" w:type="dxa"/>
            <w:shd w:val="clear" w:color="auto" w:fill="D0CECE"/>
          </w:tcPr>
          <w:p>
            <w:pPr>
              <w:pStyle w:val="TableParagraph"/>
              <w:spacing w:line="275" w:lineRule="exact"/>
              <w:ind w:left="67"/>
              <w:jc w:val="left"/>
              <w:rPr>
                <w:sz w:val="24"/>
              </w:rPr>
            </w:pPr>
            <w:r>
              <w:rPr>
                <w:sz w:val="24"/>
              </w:rPr>
              <w:t>TOMAS</w:t>
            </w:r>
          </w:p>
        </w:tc>
        <w:tc>
          <w:tcPr>
            <w:tcW w:w="1093" w:type="dxa"/>
            <w:shd w:val="clear" w:color="auto" w:fill="D0CECE"/>
          </w:tcPr>
          <w:p>
            <w:pPr>
              <w:pStyle w:val="TableParagraph"/>
              <w:spacing w:line="275" w:lineRule="exact"/>
              <w:ind w:left="67"/>
              <w:jc w:val="left"/>
              <w:rPr>
                <w:sz w:val="24"/>
              </w:rPr>
            </w:pPr>
            <w:r>
              <w:rPr>
                <w:sz w:val="24"/>
              </w:rPr>
              <w:t>RANGO</w:t>
            </w:r>
          </w:p>
        </w:tc>
      </w:tr>
      <w:tr>
        <w:trPr>
          <w:trHeight w:val="290" w:hRule="atLeast"/>
        </w:trPr>
        <w:tc>
          <w:tcPr>
            <w:tcW w:w="1096" w:type="dxa"/>
            <w:shd w:val="clear" w:color="auto" w:fill="EC7C30"/>
          </w:tcPr>
          <w:p>
            <w:pPr>
              <w:pStyle w:val="TableParagraph"/>
              <w:spacing w:before="1"/>
              <w:ind w:right="57"/>
              <w:rPr>
                <w:b/>
                <w:sz w:val="22"/>
              </w:rPr>
            </w:pPr>
            <w:r>
              <w:rPr>
                <w:b/>
                <w:sz w:val="22"/>
              </w:rPr>
              <w:t>800</w:t>
            </w:r>
          </w:p>
        </w:tc>
        <w:tc>
          <w:tcPr>
            <w:tcW w:w="1092" w:type="dxa"/>
            <w:shd w:val="clear" w:color="auto" w:fill="C5DFB4"/>
          </w:tcPr>
          <w:p>
            <w:pPr>
              <w:pStyle w:val="TableParagraph"/>
              <w:spacing w:line="251" w:lineRule="exact"/>
              <w:ind w:right="59"/>
              <w:rPr>
                <w:sz w:val="22"/>
              </w:rPr>
            </w:pPr>
            <w:r>
              <w:rPr>
                <w:sz w:val="22"/>
              </w:rPr>
              <w:t>1,426</w:t>
            </w:r>
          </w:p>
        </w:tc>
        <w:tc>
          <w:tcPr>
            <w:tcW w:w="1093" w:type="dxa"/>
            <w:shd w:val="clear" w:color="auto" w:fill="C5DFB4"/>
          </w:tcPr>
          <w:p>
            <w:pPr>
              <w:pStyle w:val="TableParagraph"/>
              <w:spacing w:line="251" w:lineRule="exact"/>
              <w:ind w:right="64"/>
              <w:rPr>
                <w:sz w:val="22"/>
              </w:rPr>
            </w:pPr>
            <w:r>
              <w:rPr>
                <w:sz w:val="22"/>
              </w:rPr>
              <w:t>0</w:t>
            </w:r>
          </w:p>
        </w:tc>
      </w:tr>
      <w:tr>
        <w:trPr>
          <w:trHeight w:val="294" w:hRule="atLeast"/>
        </w:trPr>
        <w:tc>
          <w:tcPr>
            <w:tcW w:w="1096" w:type="dxa"/>
            <w:shd w:val="clear" w:color="auto" w:fill="EC7C30"/>
          </w:tcPr>
          <w:p>
            <w:pPr>
              <w:pStyle w:val="TableParagraph"/>
              <w:spacing w:before="1"/>
              <w:ind w:right="59"/>
              <w:rPr>
                <w:b/>
                <w:sz w:val="22"/>
              </w:rPr>
            </w:pPr>
            <w:r>
              <w:rPr>
                <w:b/>
                <w:sz w:val="22"/>
              </w:rPr>
              <w:t>1000</w:t>
            </w:r>
          </w:p>
        </w:tc>
        <w:tc>
          <w:tcPr>
            <w:tcW w:w="1092" w:type="dxa"/>
            <w:shd w:val="clear" w:color="auto" w:fill="C5DFB4"/>
          </w:tcPr>
          <w:p>
            <w:pPr>
              <w:pStyle w:val="TableParagraph"/>
              <w:spacing w:line="251" w:lineRule="exact"/>
              <w:ind w:right="59"/>
              <w:rPr>
                <w:sz w:val="22"/>
              </w:rPr>
            </w:pPr>
            <w:r>
              <w:rPr>
                <w:sz w:val="22"/>
              </w:rPr>
              <w:t>1,718</w:t>
            </w:r>
          </w:p>
        </w:tc>
        <w:tc>
          <w:tcPr>
            <w:tcW w:w="1093" w:type="dxa"/>
            <w:shd w:val="clear" w:color="auto" w:fill="C5DFB4"/>
          </w:tcPr>
          <w:p>
            <w:pPr>
              <w:pStyle w:val="TableParagraph"/>
              <w:spacing w:line="251" w:lineRule="exact"/>
              <w:ind w:right="59"/>
              <w:rPr>
                <w:sz w:val="22"/>
              </w:rPr>
            </w:pPr>
            <w:r>
              <w:rPr>
                <w:sz w:val="22"/>
              </w:rPr>
              <w:t>0,292</w:t>
            </w:r>
          </w:p>
        </w:tc>
      </w:tr>
      <w:tr>
        <w:trPr>
          <w:trHeight w:val="290" w:hRule="atLeast"/>
        </w:trPr>
        <w:tc>
          <w:tcPr>
            <w:tcW w:w="1096" w:type="dxa"/>
            <w:shd w:val="clear" w:color="auto" w:fill="EC7C30"/>
          </w:tcPr>
          <w:p>
            <w:pPr>
              <w:pStyle w:val="TableParagraph"/>
              <w:spacing w:line="251" w:lineRule="exact"/>
              <w:ind w:right="59"/>
              <w:rPr>
                <w:b/>
                <w:sz w:val="22"/>
              </w:rPr>
            </w:pPr>
            <w:r>
              <w:rPr>
                <w:b/>
                <w:sz w:val="22"/>
              </w:rPr>
              <w:t>1500</w:t>
            </w:r>
          </w:p>
        </w:tc>
        <w:tc>
          <w:tcPr>
            <w:tcW w:w="1092" w:type="dxa"/>
            <w:shd w:val="clear" w:color="auto" w:fill="C5DFB4"/>
          </w:tcPr>
          <w:p>
            <w:pPr>
              <w:pStyle w:val="TableParagraph"/>
              <w:spacing w:line="247" w:lineRule="exact"/>
              <w:ind w:right="59"/>
              <w:rPr>
                <w:sz w:val="22"/>
              </w:rPr>
            </w:pPr>
            <w:r>
              <w:rPr>
                <w:sz w:val="22"/>
              </w:rPr>
              <w:t>1,858</w:t>
            </w:r>
          </w:p>
        </w:tc>
        <w:tc>
          <w:tcPr>
            <w:tcW w:w="1093" w:type="dxa"/>
            <w:shd w:val="clear" w:color="auto" w:fill="C5DFB4"/>
          </w:tcPr>
          <w:p>
            <w:pPr>
              <w:pStyle w:val="TableParagraph"/>
              <w:spacing w:line="247" w:lineRule="exact"/>
              <w:ind w:right="59"/>
              <w:rPr>
                <w:sz w:val="22"/>
              </w:rPr>
            </w:pPr>
            <w:r>
              <w:rPr>
                <w:sz w:val="22"/>
              </w:rPr>
              <w:t>0,14</w:t>
            </w:r>
          </w:p>
        </w:tc>
      </w:tr>
      <w:tr>
        <w:trPr>
          <w:trHeight w:val="290" w:hRule="atLeast"/>
        </w:trPr>
        <w:tc>
          <w:tcPr>
            <w:tcW w:w="1096" w:type="dxa"/>
            <w:shd w:val="clear" w:color="auto" w:fill="EC7C30"/>
          </w:tcPr>
          <w:p>
            <w:pPr>
              <w:pStyle w:val="TableParagraph"/>
              <w:spacing w:line="251" w:lineRule="exact"/>
              <w:ind w:right="59"/>
              <w:rPr>
                <w:b/>
                <w:sz w:val="22"/>
              </w:rPr>
            </w:pPr>
            <w:r>
              <w:rPr>
                <w:b/>
                <w:sz w:val="22"/>
              </w:rPr>
              <w:t>2000</w:t>
            </w:r>
          </w:p>
        </w:tc>
        <w:tc>
          <w:tcPr>
            <w:tcW w:w="1092" w:type="dxa"/>
            <w:shd w:val="clear" w:color="auto" w:fill="C5DFB4"/>
          </w:tcPr>
          <w:p>
            <w:pPr>
              <w:pStyle w:val="TableParagraph"/>
              <w:spacing w:line="247" w:lineRule="exact"/>
              <w:ind w:right="59"/>
              <w:rPr>
                <w:sz w:val="22"/>
              </w:rPr>
            </w:pPr>
            <w:r>
              <w:rPr>
                <w:sz w:val="22"/>
              </w:rPr>
              <w:t>2,202</w:t>
            </w:r>
          </w:p>
        </w:tc>
        <w:tc>
          <w:tcPr>
            <w:tcW w:w="1093" w:type="dxa"/>
            <w:shd w:val="clear" w:color="auto" w:fill="C5DFB4"/>
          </w:tcPr>
          <w:p>
            <w:pPr>
              <w:pStyle w:val="TableParagraph"/>
              <w:spacing w:line="247" w:lineRule="exact"/>
              <w:ind w:right="59"/>
              <w:rPr>
                <w:sz w:val="22"/>
              </w:rPr>
            </w:pPr>
            <w:r>
              <w:rPr>
                <w:sz w:val="22"/>
              </w:rPr>
              <w:t>0,344</w:t>
            </w:r>
          </w:p>
        </w:tc>
      </w:tr>
      <w:tr>
        <w:trPr>
          <w:trHeight w:val="289" w:hRule="atLeast"/>
        </w:trPr>
        <w:tc>
          <w:tcPr>
            <w:tcW w:w="1096" w:type="dxa"/>
            <w:shd w:val="clear" w:color="auto" w:fill="EC7C30"/>
          </w:tcPr>
          <w:p>
            <w:pPr>
              <w:pStyle w:val="TableParagraph"/>
              <w:spacing w:before="1"/>
              <w:ind w:right="62"/>
              <w:rPr>
                <w:b/>
                <w:sz w:val="22"/>
              </w:rPr>
            </w:pPr>
            <w:r>
              <w:rPr>
                <w:b/>
                <w:sz w:val="22"/>
              </w:rPr>
              <w:t>2500</w:t>
            </w:r>
          </w:p>
        </w:tc>
        <w:tc>
          <w:tcPr>
            <w:tcW w:w="1092" w:type="dxa"/>
            <w:shd w:val="clear" w:color="auto" w:fill="C5DFB4"/>
          </w:tcPr>
          <w:p>
            <w:pPr>
              <w:pStyle w:val="TableParagraph"/>
              <w:spacing w:line="251" w:lineRule="exact"/>
              <w:ind w:right="59"/>
              <w:rPr>
                <w:sz w:val="22"/>
              </w:rPr>
            </w:pPr>
            <w:r>
              <w:rPr>
                <w:sz w:val="22"/>
              </w:rPr>
              <w:t>2,554</w:t>
            </w:r>
          </w:p>
        </w:tc>
        <w:tc>
          <w:tcPr>
            <w:tcW w:w="1093" w:type="dxa"/>
            <w:shd w:val="clear" w:color="auto" w:fill="C5DFB4"/>
          </w:tcPr>
          <w:p>
            <w:pPr>
              <w:pStyle w:val="TableParagraph"/>
              <w:spacing w:line="251" w:lineRule="exact"/>
              <w:ind w:right="59"/>
              <w:rPr>
                <w:sz w:val="22"/>
              </w:rPr>
            </w:pPr>
            <w:r>
              <w:rPr>
                <w:sz w:val="22"/>
              </w:rPr>
              <w:t>0,352</w:t>
            </w:r>
          </w:p>
        </w:tc>
      </w:tr>
      <w:tr>
        <w:trPr>
          <w:trHeight w:val="290" w:hRule="atLeast"/>
        </w:trPr>
        <w:tc>
          <w:tcPr>
            <w:tcW w:w="1096" w:type="dxa"/>
            <w:shd w:val="clear" w:color="auto" w:fill="EC7C30"/>
          </w:tcPr>
          <w:p>
            <w:pPr>
              <w:pStyle w:val="TableParagraph"/>
              <w:spacing w:before="1"/>
              <w:ind w:right="59"/>
              <w:rPr>
                <w:b/>
                <w:sz w:val="22"/>
              </w:rPr>
            </w:pPr>
            <w:r>
              <w:rPr>
                <w:b/>
                <w:sz w:val="22"/>
              </w:rPr>
              <w:t>3000</w:t>
            </w:r>
          </w:p>
        </w:tc>
        <w:tc>
          <w:tcPr>
            <w:tcW w:w="1092" w:type="dxa"/>
            <w:shd w:val="clear" w:color="auto" w:fill="C5DFB4"/>
          </w:tcPr>
          <w:p>
            <w:pPr>
              <w:pStyle w:val="TableParagraph"/>
              <w:spacing w:line="251" w:lineRule="exact"/>
              <w:ind w:right="59"/>
              <w:rPr>
                <w:sz w:val="22"/>
              </w:rPr>
            </w:pPr>
            <w:r>
              <w:rPr>
                <w:sz w:val="22"/>
              </w:rPr>
              <w:t>2,856</w:t>
            </w:r>
          </w:p>
        </w:tc>
        <w:tc>
          <w:tcPr>
            <w:tcW w:w="1093" w:type="dxa"/>
            <w:shd w:val="clear" w:color="auto" w:fill="C5DFB4"/>
          </w:tcPr>
          <w:p>
            <w:pPr>
              <w:pStyle w:val="TableParagraph"/>
              <w:spacing w:line="251" w:lineRule="exact"/>
              <w:ind w:right="59"/>
              <w:rPr>
                <w:sz w:val="22"/>
              </w:rPr>
            </w:pPr>
            <w:r>
              <w:rPr>
                <w:sz w:val="22"/>
              </w:rPr>
              <w:t>0,302</w:t>
            </w:r>
          </w:p>
        </w:tc>
      </w:tr>
      <w:tr>
        <w:trPr>
          <w:trHeight w:val="293" w:hRule="atLeast"/>
        </w:trPr>
        <w:tc>
          <w:tcPr>
            <w:tcW w:w="1096" w:type="dxa"/>
            <w:shd w:val="clear" w:color="auto" w:fill="EC7C30"/>
          </w:tcPr>
          <w:p>
            <w:pPr>
              <w:pStyle w:val="TableParagraph"/>
              <w:spacing w:before="1"/>
              <w:ind w:right="59"/>
              <w:rPr>
                <w:b/>
                <w:sz w:val="22"/>
              </w:rPr>
            </w:pPr>
            <w:r>
              <w:rPr>
                <w:b/>
                <w:sz w:val="22"/>
              </w:rPr>
              <w:t>3500</w:t>
            </w:r>
          </w:p>
        </w:tc>
        <w:tc>
          <w:tcPr>
            <w:tcW w:w="1092" w:type="dxa"/>
            <w:shd w:val="clear" w:color="auto" w:fill="C5DFB4"/>
          </w:tcPr>
          <w:p>
            <w:pPr>
              <w:pStyle w:val="TableParagraph"/>
              <w:spacing w:line="250" w:lineRule="exact"/>
              <w:ind w:right="59"/>
              <w:rPr>
                <w:sz w:val="22"/>
              </w:rPr>
            </w:pPr>
            <w:r>
              <w:rPr>
                <w:sz w:val="22"/>
              </w:rPr>
              <w:t>2,824</w:t>
            </w:r>
          </w:p>
        </w:tc>
        <w:tc>
          <w:tcPr>
            <w:tcW w:w="1093" w:type="dxa"/>
            <w:shd w:val="clear" w:color="auto" w:fill="C5DFB4"/>
          </w:tcPr>
          <w:p>
            <w:pPr>
              <w:pStyle w:val="TableParagraph"/>
              <w:spacing w:line="250" w:lineRule="exact"/>
              <w:ind w:right="59"/>
              <w:rPr>
                <w:sz w:val="22"/>
              </w:rPr>
            </w:pPr>
            <w:r>
              <w:rPr>
                <w:sz w:val="22"/>
              </w:rPr>
              <w:t>0,032</w:t>
            </w:r>
          </w:p>
        </w:tc>
      </w:tr>
      <w:tr>
        <w:trPr>
          <w:trHeight w:val="290" w:hRule="atLeast"/>
        </w:trPr>
        <w:tc>
          <w:tcPr>
            <w:tcW w:w="1096" w:type="dxa"/>
            <w:shd w:val="clear" w:color="auto" w:fill="EC7C30"/>
          </w:tcPr>
          <w:p>
            <w:pPr>
              <w:pStyle w:val="TableParagraph"/>
              <w:spacing w:line="251" w:lineRule="exact"/>
              <w:ind w:right="59"/>
              <w:rPr>
                <w:b/>
                <w:sz w:val="22"/>
              </w:rPr>
            </w:pPr>
            <w:r>
              <w:rPr>
                <w:b/>
                <w:sz w:val="22"/>
              </w:rPr>
              <w:t>4000</w:t>
            </w:r>
          </w:p>
        </w:tc>
        <w:tc>
          <w:tcPr>
            <w:tcW w:w="1092" w:type="dxa"/>
            <w:shd w:val="clear" w:color="auto" w:fill="C5DFB4"/>
          </w:tcPr>
          <w:p>
            <w:pPr>
              <w:pStyle w:val="TableParagraph"/>
              <w:spacing w:line="247" w:lineRule="exact"/>
              <w:ind w:right="59"/>
              <w:rPr>
                <w:sz w:val="22"/>
              </w:rPr>
            </w:pPr>
            <w:r>
              <w:rPr>
                <w:sz w:val="22"/>
              </w:rPr>
              <w:t>3,482</w:t>
            </w:r>
          </w:p>
        </w:tc>
        <w:tc>
          <w:tcPr>
            <w:tcW w:w="1093" w:type="dxa"/>
            <w:shd w:val="clear" w:color="auto" w:fill="C5DFB4"/>
          </w:tcPr>
          <w:p>
            <w:pPr>
              <w:pStyle w:val="TableParagraph"/>
              <w:spacing w:line="247" w:lineRule="exact"/>
              <w:ind w:right="59"/>
              <w:rPr>
                <w:sz w:val="22"/>
              </w:rPr>
            </w:pPr>
            <w:r>
              <w:rPr>
                <w:sz w:val="22"/>
              </w:rPr>
              <w:t>0,658</w:t>
            </w:r>
          </w:p>
        </w:tc>
      </w:tr>
      <w:tr>
        <w:trPr>
          <w:trHeight w:val="293" w:hRule="atLeast"/>
        </w:trPr>
        <w:tc>
          <w:tcPr>
            <w:tcW w:w="1096" w:type="dxa"/>
            <w:tcBorders>
              <w:left w:val="nil"/>
              <w:bottom w:val="nil"/>
            </w:tcBorders>
          </w:tcPr>
          <w:p>
            <w:pPr>
              <w:pStyle w:val="TableParagraph"/>
              <w:jc w:val="left"/>
              <w:rPr>
                <w:sz w:val="20"/>
              </w:rPr>
            </w:pPr>
          </w:p>
        </w:tc>
        <w:tc>
          <w:tcPr>
            <w:tcW w:w="1092" w:type="dxa"/>
            <w:shd w:val="clear" w:color="auto" w:fill="FFFF00"/>
          </w:tcPr>
          <w:p>
            <w:pPr>
              <w:pStyle w:val="TableParagraph"/>
              <w:spacing w:line="247" w:lineRule="exact"/>
              <w:ind w:right="59"/>
              <w:rPr>
                <w:sz w:val="22"/>
              </w:rPr>
            </w:pPr>
            <w:r>
              <w:rPr>
                <w:sz w:val="22"/>
              </w:rPr>
              <w:t>2,365</w:t>
            </w:r>
          </w:p>
        </w:tc>
        <w:tc>
          <w:tcPr>
            <w:tcW w:w="1093" w:type="dxa"/>
            <w:shd w:val="clear" w:color="auto" w:fill="FFFF00"/>
          </w:tcPr>
          <w:p>
            <w:pPr>
              <w:pStyle w:val="TableParagraph"/>
              <w:spacing w:line="247" w:lineRule="exact"/>
              <w:ind w:right="59"/>
              <w:rPr>
                <w:sz w:val="22"/>
              </w:rPr>
            </w:pPr>
            <w:r>
              <w:rPr>
                <w:sz w:val="22"/>
              </w:rPr>
              <w:t>0,265</w:t>
            </w:r>
          </w:p>
        </w:tc>
      </w:tr>
    </w:tbl>
    <w:p>
      <w:pPr>
        <w:pStyle w:val="BodyText"/>
        <w:spacing w:before="10"/>
        <w:rPr>
          <w:sz w:val="4"/>
        </w:rPr>
      </w:pPr>
    </w:p>
    <w:p>
      <w:pPr>
        <w:pStyle w:val="BodyText"/>
        <w:spacing w:line="41" w:lineRule="exact"/>
        <w:ind w:left="2455"/>
        <w:rPr>
          <w:sz w:val="4"/>
        </w:rPr>
      </w:pPr>
      <w:r>
        <w:rPr>
          <w:position w:val="0"/>
          <w:sz w:val="4"/>
        </w:rPr>
        <w:pict>
          <v:group style="width:405.15pt;height:2.050pt;mso-position-horizontal-relative:char;mso-position-vertical-relative:line" coordorigin="0,0" coordsize="8103,41">
            <v:line style="position:absolute" from="20,20" to="8083,21" stroked="true" strokeweight="2pt" strokecolor="#000000">
              <v:stroke dashstyle="solid"/>
            </v:line>
          </v:group>
        </w:pict>
      </w:r>
      <w:r>
        <w:rPr>
          <w:position w:val="0"/>
          <w:sz w:val="4"/>
        </w:rPr>
      </w:r>
    </w:p>
    <w:p>
      <w:pPr>
        <w:spacing w:after="0" w:line="41" w:lineRule="exact"/>
        <w:rPr>
          <w:sz w:val="4"/>
        </w:rPr>
        <w:sectPr>
          <w:headerReference w:type="even" r:id="rId39"/>
          <w:headerReference w:type="default" r:id="rId40"/>
          <w:footerReference w:type="even" r:id="rId41"/>
          <w:footerReference w:type="default" r:id="rId42"/>
          <w:pgSz w:w="12240" w:h="15840"/>
          <w:pgMar w:header="186" w:footer="905" w:top="1260" w:bottom="1100" w:left="0" w:right="0"/>
        </w:sectPr>
      </w:pPr>
    </w:p>
    <w:p>
      <w:pPr>
        <w:pStyle w:val="BodyText"/>
        <w:spacing w:before="10"/>
        <w:rPr>
          <w:sz w:val="17"/>
        </w:rPr>
      </w:pPr>
    </w:p>
    <w:p>
      <w:pPr>
        <w:pStyle w:val="BodyText"/>
        <w:spacing w:line="362" w:lineRule="auto" w:before="90"/>
        <w:ind w:left="1416" w:right="1386"/>
      </w:pPr>
      <w:r>
        <w:rPr/>
        <w:t>A continuación, se muestra las gráficas obtenidas al realizar el respectivo análisis de la toma de datos de un sensor TPS alterno:</w:t>
      </w:r>
    </w:p>
    <w:p>
      <w:pPr>
        <w:pStyle w:val="BodyText"/>
        <w:spacing w:before="5"/>
        <w:rPr>
          <w:sz w:val="35"/>
        </w:rPr>
      </w:pPr>
    </w:p>
    <w:p>
      <w:pPr>
        <w:spacing w:before="0"/>
        <w:ind w:left="1539" w:right="1549" w:firstLine="0"/>
        <w:jc w:val="center"/>
        <w:rPr>
          <w:sz w:val="20"/>
        </w:rPr>
      </w:pPr>
      <w:r>
        <w:rPr/>
        <w:pict>
          <v:group style="position:absolute;margin-left:152.899994pt;margin-top:17.415472pt;width:305.75pt;height:145.450pt;mso-position-horizontal-relative:page;mso-position-vertical-relative:paragraph;z-index:251709440" coordorigin="3058,348" coordsize="6115,2909">
            <v:rect style="position:absolute;left:3058;top:348;width:6115;height:2909" filled="true" fillcolor="#e4e4e4" stroked="false">
              <v:fill type="solid"/>
            </v:rect>
            <v:shape style="position:absolute;left:6;top:7936;width:7668;height:5125" coordorigin="7,7937" coordsize="7668,5125" path="m3063,352l9172,352m3063,3257l3063,352e" filled="false" stroked="true" strokeweight=".454153pt" strokecolor="#cccccc">
              <v:path arrowok="t"/>
              <v:stroke dashstyle="solid"/>
            </v:shape>
            <v:rect style="position:absolute;left:3547;top:644;width:4956;height:889" filled="true" fillcolor="#ffffff" stroked="false">
              <v:fill type="solid"/>
            </v:rect>
            <v:shape style="position:absolute;left:567;top:8459;width:6273;height:1608" coordorigin="567,8460" coordsize="6273,1608" path="m8380,1537l8380,1559m7710,1537l7710,1559m7040,1537l7040,1559m6360,1537l6360,1559m5690,1537l5690,1559m5020,1537l5020,1559m4339,1537l4339,1559m3669,1537l3669,1559m3552,648l8508,648m3552,1537l8508,1537m3552,762l3510,762m3552,990l3510,990m3552,1218l3510,1218m3552,1453l3510,1453m8508,1537l8508,648m3552,1537l3552,648e" filled="false" stroked="true" strokeweight=".454153pt" strokecolor="#999999">
              <v:path arrowok="t"/>
              <v:stroke dashstyle="solid"/>
            </v:shape>
            <v:shape style="position:absolute;left:3669;top:693;width:4711;height:798" coordorigin="3669,694" coordsize="4711,798" path="m3669,1491l4339,1393,5020,1301,5690,1263,6360,1112,7029,1051,7710,960,8380,694e" filled="false" stroked="true" strokeweight=".381862pt" strokecolor="#0053a6">
              <v:path arrowok="t"/>
              <v:stroke dashstyle="solid"/>
            </v:shape>
            <v:shape style="position:absolute;left:7002;top:1031;width:43;height:31" coordorigin="7003,1032" coordsize="43,31" path="m7035,1032l7014,1032,7003,1039,7003,1055,7014,1062,7035,1062,7045,1055,7045,1039,7035,1032xe" filled="true" fillcolor="#0053a6" stroked="false">
              <v:path arrowok="t"/>
              <v:fill type="solid"/>
            </v:shape>
            <v:shape style="position:absolute;left:4951;top:9135;width:54;height:54" coordorigin="4951,9136" coordsize="54,54" path="m7003,1047l7003,1055,7014,1062,7024,1062,7035,1062,7045,1055,7045,1047,7045,1039,7035,1032,7024,1032,7014,1032,7003,1039,7003,1047xm7003,1047l7003,1055,7014,1062,7024,1062,7035,1062,7045,1055,7045,1047,7045,1039,7035,1032,7024,1032,7014,1032,7003,1039,7003,1047xe" filled="false" stroked="true" strokeweight=".454153pt" strokecolor="#0053a6">
              <v:path arrowok="t"/>
              <v:stroke dashstyle="solid"/>
            </v:shape>
            <v:shape style="position:absolute;left:6333;top:1092;width:43;height:31" coordorigin="6333,1093" coordsize="43,31" path="m6365,1093l6344,1093,6333,1100,6333,1115,6344,1123,6365,1123,6376,1115,6376,1100,6365,1093xe" filled="true" fillcolor="#0053a6" stroked="false">
              <v:path arrowok="t"/>
              <v:fill type="solid"/>
            </v:shape>
            <v:shape style="position:absolute;left:4110;top:9243;width:54;height:54" coordorigin="4111,9243" coordsize="54,54" path="m6333,1108l6333,1115,6344,1123,6354,1123,6365,1123,6376,1115,6376,1108,6376,1100,6365,1093,6354,1093,6344,1093,6333,1100,6333,1108xm6333,1108l6333,1115,6344,1123,6354,1123,6365,1123,6376,1115,6376,1108,6376,1100,6365,1093,6354,1093,6344,1093,6333,1100,6333,1108xe" filled="false" stroked="true" strokeweight=".454153pt" strokecolor="#0053a6">
              <v:path arrowok="t"/>
              <v:stroke dashstyle="solid"/>
            </v:shape>
            <v:shape style="position:absolute;left:4993;top:1282;width:43;height:31" coordorigin="4993,1282" coordsize="43,31" path="m5025,1282l5004,1282,4993,1290,4993,1305,5004,1313,5025,1313,5036,1305,5036,1290,5025,1282xe" filled="true" fillcolor="#0053a6" stroked="false">
              <v:path arrowok="t"/>
              <v:fill type="solid"/>
            </v:shape>
            <v:shape style="position:absolute;left:2429;top:9578;width:54;height:54" coordorigin="2429,9578" coordsize="54,54" path="m4993,1298l4993,1305,5004,1313,5015,1313,5025,1313,5036,1305,5036,1298,5036,1290,5025,1282,5015,1282,5004,1282,4993,1290,4993,1298xm4993,1298l4993,1305,5004,1313,5015,1313,5025,1313,5036,1305,5036,1298,5036,1290,5025,1282,5015,1282,5004,1282,4993,1290,4993,1298xe" filled="false" stroked="true" strokeweight=".454153pt" strokecolor="#0053a6">
              <v:path arrowok="t"/>
              <v:stroke dashstyle="solid"/>
            </v:shape>
            <v:rect style="position:absolute;left:8353;top:674;width:43;height:31" filled="true" fillcolor="#ce0000" stroked="false">
              <v:fill type="solid"/>
            </v:rect>
            <v:rect style="position:absolute;left:8358;top:678;width:43;height:31" filled="false" stroked="true" strokeweight=".429055pt" strokecolor="#ce0000">
              <v:stroke dashstyle="solid"/>
            </v:rect>
            <v:rect style="position:absolute;left:7683;top:940;width:43;height:31" filled="true" fillcolor="#ce0000" stroked="false">
              <v:fill type="solid"/>
            </v:rect>
            <v:rect style="position:absolute;left:7688;top:944;width:43;height:31" filled="false" stroked="true" strokeweight=".429055pt" strokecolor="#ce0000">
              <v:stroke dashstyle="solid"/>
            </v:rect>
            <v:rect style="position:absolute;left:5663;top:1244;width:43;height:31" filled="true" fillcolor="#ce0000" stroked="false">
              <v:fill type="solid"/>
            </v:rect>
            <v:rect style="position:absolute;left:5668;top:1248;width:43;height:31" filled="false" stroked="true" strokeweight=".43008pt" strokecolor="#ce0000">
              <v:stroke dashstyle="solid"/>
            </v:rect>
            <v:rect style="position:absolute;left:4312;top:1373;width:43;height:31" filled="true" fillcolor="#ce0000" stroked="false">
              <v:fill type="solid"/>
            </v:rect>
            <v:rect style="position:absolute;left:4318;top:1377;width:43;height:31" filled="false" stroked="true" strokeweight=".429184pt" strokecolor="#ce0000">
              <v:stroke dashstyle="solid"/>
            </v:rect>
            <v:rect style="position:absolute;left:3642;top:1472;width:43;height:31" filled="true" fillcolor="#ce0000" stroked="false">
              <v:fill type="solid"/>
            </v:rect>
            <v:rect style="position:absolute;left:3648;top:1475;width:43;height:31" filled="false" stroked="true" strokeweight=".429977pt" strokecolor="#ce0000">
              <v:stroke dashstyle="solid"/>
            </v:rect>
            <v:rect style="position:absolute;left:3547;top:1920;width:4956;height:881" filled="true" fillcolor="#ffffff" stroked="false">
              <v:fill type="solid"/>
            </v:rect>
            <v:shape style="position:absolute;left:567;top:10710;width:6273;height:1608" coordorigin="567,10710" coordsize="6273,1608" path="m8380,2805l8380,2835m7710,2805l7710,2835m7040,2805l7040,2835m6360,2805l6360,2835m5690,2805l5690,2835m5020,2805l5020,2835m4339,2805l4339,2835m3669,2805l3669,2835m3552,1924l8508,1924m3552,2805l8508,2805m3552,2030l3510,2030m3552,2273l3510,2273m3552,2516l3510,2516m3552,2759l3510,2759m8508,2805l8508,1924m3552,2805l3552,1924e" filled="false" stroked="true" strokeweight=".454153pt" strokecolor="#999999">
              <v:path arrowok="t"/>
              <v:stroke dashstyle="solid"/>
            </v:shape>
            <v:line style="position:absolute" from="3669,1977" to="8380,1977" stroked="true" strokeweight=".377596pt" strokecolor="#921212">
              <v:stroke dashstyle="solid"/>
            </v:line>
            <v:shape style="position:absolute;left:4339;top:2204;width:4041;height:471" coordorigin="4339,2205" coordsize="4041,471" path="m4339,2562l5020,2562,5690,2676,6360,2440,7029,2638,7710,2562,8380,2205e" filled="false" stroked="true" strokeweight=".379648pt" strokecolor="#0053a6">
              <v:path arrowok="t"/>
              <v:stroke dashstyle="solid"/>
            </v:shape>
            <v:shape style="position:absolute;left:8353;top:2186;width:43;height:31" coordorigin="8353,2186" coordsize="43,31" path="m8385,2186l8364,2186,8353,2194,8353,2209,8364,2216,8385,2216,8396,2209,8396,2194,8385,2186xe" filled="true" fillcolor="#0053a6" stroked="false">
              <v:path arrowok="t"/>
              <v:fill type="solid"/>
            </v:shape>
            <v:shape style="position:absolute;left:6646;top:11172;width:54;height:54" coordorigin="6646,11172" coordsize="54,54" path="m8353,2201l8353,2209,8364,2216,8375,2216,8385,2216,8396,2209,8396,2201,8396,2194,8385,2186,8375,2186,8364,2186,8353,2194,8353,2201xm8353,2201l8353,2209,8364,2216,8375,2216,8385,2216,8396,2209,8396,2201,8396,2194,8385,2186,8375,2186,8364,2186,8353,2194,8353,2201xe" filled="false" stroked="true" strokeweight=".454153pt" strokecolor="#0053a6">
              <v:path arrowok="t"/>
              <v:stroke dashstyle="solid"/>
            </v:shape>
            <v:shape style="position:absolute;left:7683;top:2542;width:43;height:31" coordorigin="7683,2543" coordsize="43,31" path="m7715,2543l7694,2543,7683,2550,7683,2566,7694,2573,7715,2573,7726,2566,7726,2550,7715,2543xe" filled="true" fillcolor="#0053a6" stroked="false">
              <v:path arrowok="t"/>
              <v:fill type="solid"/>
            </v:shape>
            <v:shape style="position:absolute;left:5805;top:11801;width:54;height:54" coordorigin="5806,11802" coordsize="54,54" path="m7683,2558l7683,2566,7694,2573,7705,2573,7715,2573,7726,2566,7726,2558,7726,2550,7715,2543,7705,2543,7694,2543,7683,2550,7683,2558xm7683,2558l7683,2566,7694,2573,7705,2573,7715,2573,7726,2566,7726,2558,7726,2550,7715,2543,7705,2543,7694,2543,7683,2550,7683,2558xe" filled="false" stroked="true" strokeweight=".454153pt" strokecolor="#0053a6">
              <v:path arrowok="t"/>
              <v:stroke dashstyle="solid"/>
            </v:shape>
            <v:shape style="position:absolute;left:7002;top:2618;width:43;height:31" coordorigin="7003,2619" coordsize="43,31" path="m7035,2619l7014,2619,7003,2626,7003,2642,7014,2649,7035,2649,7045,2642,7045,2626,7035,2619xe" filled="true" fillcolor="#0053a6" stroked="false">
              <v:path arrowok="t"/>
              <v:fill type="solid"/>
            </v:shape>
            <v:shape style="position:absolute;left:4951;top:11935;width:54;height:54" coordorigin="4951,11936" coordsize="54,54" path="m7003,2634l7003,2642,7014,2649,7024,2649,7035,2649,7045,2642,7045,2634,7045,2626,7035,2619,7024,2619,7014,2619,7003,2626,7003,2634xm7003,2634l7003,2642,7014,2649,7024,2649,7035,2649,7045,2642,7045,2634,7045,2626,7035,2619,7024,2619,7014,2619,7003,2626,7003,2634xe" filled="false" stroked="true" strokeweight=".454153pt" strokecolor="#0053a6">
              <v:path arrowok="t"/>
              <v:stroke dashstyle="solid"/>
            </v:shape>
            <v:shape style="position:absolute;left:6333;top:2421;width:43;height:31" coordorigin="6333,2421" coordsize="43,31" path="m6365,2421l6344,2421,6333,2429,6333,2444,6344,2452,6365,2452,6376,2444,6376,2429,6365,2421xe" filled="true" fillcolor="#0053a6" stroked="false">
              <v:path arrowok="t"/>
              <v:fill type="solid"/>
            </v:shape>
            <v:shape style="position:absolute;left:4110;top:11587;width:54;height:54" coordorigin="4111,11587" coordsize="54,54" path="m6333,2437l6333,2444,6344,2452,6354,2452,6365,2452,6376,2444,6376,2437,6376,2429,6365,2421,6354,2421,6344,2421,6333,2429,6333,2437xm6333,2437l6333,2444,6344,2452,6354,2452,6365,2452,6376,2444,6376,2437,6376,2429,6365,2421,6354,2421,6344,2421,6333,2429,6333,2437xe" filled="false" stroked="true" strokeweight=".454153pt" strokecolor="#0053a6">
              <v:path arrowok="t"/>
              <v:stroke dashstyle="solid"/>
            </v:shape>
            <v:shape style="position:absolute;left:5663;top:2656;width:43;height:31" coordorigin="5663,2657" coordsize="43,31" path="m5695,2657l5674,2657,5663,2664,5663,2680,5674,2687,5695,2687,5706,2680,5706,2664,5695,2657xe" filled="true" fillcolor="#0053a6" stroked="false">
              <v:path arrowok="t"/>
              <v:fill type="solid"/>
            </v:shape>
            <v:shape style="position:absolute;left:3270;top:12002;width:54;height:54" coordorigin="3270,12002" coordsize="54,54" path="m5663,2672l5663,2680,5674,2687,5684,2687,5695,2687,5706,2680,5706,2672,5706,2664,5695,2657,5684,2657,5674,2657,5663,2664,5663,2672xm5663,2672l5663,2680,5674,2687,5684,2687,5695,2687,5706,2680,5706,2672,5706,2664,5695,2657,5684,2657,5674,2657,5663,2664,5663,2672xe" filled="false" stroked="true" strokeweight=".454153pt" strokecolor="#0053a6">
              <v:path arrowok="t"/>
              <v:stroke dashstyle="solid"/>
            </v:shape>
            <v:shape style="position:absolute;left:4993;top:2542;width:43;height:31" coordorigin="4993,2543" coordsize="43,31" path="m5025,2543l5004,2543,4993,2550,4993,2566,5004,2573,5025,2573,5036,2566,5036,2550,5025,2543xe" filled="true" fillcolor="#0053a6" stroked="false">
              <v:path arrowok="t"/>
              <v:fill type="solid"/>
            </v:shape>
            <v:shape style="position:absolute;left:2429;top:11801;width:54;height:54" coordorigin="2429,11802" coordsize="54,54" path="m4993,2558l4993,2566,5004,2573,5015,2573,5025,2573,5036,2566,5036,2558,5036,2550,5025,2543,5015,2543,5004,2543,4993,2550,4993,2558xm4993,2558l4993,2566,5004,2573,5015,2573,5025,2573,5036,2566,5036,2558,5036,2550,5025,2543,5015,2543,5004,2543,4993,2550,4993,2558xe" filled="false" stroked="true" strokeweight=".454153pt" strokecolor="#0053a6">
              <v:path arrowok="t"/>
              <v:stroke dashstyle="solid"/>
            </v:shape>
            <v:shape style="position:absolute;left:4312;top:2542;width:43;height:31" coordorigin="4313,2543" coordsize="43,31" path="m4345,2543l4323,2543,4313,2550,4313,2566,4323,2573,4345,2573,4355,2566,4355,2550,4345,2543xe" filled="true" fillcolor="#0053a6" stroked="false">
              <v:path arrowok="t"/>
              <v:fill type="solid"/>
            </v:shape>
            <v:shape style="position:absolute;left:1575;top:11801;width:54;height:54" coordorigin="1575,11802" coordsize="54,54" path="m4313,2558l4313,2566,4323,2573,4334,2573,4345,2573,4355,2566,4355,2558,4355,2550,4345,2543,4334,2543,4323,2543,4313,2550,4313,2558xm4313,2558l4313,2566,4323,2573,4334,2573,4345,2573,4355,2566,4355,2558,4355,2550,4345,2543,4334,2543,4323,2543,4313,2550,4313,2558xe" filled="false" stroked="true" strokeweight=".454153pt" strokecolor="#0053a6">
              <v:path arrowok="t"/>
              <v:stroke dashstyle="solid"/>
            </v:shape>
            <v:shape style="position:absolute;left:3185;top:2947;width:3128;height:270" type="#_x0000_t202" filled="false" stroked="false">
              <v:textbox inset="0,0,0,0">
                <w:txbxContent>
                  <w:p>
                    <w:pPr>
                      <w:spacing w:line="91" w:lineRule="exact" w:before="0"/>
                      <w:ind w:left="0" w:right="18" w:firstLine="0"/>
                      <w:jc w:val="right"/>
                      <w:rPr>
                        <w:rFonts w:ascii="Segoe UI Semibold" w:hAnsi="Segoe UI Semibold"/>
                        <w:b/>
                        <w:sz w:val="7"/>
                      </w:rPr>
                    </w:pPr>
                    <w:r>
                      <w:rPr>
                        <w:rFonts w:ascii="Segoe UI Semibold" w:hAnsi="Segoe UI Semibold"/>
                        <w:b/>
                        <w:w w:val="135"/>
                        <w:sz w:val="7"/>
                      </w:rPr>
                      <w:t>Observación</w:t>
                    </w:r>
                  </w:p>
                  <w:p>
                    <w:pPr>
                      <w:spacing w:before="70"/>
                      <w:ind w:left="0" w:right="0" w:firstLine="0"/>
                      <w:jc w:val="left"/>
                      <w:rPr>
                        <w:rFonts w:ascii="Segoe UI" w:hAnsi="Segoe UI"/>
                        <w:i/>
                        <w:sz w:val="8"/>
                      </w:rPr>
                    </w:pPr>
                    <w:r>
                      <w:rPr>
                        <w:rFonts w:ascii="Segoe UI" w:hAnsi="Segoe UI"/>
                        <w:i/>
                        <w:w w:val="145"/>
                        <w:sz w:val="8"/>
                      </w:rPr>
                      <w:t>Se tomaron cinco toma de datos en voltaje para su análisis</w:t>
                    </w:r>
                  </w:p>
                </w:txbxContent>
              </v:textbox>
              <w10:wrap type="none"/>
            </v:shape>
            <v:shape style="position:absolute;left:8353;top:2833;width:74;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8</w:t>
                    </w:r>
                  </w:p>
                </w:txbxContent>
              </v:textbox>
              <w10:wrap type="none"/>
            </v:shape>
            <v:shape style="position:absolute;left:7683;top:2833;width:72;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7</w:t>
                    </w:r>
                  </w:p>
                </w:txbxContent>
              </v:textbox>
              <w10:wrap type="none"/>
            </v:shape>
            <v:shape style="position:absolute;left:7002;top:2833;width:74;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6</w:t>
                    </w:r>
                  </w:p>
                </w:txbxContent>
              </v:textbox>
              <w10:wrap type="none"/>
            </v:shape>
            <v:shape style="position:absolute;left:6333;top:2833;width:74;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5</w:t>
                    </w:r>
                  </w:p>
                </w:txbxContent>
              </v:textbox>
              <w10:wrap type="none"/>
            </v:shape>
            <v:shape style="position:absolute;left:5652;top:2833;width:76;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4</w:t>
                    </w:r>
                  </w:p>
                </w:txbxContent>
              </v:textbox>
              <w10:wrap type="none"/>
            </v:shape>
            <v:shape style="position:absolute;left:4982;top:2833;width:74;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3</w:t>
                    </w:r>
                  </w:p>
                </w:txbxContent>
              </v:textbox>
              <w10:wrap type="none"/>
            </v:shape>
            <v:shape style="position:absolute;left:4312;top:2833;width:74;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2</w:t>
                    </w:r>
                  </w:p>
                </w:txbxContent>
              </v:textbox>
              <w10:wrap type="none"/>
            </v:shape>
            <v:shape style="position:absolute;left:3642;top:2833;width:59;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1</w:t>
                    </w:r>
                  </w:p>
                </w:txbxContent>
              </v:textbox>
              <w10:wrap type="none"/>
            </v:shape>
            <v:shape style="position:absolute;left:8544;top:2712;width:264;height:91" type="#_x0000_t202" filled="false" stroked="false">
              <v:textbox inset="0,0,0,0">
                <w:txbxContent>
                  <w:p>
                    <w:pPr>
                      <w:spacing w:line="91" w:lineRule="exact" w:before="0"/>
                      <w:ind w:left="0" w:right="0" w:firstLine="0"/>
                      <w:jc w:val="left"/>
                      <w:rPr>
                        <w:rFonts w:ascii="Segoe UI"/>
                        <w:sz w:val="7"/>
                      </w:rPr>
                    </w:pPr>
                    <w:r>
                      <w:rPr>
                        <w:rFonts w:ascii="Segoe UI"/>
                        <w:w w:val="135"/>
                        <w:sz w:val="7"/>
                      </w:rPr>
                      <w:t>LCI=0</w:t>
                    </w:r>
                  </w:p>
                </w:txbxContent>
              </v:textbox>
              <w10:wrap type="none"/>
            </v:shape>
            <v:shape style="position:absolute;left:3669;top:2712;width:4753;height:91" type="#_x0000_t202" filled="false" stroked="false">
              <v:textbox inset="0,0,0,0">
                <w:txbxContent>
                  <w:p>
                    <w:pPr>
                      <w:tabs>
                        <w:tab w:pos="4732" w:val="left" w:leader="none"/>
                      </w:tabs>
                      <w:spacing w:line="91" w:lineRule="exact" w:before="0"/>
                      <w:ind w:left="0" w:right="0" w:firstLine="0"/>
                      <w:jc w:val="left"/>
                      <w:rPr>
                        <w:rFonts w:ascii="Segoe UI Semibold"/>
                        <w:b/>
                        <w:sz w:val="7"/>
                      </w:rPr>
                    </w:pPr>
                    <w:r>
                      <w:rPr>
                        <w:rFonts w:ascii="Segoe UI Semibold"/>
                        <w:b/>
                        <w:w w:val="137"/>
                        <w:sz w:val="7"/>
                        <w:u w:val="single" w:color="921212"/>
                      </w:rPr>
                      <w:t> </w:t>
                    </w:r>
                    <w:r>
                      <w:rPr>
                        <w:rFonts w:ascii="Segoe UI Semibold"/>
                        <w:b/>
                        <w:sz w:val="7"/>
                        <w:u w:val="single" w:color="921212"/>
                      </w:rPr>
                      <w:tab/>
                    </w:r>
                  </w:p>
                </w:txbxContent>
              </v:textbox>
              <w10:wrap type="none"/>
            </v:shape>
            <v:shape style="position:absolute;left:3313;top:2712;width:202;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5"/>
                        <w:sz w:val="7"/>
                      </w:rPr>
                      <w:t>0,00</w:t>
                    </w:r>
                  </w:p>
                </w:txbxContent>
              </v:textbox>
              <w10:wrap type="none"/>
            </v:shape>
            <v:shape style="position:absolute;left:8544;top:2393;width:508;height:167" type="#_x0000_t202" filled="false" stroked="false">
              <v:textbox inset="0,0,0,0">
                <w:txbxContent>
                  <w:p>
                    <w:pPr>
                      <w:spacing w:line="194" w:lineRule="auto" w:before="12"/>
                      <w:ind w:left="0" w:right="6" w:firstLine="10"/>
                      <w:jc w:val="left"/>
                      <w:rPr>
                        <w:rFonts w:ascii="Segoe UI"/>
                        <w:sz w:val="7"/>
                      </w:rPr>
                    </w:pPr>
                    <w:r>
                      <w:rPr>
                        <w:rFonts w:ascii="Segoe UI"/>
                        <w:w w:val="135"/>
                        <w:sz w:val="7"/>
                      </w:rPr>
                      <w:t>__ MR=0,2463</w:t>
                    </w:r>
                  </w:p>
                </w:txbxContent>
              </v:textbox>
              <w10:wrap type="none"/>
            </v:shape>
            <v:shape style="position:absolute;left:3669;top:2469;width:4753;height:91" type="#_x0000_t202" filled="false" stroked="false">
              <v:textbox inset="0,0,0,0">
                <w:txbxContent>
                  <w:p>
                    <w:pPr>
                      <w:tabs>
                        <w:tab w:pos="4732" w:val="left" w:leader="none"/>
                      </w:tabs>
                      <w:spacing w:line="91" w:lineRule="exact" w:before="0"/>
                      <w:ind w:left="0" w:right="0" w:firstLine="0"/>
                      <w:jc w:val="left"/>
                      <w:rPr>
                        <w:rFonts w:ascii="Segoe UI Semibold"/>
                        <w:b/>
                        <w:sz w:val="7"/>
                      </w:rPr>
                    </w:pPr>
                    <w:r>
                      <w:rPr>
                        <w:rFonts w:ascii="Segoe UI Semibold"/>
                        <w:b/>
                        <w:w w:val="137"/>
                        <w:sz w:val="7"/>
                        <w:u w:val="single" w:color="00841F"/>
                      </w:rPr>
                      <w:t> </w:t>
                    </w:r>
                    <w:r>
                      <w:rPr>
                        <w:rFonts w:ascii="Segoe UI Semibold"/>
                        <w:b/>
                        <w:sz w:val="7"/>
                        <w:u w:val="single" w:color="00841F"/>
                      </w:rPr>
                      <w:tab/>
                    </w:r>
                  </w:p>
                </w:txbxContent>
              </v:textbox>
              <w10:wrap type="none"/>
            </v:shape>
            <v:shape style="position:absolute;left:3313;top:2469;width:202;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5"/>
                        <w:sz w:val="7"/>
                      </w:rPr>
                      <w:t>0,25</w:t>
                    </w:r>
                  </w:p>
                </w:txbxContent>
              </v:textbox>
              <w10:wrap type="none"/>
            </v:shape>
            <v:shape style="position:absolute;left:3313;top:1975;width:202;height:334"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5"/>
                        <w:sz w:val="7"/>
                      </w:rPr>
                      <w:t>0,75</w:t>
                    </w:r>
                  </w:p>
                  <w:p>
                    <w:pPr>
                      <w:spacing w:line="240" w:lineRule="auto" w:before="3"/>
                      <w:rPr>
                        <w:rFonts w:ascii="Segoe UI Semibold"/>
                        <w:b/>
                        <w:sz w:val="11"/>
                      </w:rPr>
                    </w:pPr>
                  </w:p>
                  <w:p>
                    <w:pPr>
                      <w:spacing w:line="93" w:lineRule="exact" w:before="0"/>
                      <w:ind w:left="0" w:right="0" w:firstLine="0"/>
                      <w:jc w:val="left"/>
                      <w:rPr>
                        <w:rFonts w:ascii="Segoe UI Semibold"/>
                        <w:b/>
                        <w:sz w:val="7"/>
                      </w:rPr>
                    </w:pPr>
                    <w:r>
                      <w:rPr>
                        <w:rFonts w:ascii="Segoe UI Semibold"/>
                        <w:b/>
                        <w:w w:val="135"/>
                        <w:sz w:val="7"/>
                      </w:rPr>
                      <w:t>0,50</w:t>
                    </w:r>
                  </w:p>
                </w:txbxContent>
              </v:textbox>
              <w10:wrap type="none"/>
            </v:shape>
            <v:shape style="position:absolute;left:8544;top:1922;width:529;height:91" type="#_x0000_t202" filled="false" stroked="false">
              <v:textbox inset="0,0,0,0">
                <w:txbxContent>
                  <w:p>
                    <w:pPr>
                      <w:spacing w:line="91" w:lineRule="exact" w:before="0"/>
                      <w:ind w:left="0" w:right="0" w:firstLine="0"/>
                      <w:jc w:val="left"/>
                      <w:rPr>
                        <w:rFonts w:ascii="Segoe UI"/>
                        <w:sz w:val="7"/>
                      </w:rPr>
                    </w:pPr>
                    <w:r>
                      <w:rPr>
                        <w:rFonts w:ascii="Segoe UI"/>
                        <w:w w:val="135"/>
                        <w:sz w:val="7"/>
                      </w:rPr>
                      <w:t>LCS=0,8047</w:t>
                    </w:r>
                  </w:p>
                </w:txbxContent>
              </v:textbox>
              <w10:wrap type="none"/>
            </v:shape>
            <v:shape style="position:absolute;left:5758;top:1671;width:555;height:91" type="#_x0000_t202" filled="false" stroked="false">
              <v:textbox inset="0,0,0,0">
                <w:txbxContent>
                  <w:p>
                    <w:pPr>
                      <w:spacing w:line="91" w:lineRule="exact" w:before="0"/>
                      <w:ind w:left="0" w:right="0" w:firstLine="0"/>
                      <w:jc w:val="left"/>
                      <w:rPr>
                        <w:rFonts w:ascii="Segoe UI Semibold" w:hAnsi="Segoe UI Semibold"/>
                        <w:b/>
                        <w:sz w:val="7"/>
                      </w:rPr>
                    </w:pPr>
                    <w:r>
                      <w:rPr>
                        <w:rFonts w:ascii="Segoe UI Semibold" w:hAnsi="Segoe UI Semibold"/>
                        <w:b/>
                        <w:w w:val="135"/>
                        <w:sz w:val="7"/>
                      </w:rPr>
                      <w:t>Observación</w:t>
                    </w:r>
                  </w:p>
                </w:txbxContent>
              </v:textbox>
              <w10:wrap type="none"/>
            </v:shape>
            <v:shape style="position:absolute;left:8353;top:1558;width:74;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8</w:t>
                    </w:r>
                  </w:p>
                </w:txbxContent>
              </v:textbox>
              <w10:wrap type="none"/>
            </v:shape>
            <v:shape style="position:absolute;left:7683;top:1558;width:72;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7</w:t>
                    </w:r>
                  </w:p>
                </w:txbxContent>
              </v:textbox>
              <w10:wrap type="none"/>
            </v:shape>
            <v:shape style="position:absolute;left:7002;top:1558;width:74;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6</w:t>
                    </w:r>
                  </w:p>
                </w:txbxContent>
              </v:textbox>
              <w10:wrap type="none"/>
            </v:shape>
            <v:shape style="position:absolute;left:6333;top:1558;width:74;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5</w:t>
                    </w:r>
                  </w:p>
                </w:txbxContent>
              </v:textbox>
              <w10:wrap type="none"/>
            </v:shape>
            <v:shape style="position:absolute;left:5652;top:1558;width:76;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4</w:t>
                    </w:r>
                  </w:p>
                </w:txbxContent>
              </v:textbox>
              <w10:wrap type="none"/>
            </v:shape>
            <v:shape style="position:absolute;left:4982;top:1558;width:74;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3</w:t>
                    </w:r>
                  </w:p>
                </w:txbxContent>
              </v:textbox>
              <w10:wrap type="none"/>
            </v:shape>
            <v:shape style="position:absolute;left:4312;top:1558;width:74;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2</w:t>
                    </w:r>
                  </w:p>
                </w:txbxContent>
              </v:textbox>
              <w10:wrap type="none"/>
            </v:shape>
            <v:shape style="position:absolute;left:3642;top:1558;width:59;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7"/>
                        <w:sz w:val="7"/>
                      </w:rPr>
                      <w:t>1</w:t>
                    </w:r>
                  </w:p>
                </w:txbxContent>
              </v:textbox>
              <w10:wrap type="none"/>
            </v:shape>
            <v:shape style="position:absolute;left:8544;top:1406;width:444;height:91" type="#_x0000_t202" filled="false" stroked="false">
              <v:textbox inset="0,0,0,0">
                <w:txbxContent>
                  <w:p>
                    <w:pPr>
                      <w:spacing w:line="91" w:lineRule="exact" w:before="0"/>
                      <w:ind w:left="0" w:right="0" w:firstLine="0"/>
                      <w:jc w:val="left"/>
                      <w:rPr>
                        <w:rFonts w:ascii="Segoe UI"/>
                        <w:sz w:val="7"/>
                      </w:rPr>
                    </w:pPr>
                    <w:r>
                      <w:rPr>
                        <w:rFonts w:ascii="Segoe UI"/>
                        <w:w w:val="135"/>
                        <w:sz w:val="7"/>
                      </w:rPr>
                      <w:t>LCI=1,488</w:t>
                    </w:r>
                  </w:p>
                </w:txbxContent>
              </v:textbox>
              <w10:wrap type="none"/>
            </v:shape>
            <v:shape style="position:absolute;left:3642;top:1392;width:4757;height:162" type="#_x0000_t202" filled="false" stroked="false">
              <v:textbox inset="0,0,0,0">
                <w:txbxContent>
                  <w:p>
                    <w:pPr>
                      <w:tabs>
                        <w:tab w:pos="669" w:val="left" w:leader="none"/>
                        <w:tab w:pos="4736" w:val="left" w:leader="none"/>
                      </w:tabs>
                      <w:spacing w:before="3"/>
                      <w:ind w:left="26" w:right="0" w:firstLine="0"/>
                      <w:jc w:val="left"/>
                      <w:rPr>
                        <w:rFonts w:ascii="Segoe UI"/>
                        <w:sz w:val="5"/>
                      </w:rPr>
                    </w:pPr>
                    <w:r>
                      <w:rPr>
                        <w:w w:val="149"/>
                        <w:sz w:val="5"/>
                        <w:u w:val="single" w:color="921212"/>
                      </w:rPr>
                      <w:t> </w:t>
                    </w:r>
                    <w:r>
                      <w:rPr>
                        <w:sz w:val="5"/>
                        <w:u w:val="single" w:color="921212"/>
                      </w:rPr>
                      <w:tab/>
                    </w:r>
                    <w:r>
                      <w:rPr>
                        <w:rFonts w:ascii="Segoe UI"/>
                        <w:w w:val="150"/>
                        <w:sz w:val="5"/>
                        <w:u w:val="single" w:color="921212"/>
                      </w:rPr>
                      <w:t>5</w:t>
                    </w:r>
                    <w:r>
                      <w:rPr>
                        <w:rFonts w:ascii="Segoe UI"/>
                        <w:sz w:val="5"/>
                        <w:u w:val="single" w:color="921212"/>
                      </w:rPr>
                      <w:tab/>
                    </w:r>
                  </w:p>
                  <w:p>
                    <w:pPr>
                      <w:spacing w:before="25"/>
                      <w:ind w:left="0" w:right="0" w:firstLine="0"/>
                      <w:jc w:val="left"/>
                      <w:rPr>
                        <w:rFonts w:ascii="Segoe UI"/>
                        <w:sz w:val="5"/>
                      </w:rPr>
                    </w:pPr>
                    <w:r>
                      <w:rPr>
                        <w:rFonts w:ascii="Segoe UI"/>
                        <w:w w:val="149"/>
                        <w:sz w:val="5"/>
                      </w:rPr>
                      <w:t>1</w:t>
                    </w:r>
                  </w:p>
                </w:txbxContent>
              </v:textbox>
              <w10:wrap type="none"/>
            </v:shape>
            <v:shape style="position:absolute;left:3376;top:1398;width:138;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5"/>
                        <w:sz w:val="7"/>
                      </w:rPr>
                      <w:t>1,5</w:t>
                    </w:r>
                  </w:p>
                </w:txbxContent>
              </v:textbox>
              <w10:wrap type="none"/>
            </v:shape>
            <v:shape style="position:absolute;left:8544;top:1026;width:370;height:167" type="#_x0000_t202" filled="false" stroked="false">
              <v:textbox inset="0,0,0,0">
                <w:txbxContent>
                  <w:p>
                    <w:pPr>
                      <w:spacing w:line="196" w:lineRule="auto" w:before="11"/>
                      <w:ind w:left="0" w:right="5" w:firstLine="10"/>
                      <w:jc w:val="left"/>
                      <w:rPr>
                        <w:rFonts w:ascii="Segoe UI"/>
                        <w:sz w:val="7"/>
                      </w:rPr>
                    </w:pPr>
                    <w:r>
                      <w:rPr>
                        <w:rFonts w:ascii="Segoe UI"/>
                        <w:w w:val="135"/>
                        <w:sz w:val="7"/>
                      </w:rPr>
                      <w:t>_ X=2,143</w:t>
                    </w:r>
                  </w:p>
                </w:txbxContent>
              </v:textbox>
              <w10:wrap type="none"/>
            </v:shape>
            <v:shape style="position:absolute;left:3669;top:1115;width:4751;height:211" type="#_x0000_t202" filled="false" stroked="false">
              <v:textbox inset="0,0,0,0">
                <w:txbxContent>
                  <w:p>
                    <w:pPr>
                      <w:tabs>
                        <w:tab w:pos="4730" w:val="left" w:leader="none"/>
                      </w:tabs>
                      <w:spacing w:line="76" w:lineRule="exact" w:before="0"/>
                      <w:ind w:left="0" w:right="0" w:firstLine="0"/>
                      <w:jc w:val="left"/>
                      <w:rPr>
                        <w:sz w:val="7"/>
                      </w:rPr>
                    </w:pPr>
                    <w:r>
                      <w:rPr>
                        <w:w w:val="137"/>
                        <w:sz w:val="7"/>
                        <w:u w:val="single" w:color="00841F"/>
                      </w:rPr>
                      <w:t> </w:t>
                    </w:r>
                    <w:r>
                      <w:rPr>
                        <w:sz w:val="7"/>
                        <w:u w:val="single" w:color="00841F"/>
                      </w:rPr>
                      <w:tab/>
                    </w:r>
                  </w:p>
                  <w:p>
                    <w:pPr>
                      <w:spacing w:before="67"/>
                      <w:ind w:left="0" w:right="720" w:firstLine="0"/>
                      <w:jc w:val="center"/>
                      <w:rPr>
                        <w:rFonts w:ascii="Segoe UI"/>
                        <w:sz w:val="5"/>
                      </w:rPr>
                    </w:pPr>
                    <w:r>
                      <w:rPr>
                        <w:rFonts w:ascii="Segoe UI"/>
                        <w:w w:val="149"/>
                        <w:sz w:val="5"/>
                      </w:rPr>
                      <w:t>6</w:t>
                    </w:r>
                  </w:p>
                </w:txbxContent>
              </v:textbox>
              <w10:wrap type="none"/>
            </v:shape>
            <v:shape style="position:absolute;left:3366;top:1170;width:148;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5"/>
                        <w:sz w:val="7"/>
                      </w:rPr>
                      <w:t>2,0</w:t>
                    </w:r>
                  </w:p>
                </w:txbxContent>
              </v:textbox>
              <w10:wrap type="none"/>
            </v:shape>
            <v:shape style="position:absolute;left:3366;top:942;width:148;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5"/>
                        <w:sz w:val="7"/>
                      </w:rPr>
                      <w:t>2,5</w:t>
                    </w:r>
                  </w:p>
                </w:txbxContent>
              </v:textbox>
              <w10:wrap type="none"/>
            </v:shape>
            <v:shape style="position:absolute;left:8544;top:806;width:476;height:91" type="#_x0000_t202" filled="false" stroked="false">
              <v:textbox inset="0,0,0,0">
                <w:txbxContent>
                  <w:p>
                    <w:pPr>
                      <w:spacing w:line="91" w:lineRule="exact" w:before="0"/>
                      <w:ind w:left="0" w:right="0" w:firstLine="0"/>
                      <w:jc w:val="left"/>
                      <w:rPr>
                        <w:rFonts w:ascii="Segoe UI"/>
                        <w:sz w:val="7"/>
                      </w:rPr>
                    </w:pPr>
                    <w:r>
                      <w:rPr>
                        <w:rFonts w:ascii="Segoe UI"/>
                        <w:w w:val="135"/>
                        <w:sz w:val="7"/>
                      </w:rPr>
                      <w:t>LCS=2,798</w:t>
                    </w:r>
                  </w:p>
                </w:txbxContent>
              </v:textbox>
              <w10:wrap type="none"/>
            </v:shape>
            <v:shape style="position:absolute;left:3669;top:819;width:4751;height:128" type="#_x0000_t202" filled="false" stroked="false">
              <v:textbox inset="0,0,0,0">
                <w:txbxContent>
                  <w:p>
                    <w:pPr>
                      <w:tabs>
                        <w:tab w:pos="4730" w:val="left" w:leader="none"/>
                      </w:tabs>
                      <w:spacing w:line="68" w:lineRule="exact" w:before="0"/>
                      <w:ind w:left="0" w:right="0" w:firstLine="0"/>
                      <w:jc w:val="left"/>
                      <w:rPr>
                        <w:sz w:val="7"/>
                      </w:rPr>
                    </w:pPr>
                    <w:r>
                      <w:rPr>
                        <w:w w:val="137"/>
                        <w:sz w:val="7"/>
                        <w:u w:val="single" w:color="921212"/>
                      </w:rPr>
                      <w:t> </w:t>
                    </w:r>
                    <w:r>
                      <w:rPr>
                        <w:sz w:val="7"/>
                        <w:u w:val="single" w:color="921212"/>
                      </w:rPr>
                      <w:tab/>
                    </w:r>
                  </w:p>
                  <w:p>
                    <w:pPr>
                      <w:spacing w:line="58" w:lineRule="exact" w:before="0"/>
                      <w:ind w:left="0" w:right="694" w:firstLine="0"/>
                      <w:jc w:val="right"/>
                      <w:rPr>
                        <w:rFonts w:ascii="Segoe UI"/>
                        <w:sz w:val="5"/>
                      </w:rPr>
                    </w:pPr>
                    <w:r>
                      <w:rPr>
                        <w:rFonts w:ascii="Segoe UI"/>
                        <w:w w:val="149"/>
                        <w:sz w:val="5"/>
                      </w:rPr>
                      <w:t>3</w:t>
                    </w:r>
                  </w:p>
                </w:txbxContent>
              </v:textbox>
              <w10:wrap type="none"/>
            </v:shape>
            <v:shape style="position:absolute;left:3366;top:707;width:148;height:91" type="#_x0000_t202" filled="false" stroked="false">
              <v:textbox inset="0,0,0,0">
                <w:txbxContent>
                  <w:p>
                    <w:pPr>
                      <w:spacing w:line="91" w:lineRule="exact" w:before="0"/>
                      <w:ind w:left="0" w:right="0" w:firstLine="0"/>
                      <w:jc w:val="left"/>
                      <w:rPr>
                        <w:rFonts w:ascii="Segoe UI Semibold"/>
                        <w:b/>
                        <w:sz w:val="7"/>
                      </w:rPr>
                    </w:pPr>
                    <w:r>
                      <w:rPr>
                        <w:rFonts w:ascii="Segoe UI Semibold"/>
                        <w:b/>
                        <w:w w:val="135"/>
                        <w:sz w:val="7"/>
                      </w:rPr>
                      <w:t>3,0</w:t>
                    </w:r>
                  </w:p>
                </w:txbxContent>
              </v:textbox>
              <w10:wrap type="none"/>
            </v:shape>
            <v:shape style="position:absolute;left:8353;top:609;width:61;height:71" type="#_x0000_t202" filled="false" stroked="false">
              <v:textbox inset="0,0,0,0">
                <w:txbxContent>
                  <w:p>
                    <w:pPr>
                      <w:spacing w:before="3"/>
                      <w:ind w:left="0" w:right="0" w:firstLine="0"/>
                      <w:jc w:val="left"/>
                      <w:rPr>
                        <w:rFonts w:ascii="Segoe UI"/>
                        <w:sz w:val="5"/>
                      </w:rPr>
                    </w:pPr>
                    <w:r>
                      <w:rPr>
                        <w:rFonts w:ascii="Segoe UI"/>
                        <w:w w:val="149"/>
                        <w:sz w:val="5"/>
                      </w:rPr>
                      <w:t>1</w:t>
                    </w:r>
                  </w:p>
                </w:txbxContent>
              </v:textbox>
              <w10:wrap type="none"/>
            </v:shape>
            <v:shape style="position:absolute;left:5152;top:369;width:1954;height:172" type="#_x0000_t202" filled="false" stroked="false">
              <v:textbox inset="0,0,0,0">
                <w:txbxContent>
                  <w:p>
                    <w:pPr>
                      <w:spacing w:line="171" w:lineRule="exact" w:before="0"/>
                      <w:ind w:left="0" w:right="0" w:firstLine="0"/>
                      <w:jc w:val="left"/>
                      <w:rPr>
                        <w:rFonts w:ascii="Segoe UI Semibold"/>
                        <w:b/>
                        <w:sz w:val="13"/>
                      </w:rPr>
                    </w:pPr>
                    <w:r>
                      <w:rPr>
                        <w:rFonts w:ascii="Segoe UI Semibold"/>
                        <w:b/>
                        <w:w w:val="140"/>
                        <w:sz w:val="13"/>
                      </w:rPr>
                      <w:t>GRAFICA TPS ALTERNO</w:t>
                    </w:r>
                  </w:p>
                </w:txbxContent>
              </v:textbox>
              <w10:wrap type="none"/>
            </v:shape>
            <w10:wrap type="none"/>
          </v:group>
        </w:pict>
      </w:r>
      <w:r>
        <w:rPr/>
        <w:pict>
          <v:shape style="position:absolute;margin-left:158.419571pt;margin-top:41.728775pt;width:8.4pt;height:25.3pt;mso-position-horizontal-relative:page;mso-position-vertical-relative:paragraph;z-index:251711488" type="#_x0000_t202" filled="false" stroked="false">
            <v:textbox inset="0,0,0,0" style="layout-flow:vertical;mso-layout-flow-alt:bottom-to-top">
              <w:txbxContent>
                <w:p>
                  <w:pPr>
                    <w:spacing w:before="26"/>
                    <w:ind w:left="20" w:right="0" w:firstLine="0"/>
                    <w:jc w:val="left"/>
                    <w:rPr>
                      <w:rFonts w:ascii="Segoe UI Semibold"/>
                      <w:b/>
                      <w:sz w:val="9"/>
                    </w:rPr>
                  </w:pPr>
                  <w:r>
                    <w:rPr>
                      <w:rFonts w:ascii="Segoe UI Semibold"/>
                      <w:b/>
                      <w:w w:val="75"/>
                      <w:sz w:val="9"/>
                    </w:rPr>
                    <w:t>Valor individual</w:t>
                  </w:r>
                </w:p>
              </w:txbxContent>
            </v:textbox>
            <w10:wrap type="none"/>
          </v:shape>
        </w:pict>
      </w:r>
      <w:r>
        <w:rPr>
          <w:b/>
          <w:sz w:val="20"/>
        </w:rPr>
        <w:t>Ilustración 4: </w:t>
      </w:r>
      <w:r>
        <w:rPr>
          <w:sz w:val="20"/>
        </w:rPr>
        <w:t>Graficas resultantes de un TPS alterno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p>
      <w:pPr>
        <w:pStyle w:val="Heading1"/>
        <w:spacing w:before="89"/>
      </w:pPr>
      <w:r>
        <w:rPr/>
        <w:pict>
          <v:shape style="position:absolute;margin-left:155.766495pt;margin-top:-77.999718pt;width:8.4pt;height:21.15pt;mso-position-horizontal-relative:page;mso-position-vertical-relative:paragraph;z-index:251710464" type="#_x0000_t202" filled="false" stroked="false">
            <v:textbox inset="0,0,0,0" style="layout-flow:vertical;mso-layout-flow-alt:bottom-to-top">
              <w:txbxContent>
                <w:p>
                  <w:pPr>
                    <w:spacing w:before="26"/>
                    <w:ind w:left="20" w:right="0" w:firstLine="0"/>
                    <w:jc w:val="left"/>
                    <w:rPr>
                      <w:rFonts w:ascii="Segoe UI Semibold" w:hAnsi="Segoe UI Semibold"/>
                      <w:b/>
                      <w:sz w:val="9"/>
                    </w:rPr>
                  </w:pPr>
                  <w:r>
                    <w:rPr>
                      <w:rFonts w:ascii="Segoe UI Semibold" w:hAnsi="Segoe UI Semibold"/>
                      <w:b/>
                      <w:w w:val="75"/>
                      <w:sz w:val="9"/>
                    </w:rPr>
                    <w:t>Rango móvil</w:t>
                  </w:r>
                </w:p>
              </w:txbxContent>
            </v:textbox>
            <w10:wrap type="none"/>
          </v:shape>
        </w:pict>
      </w:r>
      <w:r>
        <w:rPr/>
        <w:t>TPS original</w:t>
      </w:r>
    </w:p>
    <w:p>
      <w:pPr>
        <w:pStyle w:val="BodyText"/>
        <w:spacing w:line="360" w:lineRule="auto" w:before="144"/>
        <w:ind w:left="1416" w:right="1386"/>
      </w:pPr>
      <w:r>
        <w:rPr/>
        <w:t>Para completar el análisis se debe realizar el mismo procedimiento en este caso para analizar la toma de datos de un sensor TPS original.</w:t>
      </w:r>
    </w:p>
    <w:p>
      <w:pPr>
        <w:pStyle w:val="BodyText"/>
        <w:spacing w:line="357" w:lineRule="auto" w:before="1"/>
        <w:ind w:left="1416" w:right="1386"/>
      </w:pPr>
      <w:r>
        <w:rPr/>
        <w:t>Al igual que en el caso anterior se procedió a sacar las medias de las tomas de datos mostradas en las tablas anteriormente y se procedió a aplicar la carta mostrándonos los siguientes resultados:</w:t>
      </w:r>
    </w:p>
    <w:p>
      <w:pPr>
        <w:pStyle w:val="BodyText"/>
        <w:rPr>
          <w:sz w:val="36"/>
        </w:rPr>
      </w:pPr>
    </w:p>
    <w:p>
      <w:pPr>
        <w:spacing w:before="1"/>
        <w:ind w:left="1544" w:right="1549" w:firstLine="0"/>
        <w:jc w:val="center"/>
        <w:rPr>
          <w:sz w:val="20"/>
        </w:rPr>
      </w:pPr>
      <w:r>
        <w:rPr>
          <w:b/>
          <w:sz w:val="20"/>
        </w:rPr>
        <w:t>Tabla 7. </w:t>
      </w:r>
      <w:r>
        <w:rPr>
          <w:sz w:val="20"/>
        </w:rPr>
        <w:t>Resultados de la carta IX-MR para un TPS original</w:t>
      </w:r>
    </w:p>
    <w:p>
      <w:pPr>
        <w:pStyle w:val="BodyText"/>
        <w:spacing w:before="6"/>
        <w:rPr>
          <w:sz w:val="10"/>
        </w:rPr>
      </w:pPr>
    </w:p>
    <w:tbl>
      <w:tblPr>
        <w:tblW w:w="0" w:type="auto"/>
        <w:jc w:val="left"/>
        <w:tblInd w:w="2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0"/>
        <w:gridCol w:w="1201"/>
        <w:gridCol w:w="1201"/>
        <w:gridCol w:w="1201"/>
        <w:gridCol w:w="1200"/>
        <w:gridCol w:w="1200"/>
      </w:tblGrid>
      <w:tr>
        <w:trPr>
          <w:trHeight w:val="638" w:hRule="atLeast"/>
        </w:trPr>
        <w:tc>
          <w:tcPr>
            <w:tcW w:w="3602" w:type="dxa"/>
            <w:gridSpan w:val="3"/>
            <w:shd w:val="clear" w:color="auto" w:fill="DBDBDB"/>
          </w:tcPr>
          <w:p>
            <w:pPr>
              <w:pStyle w:val="TableParagraph"/>
              <w:spacing w:before="8"/>
              <w:jc w:val="left"/>
              <w:rPr>
                <w:sz w:val="27"/>
              </w:rPr>
            </w:pPr>
          </w:p>
          <w:p>
            <w:pPr>
              <w:pStyle w:val="TableParagraph"/>
              <w:ind w:left="106"/>
              <w:jc w:val="left"/>
              <w:rPr>
                <w:b/>
                <w:sz w:val="24"/>
              </w:rPr>
            </w:pPr>
            <w:r>
              <w:rPr>
                <w:b/>
                <w:sz w:val="24"/>
              </w:rPr>
              <w:t>X - Chart</w:t>
            </w:r>
          </w:p>
        </w:tc>
        <w:tc>
          <w:tcPr>
            <w:tcW w:w="3601" w:type="dxa"/>
            <w:gridSpan w:val="3"/>
            <w:shd w:val="clear" w:color="auto" w:fill="DBDBDB"/>
          </w:tcPr>
          <w:p>
            <w:pPr>
              <w:pStyle w:val="TableParagraph"/>
              <w:spacing w:before="3"/>
              <w:ind w:left="358"/>
              <w:jc w:val="left"/>
              <w:rPr>
                <w:b/>
                <w:sz w:val="24"/>
              </w:rPr>
            </w:pPr>
            <w:r>
              <w:rPr>
                <w:b/>
                <w:sz w:val="24"/>
              </w:rPr>
              <w:t>MR-</w:t>
            </w:r>
          </w:p>
          <w:p>
            <w:pPr>
              <w:pStyle w:val="TableParagraph"/>
              <w:spacing w:before="40"/>
              <w:ind w:left="293"/>
              <w:jc w:val="left"/>
              <w:rPr>
                <w:b/>
                <w:sz w:val="24"/>
              </w:rPr>
            </w:pPr>
            <w:r>
              <w:rPr>
                <w:b/>
                <w:sz w:val="24"/>
              </w:rPr>
              <w:t>Chart</w:t>
            </w:r>
          </w:p>
        </w:tc>
      </w:tr>
      <w:tr>
        <w:trPr>
          <w:trHeight w:val="313" w:hRule="atLeast"/>
        </w:trPr>
        <w:tc>
          <w:tcPr>
            <w:tcW w:w="1200" w:type="dxa"/>
            <w:shd w:val="clear" w:color="auto" w:fill="DBDBDB"/>
          </w:tcPr>
          <w:p>
            <w:pPr>
              <w:pStyle w:val="TableParagraph"/>
              <w:spacing w:line="275" w:lineRule="exact"/>
              <w:ind w:left="319"/>
              <w:jc w:val="left"/>
              <w:rPr>
                <w:b/>
                <w:sz w:val="24"/>
              </w:rPr>
            </w:pPr>
            <w:r>
              <w:rPr>
                <w:b/>
                <w:sz w:val="24"/>
              </w:rPr>
              <w:t>x-bar</w:t>
            </w:r>
          </w:p>
        </w:tc>
        <w:tc>
          <w:tcPr>
            <w:tcW w:w="1201" w:type="dxa"/>
            <w:shd w:val="clear" w:color="auto" w:fill="DBDBDB"/>
          </w:tcPr>
          <w:p>
            <w:pPr>
              <w:pStyle w:val="TableParagraph"/>
              <w:spacing w:line="275" w:lineRule="exact"/>
              <w:ind w:left="355"/>
              <w:jc w:val="left"/>
              <w:rPr>
                <w:b/>
                <w:sz w:val="24"/>
              </w:rPr>
            </w:pPr>
            <w:r>
              <w:rPr>
                <w:b/>
                <w:sz w:val="24"/>
              </w:rPr>
              <w:t>LCL</w:t>
            </w:r>
          </w:p>
        </w:tc>
        <w:tc>
          <w:tcPr>
            <w:tcW w:w="1201" w:type="dxa"/>
            <w:shd w:val="clear" w:color="auto" w:fill="DBDBDB"/>
          </w:tcPr>
          <w:p>
            <w:pPr>
              <w:pStyle w:val="TableParagraph"/>
              <w:spacing w:line="275" w:lineRule="exact"/>
              <w:ind w:left="346"/>
              <w:jc w:val="left"/>
              <w:rPr>
                <w:b/>
                <w:sz w:val="24"/>
              </w:rPr>
            </w:pPr>
            <w:r>
              <w:rPr>
                <w:b/>
                <w:sz w:val="24"/>
              </w:rPr>
              <w:t>UCL</w:t>
            </w:r>
          </w:p>
        </w:tc>
        <w:tc>
          <w:tcPr>
            <w:tcW w:w="1201" w:type="dxa"/>
            <w:shd w:val="clear" w:color="auto" w:fill="DBDBDB"/>
          </w:tcPr>
          <w:p>
            <w:pPr>
              <w:pStyle w:val="TableParagraph"/>
              <w:spacing w:line="275" w:lineRule="exact"/>
              <w:ind w:left="293"/>
              <w:jc w:val="left"/>
              <w:rPr>
                <w:b/>
                <w:sz w:val="24"/>
              </w:rPr>
            </w:pPr>
            <w:r>
              <w:rPr>
                <w:b/>
                <w:sz w:val="24"/>
              </w:rPr>
              <w:t>R-bar</w:t>
            </w:r>
          </w:p>
        </w:tc>
        <w:tc>
          <w:tcPr>
            <w:tcW w:w="1200" w:type="dxa"/>
            <w:shd w:val="clear" w:color="auto" w:fill="DBDBDB"/>
          </w:tcPr>
          <w:p>
            <w:pPr>
              <w:pStyle w:val="TableParagraph"/>
              <w:spacing w:line="275" w:lineRule="exact"/>
              <w:ind w:left="353"/>
              <w:jc w:val="left"/>
              <w:rPr>
                <w:b/>
                <w:sz w:val="24"/>
              </w:rPr>
            </w:pPr>
            <w:r>
              <w:rPr>
                <w:b/>
                <w:sz w:val="24"/>
              </w:rPr>
              <w:t>LCL</w:t>
            </w:r>
          </w:p>
        </w:tc>
        <w:tc>
          <w:tcPr>
            <w:tcW w:w="1200" w:type="dxa"/>
            <w:shd w:val="clear" w:color="auto" w:fill="DBDBDB"/>
          </w:tcPr>
          <w:p>
            <w:pPr>
              <w:pStyle w:val="TableParagraph"/>
              <w:spacing w:line="275" w:lineRule="exact"/>
              <w:ind w:left="346"/>
              <w:jc w:val="left"/>
              <w:rPr>
                <w:b/>
                <w:sz w:val="24"/>
              </w:rPr>
            </w:pPr>
            <w:r>
              <w:rPr>
                <w:b/>
                <w:sz w:val="24"/>
              </w:rPr>
              <w:t>UCL</w:t>
            </w:r>
          </w:p>
        </w:tc>
      </w:tr>
      <w:tr>
        <w:trPr>
          <w:trHeight w:val="318" w:hRule="atLeast"/>
        </w:trPr>
        <w:tc>
          <w:tcPr>
            <w:tcW w:w="1200" w:type="dxa"/>
            <w:tcBorders>
              <w:left w:val="nil"/>
            </w:tcBorders>
            <w:shd w:val="clear" w:color="auto" w:fill="C5DFB4"/>
          </w:tcPr>
          <w:p>
            <w:pPr>
              <w:pStyle w:val="TableParagraph"/>
              <w:spacing w:line="275" w:lineRule="exact"/>
              <w:ind w:right="58"/>
              <w:rPr>
                <w:sz w:val="24"/>
              </w:rPr>
            </w:pPr>
            <w:r>
              <w:rPr>
                <w:sz w:val="24"/>
              </w:rPr>
              <w:t>2,365</w:t>
            </w:r>
          </w:p>
        </w:tc>
        <w:tc>
          <w:tcPr>
            <w:tcW w:w="1201" w:type="dxa"/>
            <w:shd w:val="clear" w:color="auto" w:fill="C5DFB4"/>
          </w:tcPr>
          <w:p>
            <w:pPr>
              <w:pStyle w:val="TableParagraph"/>
              <w:spacing w:line="275" w:lineRule="exact"/>
              <w:ind w:right="57"/>
              <w:rPr>
                <w:sz w:val="24"/>
              </w:rPr>
            </w:pPr>
            <w:r>
              <w:rPr>
                <w:sz w:val="24"/>
              </w:rPr>
              <w:t>1,7</w:t>
            </w:r>
          </w:p>
        </w:tc>
        <w:tc>
          <w:tcPr>
            <w:tcW w:w="1201" w:type="dxa"/>
            <w:shd w:val="clear" w:color="auto" w:fill="C5DFB4"/>
          </w:tcPr>
          <w:p>
            <w:pPr>
              <w:pStyle w:val="TableParagraph"/>
              <w:spacing w:line="275" w:lineRule="exact"/>
              <w:ind w:right="59"/>
              <w:rPr>
                <w:sz w:val="24"/>
              </w:rPr>
            </w:pPr>
            <w:r>
              <w:rPr>
                <w:sz w:val="24"/>
              </w:rPr>
              <w:t>3,07</w:t>
            </w:r>
          </w:p>
        </w:tc>
        <w:tc>
          <w:tcPr>
            <w:tcW w:w="1201" w:type="dxa"/>
            <w:shd w:val="clear" w:color="auto" w:fill="C5DFB4"/>
          </w:tcPr>
          <w:p>
            <w:pPr>
              <w:pStyle w:val="TableParagraph"/>
              <w:spacing w:line="275" w:lineRule="exact"/>
              <w:ind w:right="60"/>
              <w:rPr>
                <w:sz w:val="24"/>
              </w:rPr>
            </w:pPr>
            <w:r>
              <w:rPr>
                <w:sz w:val="24"/>
              </w:rPr>
              <w:t>0,265</w:t>
            </w:r>
          </w:p>
        </w:tc>
        <w:tc>
          <w:tcPr>
            <w:tcW w:w="1200" w:type="dxa"/>
            <w:shd w:val="clear" w:color="auto" w:fill="C5DFB4"/>
          </w:tcPr>
          <w:p>
            <w:pPr>
              <w:pStyle w:val="TableParagraph"/>
              <w:spacing w:line="275" w:lineRule="exact"/>
              <w:ind w:right="58"/>
              <w:rPr>
                <w:sz w:val="24"/>
              </w:rPr>
            </w:pPr>
            <w:r>
              <w:rPr>
                <w:sz w:val="24"/>
              </w:rPr>
              <w:t>0</w:t>
            </w:r>
          </w:p>
        </w:tc>
        <w:tc>
          <w:tcPr>
            <w:tcW w:w="1200" w:type="dxa"/>
            <w:shd w:val="clear" w:color="auto" w:fill="C5DFB4"/>
          </w:tcPr>
          <w:p>
            <w:pPr>
              <w:pStyle w:val="TableParagraph"/>
              <w:spacing w:line="275" w:lineRule="exact"/>
              <w:ind w:right="59"/>
              <w:rPr>
                <w:sz w:val="24"/>
              </w:rPr>
            </w:pPr>
            <w:r>
              <w:rPr>
                <w:sz w:val="24"/>
              </w:rPr>
              <w:t>0,87</w:t>
            </w:r>
          </w:p>
        </w:tc>
      </w:tr>
      <w:tr>
        <w:trPr>
          <w:trHeight w:val="317" w:hRule="atLeast"/>
        </w:trPr>
        <w:tc>
          <w:tcPr>
            <w:tcW w:w="1200" w:type="dxa"/>
            <w:tcBorders>
              <w:left w:val="nil"/>
            </w:tcBorders>
            <w:shd w:val="clear" w:color="auto" w:fill="C5DFB4"/>
          </w:tcPr>
          <w:p>
            <w:pPr>
              <w:pStyle w:val="TableParagraph"/>
              <w:spacing w:line="275" w:lineRule="exact"/>
              <w:ind w:right="58"/>
              <w:rPr>
                <w:sz w:val="24"/>
              </w:rPr>
            </w:pPr>
            <w:r>
              <w:rPr>
                <w:sz w:val="24"/>
              </w:rPr>
              <w:t>2,365</w:t>
            </w:r>
          </w:p>
        </w:tc>
        <w:tc>
          <w:tcPr>
            <w:tcW w:w="1201" w:type="dxa"/>
            <w:shd w:val="clear" w:color="auto" w:fill="C5DFB4"/>
          </w:tcPr>
          <w:p>
            <w:pPr>
              <w:pStyle w:val="TableParagraph"/>
              <w:spacing w:line="275" w:lineRule="exact"/>
              <w:ind w:right="57"/>
              <w:rPr>
                <w:sz w:val="24"/>
              </w:rPr>
            </w:pPr>
            <w:r>
              <w:rPr>
                <w:sz w:val="24"/>
              </w:rPr>
              <w:t>1,7</w:t>
            </w:r>
          </w:p>
        </w:tc>
        <w:tc>
          <w:tcPr>
            <w:tcW w:w="1201" w:type="dxa"/>
            <w:shd w:val="clear" w:color="auto" w:fill="C5DFB4"/>
          </w:tcPr>
          <w:p>
            <w:pPr>
              <w:pStyle w:val="TableParagraph"/>
              <w:spacing w:line="275" w:lineRule="exact"/>
              <w:ind w:right="59"/>
              <w:rPr>
                <w:sz w:val="24"/>
              </w:rPr>
            </w:pPr>
            <w:r>
              <w:rPr>
                <w:sz w:val="24"/>
              </w:rPr>
              <w:t>3,07</w:t>
            </w:r>
          </w:p>
        </w:tc>
        <w:tc>
          <w:tcPr>
            <w:tcW w:w="1201" w:type="dxa"/>
            <w:shd w:val="clear" w:color="auto" w:fill="C5DFB4"/>
          </w:tcPr>
          <w:p>
            <w:pPr>
              <w:pStyle w:val="TableParagraph"/>
              <w:spacing w:line="275" w:lineRule="exact"/>
              <w:ind w:right="60"/>
              <w:rPr>
                <w:sz w:val="24"/>
              </w:rPr>
            </w:pPr>
            <w:r>
              <w:rPr>
                <w:sz w:val="24"/>
              </w:rPr>
              <w:t>0,265</w:t>
            </w:r>
          </w:p>
        </w:tc>
        <w:tc>
          <w:tcPr>
            <w:tcW w:w="1200" w:type="dxa"/>
            <w:shd w:val="clear" w:color="auto" w:fill="C5DFB4"/>
          </w:tcPr>
          <w:p>
            <w:pPr>
              <w:pStyle w:val="TableParagraph"/>
              <w:spacing w:line="275" w:lineRule="exact"/>
              <w:ind w:right="58"/>
              <w:rPr>
                <w:sz w:val="24"/>
              </w:rPr>
            </w:pPr>
            <w:r>
              <w:rPr>
                <w:sz w:val="24"/>
              </w:rPr>
              <w:t>0</w:t>
            </w:r>
          </w:p>
        </w:tc>
        <w:tc>
          <w:tcPr>
            <w:tcW w:w="1200" w:type="dxa"/>
            <w:shd w:val="clear" w:color="auto" w:fill="C5DFB4"/>
          </w:tcPr>
          <w:p>
            <w:pPr>
              <w:pStyle w:val="TableParagraph"/>
              <w:spacing w:line="275" w:lineRule="exact"/>
              <w:ind w:right="59"/>
              <w:rPr>
                <w:sz w:val="24"/>
              </w:rPr>
            </w:pPr>
            <w:r>
              <w:rPr>
                <w:sz w:val="24"/>
              </w:rPr>
              <w:t>0,87</w:t>
            </w:r>
          </w:p>
        </w:tc>
      </w:tr>
      <w:tr>
        <w:trPr>
          <w:trHeight w:val="318" w:hRule="atLeast"/>
        </w:trPr>
        <w:tc>
          <w:tcPr>
            <w:tcW w:w="1200" w:type="dxa"/>
            <w:tcBorders>
              <w:left w:val="nil"/>
            </w:tcBorders>
            <w:shd w:val="clear" w:color="auto" w:fill="C5DFB4"/>
          </w:tcPr>
          <w:p>
            <w:pPr>
              <w:pStyle w:val="TableParagraph"/>
              <w:spacing w:line="275" w:lineRule="exact"/>
              <w:ind w:right="58"/>
              <w:rPr>
                <w:sz w:val="24"/>
              </w:rPr>
            </w:pPr>
            <w:r>
              <w:rPr>
                <w:sz w:val="24"/>
              </w:rPr>
              <w:t>2,365</w:t>
            </w:r>
          </w:p>
        </w:tc>
        <w:tc>
          <w:tcPr>
            <w:tcW w:w="1201" w:type="dxa"/>
            <w:shd w:val="clear" w:color="auto" w:fill="C5DFB4"/>
          </w:tcPr>
          <w:p>
            <w:pPr>
              <w:pStyle w:val="TableParagraph"/>
              <w:spacing w:line="275" w:lineRule="exact"/>
              <w:ind w:right="57"/>
              <w:rPr>
                <w:sz w:val="24"/>
              </w:rPr>
            </w:pPr>
            <w:r>
              <w:rPr>
                <w:sz w:val="24"/>
              </w:rPr>
              <w:t>1,7</w:t>
            </w:r>
          </w:p>
        </w:tc>
        <w:tc>
          <w:tcPr>
            <w:tcW w:w="1201" w:type="dxa"/>
            <w:shd w:val="clear" w:color="auto" w:fill="C5DFB4"/>
          </w:tcPr>
          <w:p>
            <w:pPr>
              <w:pStyle w:val="TableParagraph"/>
              <w:spacing w:line="275" w:lineRule="exact"/>
              <w:ind w:right="59"/>
              <w:rPr>
                <w:sz w:val="24"/>
              </w:rPr>
            </w:pPr>
            <w:r>
              <w:rPr>
                <w:sz w:val="24"/>
              </w:rPr>
              <w:t>3,07</w:t>
            </w:r>
          </w:p>
        </w:tc>
        <w:tc>
          <w:tcPr>
            <w:tcW w:w="1201" w:type="dxa"/>
            <w:shd w:val="clear" w:color="auto" w:fill="C5DFB4"/>
          </w:tcPr>
          <w:p>
            <w:pPr>
              <w:pStyle w:val="TableParagraph"/>
              <w:spacing w:line="275" w:lineRule="exact"/>
              <w:ind w:right="60"/>
              <w:rPr>
                <w:sz w:val="24"/>
              </w:rPr>
            </w:pPr>
            <w:r>
              <w:rPr>
                <w:sz w:val="24"/>
              </w:rPr>
              <w:t>0,265</w:t>
            </w:r>
          </w:p>
        </w:tc>
        <w:tc>
          <w:tcPr>
            <w:tcW w:w="1200" w:type="dxa"/>
            <w:shd w:val="clear" w:color="auto" w:fill="C5DFB4"/>
          </w:tcPr>
          <w:p>
            <w:pPr>
              <w:pStyle w:val="TableParagraph"/>
              <w:spacing w:line="275" w:lineRule="exact"/>
              <w:ind w:right="58"/>
              <w:rPr>
                <w:sz w:val="24"/>
              </w:rPr>
            </w:pPr>
            <w:r>
              <w:rPr>
                <w:sz w:val="24"/>
              </w:rPr>
              <w:t>0</w:t>
            </w:r>
          </w:p>
        </w:tc>
        <w:tc>
          <w:tcPr>
            <w:tcW w:w="1200" w:type="dxa"/>
            <w:shd w:val="clear" w:color="auto" w:fill="C5DFB4"/>
          </w:tcPr>
          <w:p>
            <w:pPr>
              <w:pStyle w:val="TableParagraph"/>
              <w:spacing w:line="275" w:lineRule="exact"/>
              <w:ind w:right="59"/>
              <w:rPr>
                <w:sz w:val="24"/>
              </w:rPr>
            </w:pPr>
            <w:r>
              <w:rPr>
                <w:sz w:val="24"/>
              </w:rPr>
              <w:t>0,87</w:t>
            </w:r>
          </w:p>
        </w:tc>
      </w:tr>
      <w:tr>
        <w:trPr>
          <w:trHeight w:val="318" w:hRule="atLeast"/>
        </w:trPr>
        <w:tc>
          <w:tcPr>
            <w:tcW w:w="1200" w:type="dxa"/>
            <w:tcBorders>
              <w:left w:val="nil"/>
            </w:tcBorders>
            <w:shd w:val="clear" w:color="auto" w:fill="C5DFB4"/>
          </w:tcPr>
          <w:p>
            <w:pPr>
              <w:pStyle w:val="TableParagraph"/>
              <w:spacing w:line="271" w:lineRule="exact"/>
              <w:ind w:right="58"/>
              <w:rPr>
                <w:sz w:val="24"/>
              </w:rPr>
            </w:pPr>
            <w:r>
              <w:rPr>
                <w:sz w:val="24"/>
              </w:rPr>
              <w:t>2,365</w:t>
            </w:r>
          </w:p>
        </w:tc>
        <w:tc>
          <w:tcPr>
            <w:tcW w:w="1201" w:type="dxa"/>
            <w:shd w:val="clear" w:color="auto" w:fill="C5DFB4"/>
          </w:tcPr>
          <w:p>
            <w:pPr>
              <w:pStyle w:val="TableParagraph"/>
              <w:spacing w:line="271" w:lineRule="exact"/>
              <w:ind w:right="57"/>
              <w:rPr>
                <w:sz w:val="24"/>
              </w:rPr>
            </w:pPr>
            <w:r>
              <w:rPr>
                <w:sz w:val="24"/>
              </w:rPr>
              <w:t>1,7</w:t>
            </w:r>
          </w:p>
        </w:tc>
        <w:tc>
          <w:tcPr>
            <w:tcW w:w="1201" w:type="dxa"/>
            <w:shd w:val="clear" w:color="auto" w:fill="C5DFB4"/>
          </w:tcPr>
          <w:p>
            <w:pPr>
              <w:pStyle w:val="TableParagraph"/>
              <w:spacing w:line="271" w:lineRule="exact"/>
              <w:ind w:right="59"/>
              <w:rPr>
                <w:sz w:val="24"/>
              </w:rPr>
            </w:pPr>
            <w:r>
              <w:rPr>
                <w:sz w:val="24"/>
              </w:rPr>
              <w:t>3,07</w:t>
            </w:r>
          </w:p>
        </w:tc>
        <w:tc>
          <w:tcPr>
            <w:tcW w:w="1201" w:type="dxa"/>
            <w:shd w:val="clear" w:color="auto" w:fill="C5DFB4"/>
          </w:tcPr>
          <w:p>
            <w:pPr>
              <w:pStyle w:val="TableParagraph"/>
              <w:spacing w:line="271" w:lineRule="exact"/>
              <w:ind w:right="60"/>
              <w:rPr>
                <w:sz w:val="24"/>
              </w:rPr>
            </w:pPr>
            <w:r>
              <w:rPr>
                <w:sz w:val="24"/>
              </w:rPr>
              <w:t>0,265</w:t>
            </w:r>
          </w:p>
        </w:tc>
        <w:tc>
          <w:tcPr>
            <w:tcW w:w="1200" w:type="dxa"/>
            <w:shd w:val="clear" w:color="auto" w:fill="C5DFB4"/>
          </w:tcPr>
          <w:p>
            <w:pPr>
              <w:pStyle w:val="TableParagraph"/>
              <w:spacing w:line="271" w:lineRule="exact"/>
              <w:ind w:right="58"/>
              <w:rPr>
                <w:sz w:val="24"/>
              </w:rPr>
            </w:pPr>
            <w:r>
              <w:rPr>
                <w:sz w:val="24"/>
              </w:rPr>
              <w:t>0</w:t>
            </w:r>
          </w:p>
        </w:tc>
        <w:tc>
          <w:tcPr>
            <w:tcW w:w="1200" w:type="dxa"/>
            <w:shd w:val="clear" w:color="auto" w:fill="C5DFB4"/>
          </w:tcPr>
          <w:p>
            <w:pPr>
              <w:pStyle w:val="TableParagraph"/>
              <w:spacing w:line="271" w:lineRule="exact"/>
              <w:ind w:right="59"/>
              <w:rPr>
                <w:sz w:val="24"/>
              </w:rPr>
            </w:pPr>
            <w:r>
              <w:rPr>
                <w:sz w:val="24"/>
              </w:rPr>
              <w:t>0,87</w:t>
            </w:r>
          </w:p>
        </w:tc>
      </w:tr>
      <w:tr>
        <w:trPr>
          <w:trHeight w:val="317" w:hRule="atLeast"/>
        </w:trPr>
        <w:tc>
          <w:tcPr>
            <w:tcW w:w="1200" w:type="dxa"/>
            <w:tcBorders>
              <w:left w:val="nil"/>
            </w:tcBorders>
            <w:shd w:val="clear" w:color="auto" w:fill="C5DFB4"/>
          </w:tcPr>
          <w:p>
            <w:pPr>
              <w:pStyle w:val="TableParagraph"/>
              <w:spacing w:line="271" w:lineRule="exact"/>
              <w:ind w:right="58"/>
              <w:rPr>
                <w:sz w:val="24"/>
              </w:rPr>
            </w:pPr>
            <w:r>
              <w:rPr>
                <w:sz w:val="24"/>
              </w:rPr>
              <w:t>2,365</w:t>
            </w:r>
          </w:p>
        </w:tc>
        <w:tc>
          <w:tcPr>
            <w:tcW w:w="1201" w:type="dxa"/>
            <w:shd w:val="clear" w:color="auto" w:fill="C5DFB4"/>
          </w:tcPr>
          <w:p>
            <w:pPr>
              <w:pStyle w:val="TableParagraph"/>
              <w:spacing w:line="271" w:lineRule="exact"/>
              <w:ind w:right="57"/>
              <w:rPr>
                <w:sz w:val="24"/>
              </w:rPr>
            </w:pPr>
            <w:r>
              <w:rPr>
                <w:sz w:val="24"/>
              </w:rPr>
              <w:t>1,7</w:t>
            </w:r>
          </w:p>
        </w:tc>
        <w:tc>
          <w:tcPr>
            <w:tcW w:w="1201" w:type="dxa"/>
            <w:shd w:val="clear" w:color="auto" w:fill="C5DFB4"/>
          </w:tcPr>
          <w:p>
            <w:pPr>
              <w:pStyle w:val="TableParagraph"/>
              <w:spacing w:line="271" w:lineRule="exact"/>
              <w:ind w:right="59"/>
              <w:rPr>
                <w:sz w:val="24"/>
              </w:rPr>
            </w:pPr>
            <w:r>
              <w:rPr>
                <w:sz w:val="24"/>
              </w:rPr>
              <w:t>3,07</w:t>
            </w:r>
          </w:p>
        </w:tc>
        <w:tc>
          <w:tcPr>
            <w:tcW w:w="1201" w:type="dxa"/>
            <w:shd w:val="clear" w:color="auto" w:fill="C5DFB4"/>
          </w:tcPr>
          <w:p>
            <w:pPr>
              <w:pStyle w:val="TableParagraph"/>
              <w:spacing w:line="271" w:lineRule="exact"/>
              <w:ind w:right="60"/>
              <w:rPr>
                <w:sz w:val="24"/>
              </w:rPr>
            </w:pPr>
            <w:r>
              <w:rPr>
                <w:sz w:val="24"/>
              </w:rPr>
              <w:t>0,265</w:t>
            </w:r>
          </w:p>
        </w:tc>
        <w:tc>
          <w:tcPr>
            <w:tcW w:w="1200" w:type="dxa"/>
            <w:shd w:val="clear" w:color="auto" w:fill="C5DFB4"/>
          </w:tcPr>
          <w:p>
            <w:pPr>
              <w:pStyle w:val="TableParagraph"/>
              <w:spacing w:line="271" w:lineRule="exact"/>
              <w:ind w:right="58"/>
              <w:rPr>
                <w:sz w:val="24"/>
              </w:rPr>
            </w:pPr>
            <w:r>
              <w:rPr>
                <w:sz w:val="24"/>
              </w:rPr>
              <w:t>0</w:t>
            </w:r>
          </w:p>
        </w:tc>
        <w:tc>
          <w:tcPr>
            <w:tcW w:w="1200" w:type="dxa"/>
            <w:shd w:val="clear" w:color="auto" w:fill="C5DFB4"/>
          </w:tcPr>
          <w:p>
            <w:pPr>
              <w:pStyle w:val="TableParagraph"/>
              <w:spacing w:line="271" w:lineRule="exact"/>
              <w:ind w:right="59"/>
              <w:rPr>
                <w:sz w:val="24"/>
              </w:rPr>
            </w:pPr>
            <w:r>
              <w:rPr>
                <w:sz w:val="24"/>
              </w:rPr>
              <w:t>0,87</w:t>
            </w:r>
          </w:p>
        </w:tc>
      </w:tr>
      <w:tr>
        <w:trPr>
          <w:trHeight w:val="318" w:hRule="atLeast"/>
        </w:trPr>
        <w:tc>
          <w:tcPr>
            <w:tcW w:w="1200" w:type="dxa"/>
            <w:tcBorders>
              <w:left w:val="nil"/>
            </w:tcBorders>
            <w:shd w:val="clear" w:color="auto" w:fill="C5DFB4"/>
          </w:tcPr>
          <w:p>
            <w:pPr>
              <w:pStyle w:val="TableParagraph"/>
              <w:spacing w:line="271" w:lineRule="exact"/>
              <w:ind w:right="58"/>
              <w:rPr>
                <w:sz w:val="24"/>
              </w:rPr>
            </w:pPr>
            <w:r>
              <w:rPr>
                <w:sz w:val="24"/>
              </w:rPr>
              <w:t>2,365</w:t>
            </w:r>
          </w:p>
        </w:tc>
        <w:tc>
          <w:tcPr>
            <w:tcW w:w="1201" w:type="dxa"/>
            <w:shd w:val="clear" w:color="auto" w:fill="C5DFB4"/>
          </w:tcPr>
          <w:p>
            <w:pPr>
              <w:pStyle w:val="TableParagraph"/>
              <w:spacing w:line="271" w:lineRule="exact"/>
              <w:ind w:right="57"/>
              <w:rPr>
                <w:sz w:val="24"/>
              </w:rPr>
            </w:pPr>
            <w:r>
              <w:rPr>
                <w:sz w:val="24"/>
              </w:rPr>
              <w:t>1,7</w:t>
            </w:r>
          </w:p>
        </w:tc>
        <w:tc>
          <w:tcPr>
            <w:tcW w:w="1201" w:type="dxa"/>
            <w:shd w:val="clear" w:color="auto" w:fill="C5DFB4"/>
          </w:tcPr>
          <w:p>
            <w:pPr>
              <w:pStyle w:val="TableParagraph"/>
              <w:spacing w:line="271" w:lineRule="exact"/>
              <w:ind w:right="59"/>
              <w:rPr>
                <w:sz w:val="24"/>
              </w:rPr>
            </w:pPr>
            <w:r>
              <w:rPr>
                <w:sz w:val="24"/>
              </w:rPr>
              <w:t>3,07</w:t>
            </w:r>
          </w:p>
        </w:tc>
        <w:tc>
          <w:tcPr>
            <w:tcW w:w="1201" w:type="dxa"/>
            <w:shd w:val="clear" w:color="auto" w:fill="C5DFB4"/>
          </w:tcPr>
          <w:p>
            <w:pPr>
              <w:pStyle w:val="TableParagraph"/>
              <w:spacing w:line="271" w:lineRule="exact"/>
              <w:ind w:right="60"/>
              <w:rPr>
                <w:sz w:val="24"/>
              </w:rPr>
            </w:pPr>
            <w:r>
              <w:rPr>
                <w:sz w:val="24"/>
              </w:rPr>
              <w:t>0,265</w:t>
            </w:r>
          </w:p>
        </w:tc>
        <w:tc>
          <w:tcPr>
            <w:tcW w:w="1200" w:type="dxa"/>
            <w:shd w:val="clear" w:color="auto" w:fill="C5DFB4"/>
          </w:tcPr>
          <w:p>
            <w:pPr>
              <w:pStyle w:val="TableParagraph"/>
              <w:spacing w:line="271" w:lineRule="exact"/>
              <w:ind w:right="58"/>
              <w:rPr>
                <w:sz w:val="24"/>
              </w:rPr>
            </w:pPr>
            <w:r>
              <w:rPr>
                <w:sz w:val="24"/>
              </w:rPr>
              <w:t>0</w:t>
            </w:r>
          </w:p>
        </w:tc>
        <w:tc>
          <w:tcPr>
            <w:tcW w:w="1200" w:type="dxa"/>
            <w:shd w:val="clear" w:color="auto" w:fill="C5DFB4"/>
          </w:tcPr>
          <w:p>
            <w:pPr>
              <w:pStyle w:val="TableParagraph"/>
              <w:spacing w:line="271" w:lineRule="exact"/>
              <w:ind w:right="59"/>
              <w:rPr>
                <w:sz w:val="24"/>
              </w:rPr>
            </w:pPr>
            <w:r>
              <w:rPr>
                <w:sz w:val="24"/>
              </w:rPr>
              <w:t>0,87</w:t>
            </w:r>
          </w:p>
        </w:tc>
      </w:tr>
      <w:tr>
        <w:trPr>
          <w:trHeight w:val="313" w:hRule="atLeast"/>
        </w:trPr>
        <w:tc>
          <w:tcPr>
            <w:tcW w:w="1200" w:type="dxa"/>
            <w:tcBorders>
              <w:left w:val="nil"/>
            </w:tcBorders>
            <w:shd w:val="clear" w:color="auto" w:fill="C5DFB4"/>
          </w:tcPr>
          <w:p>
            <w:pPr>
              <w:pStyle w:val="TableParagraph"/>
              <w:spacing w:line="271" w:lineRule="exact"/>
              <w:ind w:right="58"/>
              <w:rPr>
                <w:sz w:val="24"/>
              </w:rPr>
            </w:pPr>
            <w:r>
              <w:rPr>
                <w:sz w:val="24"/>
              </w:rPr>
              <w:t>2,365</w:t>
            </w:r>
          </w:p>
        </w:tc>
        <w:tc>
          <w:tcPr>
            <w:tcW w:w="1201" w:type="dxa"/>
            <w:shd w:val="clear" w:color="auto" w:fill="C5DFB4"/>
          </w:tcPr>
          <w:p>
            <w:pPr>
              <w:pStyle w:val="TableParagraph"/>
              <w:spacing w:line="271" w:lineRule="exact"/>
              <w:ind w:right="57"/>
              <w:rPr>
                <w:sz w:val="24"/>
              </w:rPr>
            </w:pPr>
            <w:r>
              <w:rPr>
                <w:sz w:val="24"/>
              </w:rPr>
              <w:t>1,7</w:t>
            </w:r>
          </w:p>
        </w:tc>
        <w:tc>
          <w:tcPr>
            <w:tcW w:w="1201" w:type="dxa"/>
            <w:shd w:val="clear" w:color="auto" w:fill="C5DFB4"/>
          </w:tcPr>
          <w:p>
            <w:pPr>
              <w:pStyle w:val="TableParagraph"/>
              <w:spacing w:line="271" w:lineRule="exact"/>
              <w:ind w:right="59"/>
              <w:rPr>
                <w:sz w:val="24"/>
              </w:rPr>
            </w:pPr>
            <w:r>
              <w:rPr>
                <w:sz w:val="24"/>
              </w:rPr>
              <w:t>3,07</w:t>
            </w:r>
          </w:p>
        </w:tc>
        <w:tc>
          <w:tcPr>
            <w:tcW w:w="1201" w:type="dxa"/>
            <w:shd w:val="clear" w:color="auto" w:fill="C5DFB4"/>
          </w:tcPr>
          <w:p>
            <w:pPr>
              <w:pStyle w:val="TableParagraph"/>
              <w:spacing w:line="271" w:lineRule="exact"/>
              <w:ind w:right="60"/>
              <w:rPr>
                <w:sz w:val="24"/>
              </w:rPr>
            </w:pPr>
            <w:r>
              <w:rPr>
                <w:sz w:val="24"/>
              </w:rPr>
              <w:t>0,265</w:t>
            </w:r>
          </w:p>
        </w:tc>
        <w:tc>
          <w:tcPr>
            <w:tcW w:w="1200" w:type="dxa"/>
            <w:shd w:val="clear" w:color="auto" w:fill="C5DFB4"/>
          </w:tcPr>
          <w:p>
            <w:pPr>
              <w:pStyle w:val="TableParagraph"/>
              <w:spacing w:line="271" w:lineRule="exact"/>
              <w:ind w:right="58"/>
              <w:rPr>
                <w:sz w:val="24"/>
              </w:rPr>
            </w:pPr>
            <w:r>
              <w:rPr>
                <w:sz w:val="24"/>
              </w:rPr>
              <w:t>0</w:t>
            </w:r>
          </w:p>
        </w:tc>
        <w:tc>
          <w:tcPr>
            <w:tcW w:w="1200" w:type="dxa"/>
            <w:shd w:val="clear" w:color="auto" w:fill="C5DFB4"/>
          </w:tcPr>
          <w:p>
            <w:pPr>
              <w:pStyle w:val="TableParagraph"/>
              <w:spacing w:line="271" w:lineRule="exact"/>
              <w:ind w:right="59"/>
              <w:rPr>
                <w:sz w:val="24"/>
              </w:rPr>
            </w:pPr>
            <w:r>
              <w:rPr>
                <w:sz w:val="24"/>
              </w:rPr>
              <w:t>0,87</w:t>
            </w:r>
          </w:p>
        </w:tc>
      </w:tr>
      <w:tr>
        <w:trPr>
          <w:trHeight w:val="321" w:hRule="atLeast"/>
        </w:trPr>
        <w:tc>
          <w:tcPr>
            <w:tcW w:w="1200" w:type="dxa"/>
            <w:tcBorders>
              <w:left w:val="nil"/>
            </w:tcBorders>
            <w:shd w:val="clear" w:color="auto" w:fill="C5DFB4"/>
          </w:tcPr>
          <w:p>
            <w:pPr>
              <w:pStyle w:val="TableParagraph"/>
              <w:spacing w:line="275" w:lineRule="exact"/>
              <w:ind w:right="58"/>
              <w:rPr>
                <w:sz w:val="24"/>
              </w:rPr>
            </w:pPr>
            <w:r>
              <w:rPr>
                <w:sz w:val="24"/>
              </w:rPr>
              <w:t>2,365</w:t>
            </w:r>
          </w:p>
        </w:tc>
        <w:tc>
          <w:tcPr>
            <w:tcW w:w="1201" w:type="dxa"/>
            <w:shd w:val="clear" w:color="auto" w:fill="C5DFB4"/>
          </w:tcPr>
          <w:p>
            <w:pPr>
              <w:pStyle w:val="TableParagraph"/>
              <w:spacing w:line="275" w:lineRule="exact"/>
              <w:ind w:right="57"/>
              <w:rPr>
                <w:sz w:val="24"/>
              </w:rPr>
            </w:pPr>
            <w:r>
              <w:rPr>
                <w:sz w:val="24"/>
              </w:rPr>
              <w:t>1,7</w:t>
            </w:r>
          </w:p>
        </w:tc>
        <w:tc>
          <w:tcPr>
            <w:tcW w:w="1201" w:type="dxa"/>
            <w:shd w:val="clear" w:color="auto" w:fill="C5DFB4"/>
          </w:tcPr>
          <w:p>
            <w:pPr>
              <w:pStyle w:val="TableParagraph"/>
              <w:spacing w:line="275" w:lineRule="exact"/>
              <w:ind w:right="59"/>
              <w:rPr>
                <w:sz w:val="24"/>
              </w:rPr>
            </w:pPr>
            <w:r>
              <w:rPr>
                <w:sz w:val="24"/>
              </w:rPr>
              <w:t>3,07</w:t>
            </w:r>
          </w:p>
        </w:tc>
        <w:tc>
          <w:tcPr>
            <w:tcW w:w="1201" w:type="dxa"/>
            <w:shd w:val="clear" w:color="auto" w:fill="C5DFB4"/>
          </w:tcPr>
          <w:p>
            <w:pPr>
              <w:pStyle w:val="TableParagraph"/>
              <w:spacing w:line="275" w:lineRule="exact"/>
              <w:ind w:right="60"/>
              <w:rPr>
                <w:sz w:val="24"/>
              </w:rPr>
            </w:pPr>
            <w:r>
              <w:rPr>
                <w:sz w:val="24"/>
              </w:rPr>
              <w:t>0,265</w:t>
            </w:r>
          </w:p>
        </w:tc>
        <w:tc>
          <w:tcPr>
            <w:tcW w:w="1200" w:type="dxa"/>
            <w:shd w:val="clear" w:color="auto" w:fill="C5DFB4"/>
          </w:tcPr>
          <w:p>
            <w:pPr>
              <w:pStyle w:val="TableParagraph"/>
              <w:spacing w:line="275" w:lineRule="exact"/>
              <w:ind w:right="58"/>
              <w:rPr>
                <w:sz w:val="24"/>
              </w:rPr>
            </w:pPr>
            <w:r>
              <w:rPr>
                <w:sz w:val="24"/>
              </w:rPr>
              <w:t>0</w:t>
            </w:r>
          </w:p>
        </w:tc>
        <w:tc>
          <w:tcPr>
            <w:tcW w:w="1200" w:type="dxa"/>
            <w:shd w:val="clear" w:color="auto" w:fill="C5DFB4"/>
          </w:tcPr>
          <w:p>
            <w:pPr>
              <w:pStyle w:val="TableParagraph"/>
              <w:spacing w:line="275" w:lineRule="exact"/>
              <w:ind w:right="59"/>
              <w:rPr>
                <w:sz w:val="24"/>
              </w:rPr>
            </w:pPr>
            <w:r>
              <w:rPr>
                <w:sz w:val="24"/>
              </w:rPr>
              <w:t>0,87</w:t>
            </w:r>
          </w:p>
        </w:tc>
      </w:tr>
    </w:tbl>
    <w:p>
      <w:pPr>
        <w:pStyle w:val="BodyText"/>
        <w:spacing w:before="6"/>
        <w:rPr>
          <w:sz w:val="29"/>
        </w:rPr>
      </w:pPr>
    </w:p>
    <w:p>
      <w:pPr>
        <w:pStyle w:val="BodyText"/>
        <w:spacing w:line="357" w:lineRule="auto" w:before="1"/>
        <w:ind w:left="1416" w:right="1843"/>
      </w:pPr>
      <w:r>
        <w:rPr/>
        <w:t>Se muestra las gráficas obtenidas al realizar el respectivo análisis de la toma de datos de un sensor TPS</w:t>
      </w:r>
      <w:r>
        <w:rPr>
          <w:spacing w:val="-3"/>
        </w:rPr>
        <w:t> </w:t>
      </w:r>
      <w:r>
        <w:rPr/>
        <w:t>original.</w:t>
      </w:r>
    </w:p>
    <w:p>
      <w:pPr>
        <w:spacing w:after="0" w:line="357" w:lineRule="auto"/>
        <w:sectPr>
          <w:pgSz w:w="12240" w:h="15840"/>
          <w:pgMar w:header="152" w:footer="1264" w:top="1220" w:bottom="1460" w:left="0" w:right="0"/>
        </w:sectPr>
      </w:pPr>
    </w:p>
    <w:p>
      <w:pPr>
        <w:spacing w:before="147"/>
        <w:ind w:left="1546" w:right="1549" w:firstLine="0"/>
        <w:jc w:val="center"/>
        <w:rPr>
          <w:sz w:val="20"/>
        </w:rPr>
      </w:pPr>
      <w:r>
        <w:rPr>
          <w:b/>
          <w:sz w:val="20"/>
        </w:rPr>
        <w:t>Tabla 8. </w:t>
      </w:r>
      <w:r>
        <w:rPr>
          <w:sz w:val="20"/>
        </w:rPr>
        <w:t>Datos adicionales utilizados para el desarrollo de la carta</w:t>
      </w:r>
    </w:p>
    <w:p>
      <w:pPr>
        <w:pStyle w:val="BodyText"/>
        <w:spacing w:before="10"/>
        <w:rPr>
          <w:sz w:val="27"/>
        </w:rPr>
      </w:pPr>
    </w:p>
    <w:tbl>
      <w:tblPr>
        <w:tblW w:w="0" w:type="auto"/>
        <w:jc w:val="left"/>
        <w:tblInd w:w="4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4"/>
        <w:gridCol w:w="1200"/>
      </w:tblGrid>
      <w:tr>
        <w:trPr>
          <w:trHeight w:val="318" w:hRule="atLeast"/>
        </w:trPr>
        <w:tc>
          <w:tcPr>
            <w:tcW w:w="1204" w:type="dxa"/>
            <w:shd w:val="clear" w:color="auto" w:fill="E1EEDA"/>
          </w:tcPr>
          <w:p>
            <w:pPr>
              <w:pStyle w:val="TableParagraph"/>
              <w:spacing w:line="275" w:lineRule="exact"/>
              <w:ind w:left="71"/>
              <w:jc w:val="left"/>
              <w:rPr>
                <w:sz w:val="24"/>
              </w:rPr>
            </w:pPr>
            <w:r>
              <w:rPr>
                <w:w w:val="99"/>
                <w:sz w:val="24"/>
              </w:rPr>
              <w:t>X</w:t>
            </w:r>
          </w:p>
        </w:tc>
        <w:tc>
          <w:tcPr>
            <w:tcW w:w="1200" w:type="dxa"/>
            <w:shd w:val="clear" w:color="auto" w:fill="E1EEDA"/>
          </w:tcPr>
          <w:p>
            <w:pPr>
              <w:pStyle w:val="TableParagraph"/>
              <w:spacing w:line="275" w:lineRule="exact"/>
              <w:ind w:right="60"/>
              <w:rPr>
                <w:sz w:val="24"/>
              </w:rPr>
            </w:pPr>
            <w:r>
              <w:rPr>
                <w:sz w:val="24"/>
              </w:rPr>
              <w:t>2,365</w:t>
            </w:r>
          </w:p>
        </w:tc>
      </w:tr>
      <w:tr>
        <w:trPr>
          <w:trHeight w:val="317" w:hRule="atLeast"/>
        </w:trPr>
        <w:tc>
          <w:tcPr>
            <w:tcW w:w="1204" w:type="dxa"/>
            <w:shd w:val="clear" w:color="auto" w:fill="E1EEDA"/>
          </w:tcPr>
          <w:p>
            <w:pPr>
              <w:pStyle w:val="TableParagraph"/>
              <w:spacing w:line="275" w:lineRule="exact"/>
              <w:ind w:left="71"/>
              <w:jc w:val="left"/>
              <w:rPr>
                <w:sz w:val="24"/>
              </w:rPr>
            </w:pPr>
            <w:r>
              <w:rPr>
                <w:sz w:val="24"/>
              </w:rPr>
              <w:t>R</w:t>
            </w:r>
          </w:p>
        </w:tc>
        <w:tc>
          <w:tcPr>
            <w:tcW w:w="1200" w:type="dxa"/>
            <w:shd w:val="clear" w:color="auto" w:fill="E1EEDA"/>
          </w:tcPr>
          <w:p>
            <w:pPr>
              <w:pStyle w:val="TableParagraph"/>
              <w:spacing w:line="275" w:lineRule="exact"/>
              <w:ind w:right="60"/>
              <w:rPr>
                <w:sz w:val="24"/>
              </w:rPr>
            </w:pPr>
            <w:r>
              <w:rPr>
                <w:sz w:val="24"/>
              </w:rPr>
              <w:t>0,265</w:t>
            </w:r>
          </w:p>
        </w:tc>
      </w:tr>
      <w:tr>
        <w:trPr>
          <w:trHeight w:val="317" w:hRule="atLeast"/>
        </w:trPr>
        <w:tc>
          <w:tcPr>
            <w:tcW w:w="1204" w:type="dxa"/>
            <w:shd w:val="clear" w:color="auto" w:fill="E1EEDA"/>
          </w:tcPr>
          <w:p>
            <w:pPr>
              <w:pStyle w:val="TableParagraph"/>
              <w:spacing w:line="271" w:lineRule="exact"/>
              <w:ind w:left="71"/>
              <w:jc w:val="left"/>
              <w:rPr>
                <w:sz w:val="24"/>
              </w:rPr>
            </w:pPr>
            <w:r>
              <w:rPr>
                <w:sz w:val="24"/>
              </w:rPr>
              <w:t>E2</w:t>
            </w:r>
          </w:p>
        </w:tc>
        <w:tc>
          <w:tcPr>
            <w:tcW w:w="1200" w:type="dxa"/>
            <w:shd w:val="clear" w:color="auto" w:fill="E1EEDA"/>
          </w:tcPr>
          <w:p>
            <w:pPr>
              <w:pStyle w:val="TableParagraph"/>
              <w:spacing w:line="271" w:lineRule="exact"/>
              <w:ind w:right="60"/>
              <w:rPr>
                <w:sz w:val="24"/>
              </w:rPr>
            </w:pPr>
            <w:r>
              <w:rPr>
                <w:sz w:val="24"/>
              </w:rPr>
              <w:t>2,660</w:t>
            </w:r>
          </w:p>
        </w:tc>
      </w:tr>
      <w:tr>
        <w:trPr>
          <w:trHeight w:val="318" w:hRule="atLeast"/>
        </w:trPr>
        <w:tc>
          <w:tcPr>
            <w:tcW w:w="1204" w:type="dxa"/>
            <w:shd w:val="clear" w:color="auto" w:fill="E1EEDA"/>
          </w:tcPr>
          <w:p>
            <w:pPr>
              <w:pStyle w:val="TableParagraph"/>
              <w:spacing w:line="272" w:lineRule="exact"/>
              <w:ind w:left="71"/>
              <w:jc w:val="left"/>
              <w:rPr>
                <w:sz w:val="24"/>
              </w:rPr>
            </w:pPr>
            <w:r>
              <w:rPr>
                <w:sz w:val="24"/>
              </w:rPr>
              <w:t>D3</w:t>
            </w:r>
          </w:p>
        </w:tc>
        <w:tc>
          <w:tcPr>
            <w:tcW w:w="1200" w:type="dxa"/>
            <w:shd w:val="clear" w:color="auto" w:fill="E1EEDA"/>
          </w:tcPr>
          <w:p>
            <w:pPr>
              <w:pStyle w:val="TableParagraph"/>
              <w:spacing w:line="272" w:lineRule="exact"/>
              <w:ind w:right="60"/>
              <w:rPr>
                <w:sz w:val="24"/>
              </w:rPr>
            </w:pPr>
            <w:r>
              <w:rPr>
                <w:sz w:val="24"/>
              </w:rPr>
              <w:t>0</w:t>
            </w:r>
          </w:p>
        </w:tc>
      </w:tr>
      <w:tr>
        <w:trPr>
          <w:trHeight w:val="314" w:hRule="atLeast"/>
        </w:trPr>
        <w:tc>
          <w:tcPr>
            <w:tcW w:w="1204" w:type="dxa"/>
            <w:shd w:val="clear" w:color="auto" w:fill="E1EEDA"/>
          </w:tcPr>
          <w:p>
            <w:pPr>
              <w:pStyle w:val="TableParagraph"/>
              <w:spacing w:line="271" w:lineRule="exact"/>
              <w:ind w:left="71"/>
              <w:jc w:val="left"/>
              <w:rPr>
                <w:sz w:val="24"/>
              </w:rPr>
            </w:pPr>
            <w:r>
              <w:rPr>
                <w:sz w:val="24"/>
              </w:rPr>
              <w:t>D4</w:t>
            </w:r>
          </w:p>
        </w:tc>
        <w:tc>
          <w:tcPr>
            <w:tcW w:w="1200" w:type="dxa"/>
            <w:shd w:val="clear" w:color="auto" w:fill="E1EEDA"/>
          </w:tcPr>
          <w:p>
            <w:pPr>
              <w:pStyle w:val="TableParagraph"/>
              <w:spacing w:line="271" w:lineRule="exact"/>
              <w:ind w:right="60"/>
              <w:rPr>
                <w:sz w:val="24"/>
              </w:rPr>
            </w:pPr>
            <w:r>
              <w:rPr>
                <w:sz w:val="24"/>
              </w:rPr>
              <w:t>3,267</w:t>
            </w:r>
          </w:p>
        </w:tc>
      </w:tr>
      <w:tr>
        <w:trPr>
          <w:trHeight w:val="317" w:hRule="atLeast"/>
        </w:trPr>
        <w:tc>
          <w:tcPr>
            <w:tcW w:w="1204" w:type="dxa"/>
            <w:shd w:val="clear" w:color="auto" w:fill="E1EEDA"/>
          </w:tcPr>
          <w:p>
            <w:pPr>
              <w:pStyle w:val="TableParagraph"/>
              <w:spacing w:line="275" w:lineRule="exact"/>
              <w:ind w:left="71"/>
              <w:jc w:val="left"/>
              <w:rPr>
                <w:sz w:val="24"/>
              </w:rPr>
            </w:pPr>
            <w:r>
              <w:rPr>
                <w:sz w:val="24"/>
              </w:rPr>
              <w:t>UCLX</w:t>
            </w:r>
          </w:p>
        </w:tc>
        <w:tc>
          <w:tcPr>
            <w:tcW w:w="1200" w:type="dxa"/>
            <w:shd w:val="clear" w:color="auto" w:fill="E1EEDA"/>
          </w:tcPr>
          <w:p>
            <w:pPr>
              <w:pStyle w:val="TableParagraph"/>
              <w:spacing w:line="275" w:lineRule="exact"/>
              <w:ind w:right="60"/>
              <w:rPr>
                <w:sz w:val="24"/>
              </w:rPr>
            </w:pPr>
            <w:r>
              <w:rPr>
                <w:sz w:val="24"/>
              </w:rPr>
              <w:t>3,07</w:t>
            </w:r>
          </w:p>
        </w:tc>
      </w:tr>
      <w:tr>
        <w:trPr>
          <w:trHeight w:val="318" w:hRule="atLeast"/>
        </w:trPr>
        <w:tc>
          <w:tcPr>
            <w:tcW w:w="1204" w:type="dxa"/>
            <w:shd w:val="clear" w:color="auto" w:fill="E1EEDA"/>
          </w:tcPr>
          <w:p>
            <w:pPr>
              <w:pStyle w:val="TableParagraph"/>
              <w:spacing w:line="275" w:lineRule="exact"/>
              <w:ind w:left="71"/>
              <w:jc w:val="left"/>
              <w:rPr>
                <w:sz w:val="24"/>
              </w:rPr>
            </w:pPr>
            <w:r>
              <w:rPr>
                <w:sz w:val="24"/>
              </w:rPr>
              <w:t>LCLX</w:t>
            </w:r>
          </w:p>
        </w:tc>
        <w:tc>
          <w:tcPr>
            <w:tcW w:w="1200" w:type="dxa"/>
            <w:shd w:val="clear" w:color="auto" w:fill="E1EEDA"/>
          </w:tcPr>
          <w:p>
            <w:pPr>
              <w:pStyle w:val="TableParagraph"/>
              <w:spacing w:line="275" w:lineRule="exact"/>
              <w:ind w:right="60"/>
              <w:rPr>
                <w:sz w:val="24"/>
              </w:rPr>
            </w:pPr>
            <w:r>
              <w:rPr>
                <w:sz w:val="24"/>
              </w:rPr>
              <w:t>1,7</w:t>
            </w:r>
          </w:p>
        </w:tc>
      </w:tr>
      <w:tr>
        <w:trPr>
          <w:trHeight w:val="318" w:hRule="atLeast"/>
        </w:trPr>
        <w:tc>
          <w:tcPr>
            <w:tcW w:w="1204" w:type="dxa"/>
            <w:shd w:val="clear" w:color="auto" w:fill="E1EEDA"/>
          </w:tcPr>
          <w:p>
            <w:pPr>
              <w:pStyle w:val="TableParagraph"/>
              <w:spacing w:line="275" w:lineRule="exact"/>
              <w:ind w:left="71"/>
              <w:jc w:val="left"/>
              <w:rPr>
                <w:sz w:val="24"/>
              </w:rPr>
            </w:pPr>
            <w:r>
              <w:rPr>
                <w:sz w:val="24"/>
              </w:rPr>
              <w:t>UCLR</w:t>
            </w:r>
          </w:p>
        </w:tc>
        <w:tc>
          <w:tcPr>
            <w:tcW w:w="1200" w:type="dxa"/>
            <w:shd w:val="clear" w:color="auto" w:fill="E1EEDA"/>
          </w:tcPr>
          <w:p>
            <w:pPr>
              <w:pStyle w:val="TableParagraph"/>
              <w:spacing w:line="275" w:lineRule="exact"/>
              <w:ind w:right="60"/>
              <w:rPr>
                <w:sz w:val="24"/>
              </w:rPr>
            </w:pPr>
            <w:r>
              <w:rPr>
                <w:sz w:val="24"/>
              </w:rPr>
              <w:t>0,87</w:t>
            </w:r>
          </w:p>
        </w:tc>
      </w:tr>
      <w:tr>
        <w:trPr>
          <w:trHeight w:val="313" w:hRule="atLeast"/>
        </w:trPr>
        <w:tc>
          <w:tcPr>
            <w:tcW w:w="1204" w:type="dxa"/>
            <w:shd w:val="clear" w:color="auto" w:fill="E1EEDA"/>
          </w:tcPr>
          <w:p>
            <w:pPr>
              <w:pStyle w:val="TableParagraph"/>
              <w:spacing w:line="271" w:lineRule="exact"/>
              <w:ind w:left="71"/>
              <w:jc w:val="left"/>
              <w:rPr>
                <w:sz w:val="24"/>
              </w:rPr>
            </w:pPr>
            <w:r>
              <w:rPr>
                <w:sz w:val="24"/>
              </w:rPr>
              <w:t>LCLR</w:t>
            </w:r>
          </w:p>
        </w:tc>
        <w:tc>
          <w:tcPr>
            <w:tcW w:w="1200" w:type="dxa"/>
            <w:shd w:val="clear" w:color="auto" w:fill="E1EEDA"/>
          </w:tcPr>
          <w:p>
            <w:pPr>
              <w:pStyle w:val="TableParagraph"/>
              <w:spacing w:line="271" w:lineRule="exact"/>
              <w:ind w:right="60"/>
              <w:rPr>
                <w:sz w:val="24"/>
              </w:rPr>
            </w:pPr>
            <w:r>
              <w:rPr>
                <w:sz w:val="24"/>
              </w:rPr>
              <w:t>0</w:t>
            </w:r>
          </w:p>
        </w:tc>
      </w:tr>
    </w:tbl>
    <w:p>
      <w:pPr>
        <w:pStyle w:val="BodyText"/>
        <w:rPr>
          <w:sz w:val="22"/>
        </w:rPr>
      </w:pPr>
    </w:p>
    <w:p>
      <w:pPr>
        <w:pStyle w:val="BodyText"/>
        <w:spacing w:before="10"/>
        <w:rPr>
          <w:sz w:val="21"/>
        </w:rPr>
      </w:pPr>
    </w:p>
    <w:p>
      <w:pPr>
        <w:pStyle w:val="BodyText"/>
        <w:spacing w:line="357" w:lineRule="auto"/>
        <w:ind w:left="1416" w:right="1386"/>
      </w:pPr>
      <w:r>
        <w:rPr/>
        <w:t>A continuación, se muestra las gráficas obtenidas al realizar el respectivo análisis de la toma de datos de un sensor TPS original</w:t>
      </w:r>
    </w:p>
    <w:p>
      <w:pPr>
        <w:pStyle w:val="BodyText"/>
        <w:spacing w:before="1"/>
        <w:rPr>
          <w:sz w:val="36"/>
        </w:rPr>
      </w:pPr>
    </w:p>
    <w:p>
      <w:pPr>
        <w:spacing w:before="0"/>
        <w:ind w:left="1542" w:right="1549" w:firstLine="0"/>
        <w:jc w:val="center"/>
        <w:rPr>
          <w:sz w:val="20"/>
        </w:rPr>
      </w:pPr>
      <w:r>
        <w:rPr/>
        <w:pict>
          <v:group style="position:absolute;margin-left:178.299988pt;margin-top:17.552198pt;width:254.8pt;height:169.2pt;mso-position-horizontal-relative:page;mso-position-vertical-relative:paragraph;z-index:251716608" coordorigin="3566,351" coordsize="5096,3384">
            <v:rect style="position:absolute;left:3566;top:351;width:5096;height:3384" filled="true" fillcolor="#e4e4e4" stroked="false">
              <v:fill type="solid"/>
            </v:rect>
            <v:shape style="position:absolute;left:6;top:4047;width:7668;height:5125" coordorigin="7,4048" coordsize="7668,5125" path="m3570,356l8661,356m3570,3734l3570,356e" filled="false" stroked="true" strokeweight=".440775pt" strokecolor="#cccccc">
              <v:path arrowok="t"/>
              <v:stroke dashstyle="solid"/>
            </v:shape>
            <v:rect style="position:absolute;left:3929;top:722;width:4219;height:1007" filled="true" fillcolor="#ffffff" stroked="false">
              <v:fill type="solid"/>
            </v:rect>
            <v:shape style="position:absolute;left:500;top:4610;width:6407;height:1568" coordorigin="501,4610" coordsize="6407,1568" path="m8046,1734l8046,1760m7478,1734l7478,1760m6903,1734l6903,1760m6327,1734l6327,1760m5750,1734l5750,1760m5183,1734l5183,1760m4607,1734l4607,1760m4031,1734l4031,1760m3934,726l8152,726m3934,1734l8152,1734m3934,744l3898,744m3934,1000l3898,1000m3934,1257l3898,1257m3934,1513l3898,1513m8152,1734l8152,726m3934,1734l3934,726e" filled="false" stroked="true" strokeweight=".440775pt" strokecolor="#999999">
              <v:path arrowok="t"/>
              <v:stroke dashstyle="solid"/>
            </v:shape>
            <v:shape style="position:absolute;left:4031;top:797;width:4024;height:884" coordorigin="4031,797" coordsize="4024,884" path="m4031,1681l4607,1557,5183,1495,5759,1345,6327,1195,6903,1062,7478,1080,8054,797e" filled="false" stroked="true" strokeweight=".439383pt" strokecolor="#0053a6">
              <v:path arrowok="t"/>
              <v:stroke dashstyle="solid"/>
            </v:shape>
            <v:shape style="position:absolute;left:7456;top:1057;width:36;height:36" coordorigin="7456,1058" coordsize="36,36" path="m7483,1058l7465,1058,7456,1067,7456,1084,7465,1093,7483,1093,7492,1084,7492,1067,7483,1058xe" filled="true" fillcolor="#0053a6" stroked="false">
              <v:path arrowok="t"/>
              <v:fill type="solid"/>
            </v:shape>
            <v:shape style="position:absolute;left:5859;top:5112;width:54;height:54" coordorigin="5859,5113" coordsize="54,54" path="m7456,1076l7456,1084,7465,1093,7474,1093,7483,1093,7492,1084,7492,1076,7492,1067,7483,1058,7474,1058,7465,1058,7456,1067,7456,1076xm7456,1076l7456,1084,7465,1093,7474,1093,7483,1093,7492,1084,7492,1076,7492,1067,7483,1058,7474,1058,7465,1058,7456,1067,7456,1076xe" filled="false" stroked="true" strokeweight=".440775pt" strokecolor="#0053a6">
              <v:path arrowok="t"/>
              <v:stroke dashstyle="solid"/>
            </v:shape>
            <v:shape style="position:absolute;left:6880;top:1040;width:36;height:36" coordorigin="6880,1040" coordsize="36,36" path="m6907,1040l6889,1040,6880,1049,6880,1067,6889,1076,6907,1076,6916,1067,6916,1049,6907,1040xe" filled="true" fillcolor="#0053a6" stroked="false">
              <v:path arrowok="t"/>
              <v:fill type="solid"/>
            </v:shape>
            <v:shape style="position:absolute;left:4991;top:5086;width:54;height:54" coordorigin="4991,5086" coordsize="54,54" path="m6880,1058l6880,1067,6889,1076,6898,1076,6907,1076,6916,1067,6916,1058,6916,1049,6907,1040,6898,1040,6889,1040,6880,1049,6880,1058xm6880,1058l6880,1067,6889,1076,6898,1076,6907,1076,6916,1067,6916,1058,6916,1049,6907,1040,6898,1040,6889,1040,6880,1049,6880,1058xe" filled="false" stroked="true" strokeweight=".440775pt" strokecolor="#0053a6">
              <v:path arrowok="t"/>
              <v:stroke dashstyle="solid"/>
            </v:shape>
            <v:shape style="position:absolute;left:6304;top:1172;width:36;height:36" coordorigin="6304,1173" coordsize="36,36" path="m6331,1173l6313,1173,6304,1182,6304,1199,6313,1208,6331,1208,6340,1199,6340,1182,6331,1173xe" filled="true" fillcolor="#0053a6" stroked="false">
              <v:path arrowok="t"/>
              <v:fill type="solid"/>
            </v:shape>
            <v:shape style="position:absolute;left:4124;top:5287;width:54;height:54" coordorigin="4124,5287" coordsize="54,54" path="m6304,1190l6304,1199,6313,1208,6322,1208,6331,1208,6340,1199,6340,1190,6340,1182,6331,1173,6322,1173,6313,1173,6304,1182,6304,1190xm6304,1190l6304,1199,6313,1208,6322,1208,6331,1208,6340,1199,6340,1190,6340,1182,6331,1173,6322,1173,6313,1173,6304,1182,6304,1190xe" filled="false" stroked="true" strokeweight=".440775pt" strokecolor="#0053a6">
              <v:path arrowok="t"/>
              <v:stroke dashstyle="solid"/>
            </v:shape>
            <v:shape style="position:absolute;left:5737;top:1322;width:36;height:36" coordorigin="5737,1323" coordsize="36,36" path="m5764,1323l5746,1323,5737,1332,5737,1349,5746,1358,5764,1358,5773,1349,5773,1332,5764,1323xe" filled="true" fillcolor="#0053a6" stroked="false">
              <v:path arrowok="t"/>
              <v:fill type="solid"/>
            </v:shape>
            <v:shape style="position:absolute;left:3270;top:5514;width:54;height:54" coordorigin="3270,5515" coordsize="54,54" path="m5737,1341l5737,1349,5746,1358,5755,1358,5764,1358,5773,1349,5773,1341,5773,1332,5764,1323,5755,1323,5746,1323,5737,1332,5737,1341xm5737,1341l5737,1349,5746,1358,5755,1358,5764,1358,5773,1349,5773,1341,5773,1332,5764,1323,5755,1323,5746,1323,5737,1332,5737,1341xe" filled="false" stroked="true" strokeweight=".440775pt" strokecolor="#0053a6">
              <v:path arrowok="t"/>
              <v:stroke dashstyle="solid"/>
            </v:shape>
            <v:shape style="position:absolute;left:5161;top:1472;width:36;height:36" coordorigin="5161,1473" coordsize="36,36" path="m5188,1473l5170,1473,5161,1482,5161,1499,5170,1508,5188,1508,5197,1499,5197,1482,5188,1473xe" filled="true" fillcolor="#0053a6" stroked="false">
              <v:path arrowok="t"/>
              <v:fill type="solid"/>
            </v:shape>
            <v:shape style="position:absolute;left:2402;top:5742;width:54;height:54" coordorigin="2402,5742" coordsize="54,54" path="m5161,1491l5161,1499,5170,1508,5179,1508,5188,1508,5197,1499,5197,1491,5197,1482,5188,1473,5179,1473,5170,1473,5161,1482,5161,1491xm5161,1491l5161,1499,5170,1508,5179,1508,5188,1508,5197,1499,5197,1491,5197,1482,5188,1473,5179,1473,5170,1473,5161,1482,5161,1491xe" filled="false" stroked="true" strokeweight=".440775pt" strokecolor="#0053a6">
              <v:path arrowok="t"/>
              <v:stroke dashstyle="solid"/>
            </v:shape>
            <v:rect style="position:absolute;left:8032;top:774;width:36;height:36" filled="true" fillcolor="#ce0000" stroked="false">
              <v:fill type="solid"/>
            </v:rect>
            <v:rect style="position:absolute;left:8036;top:779;width:36;height:36" filled="false" stroked="true" strokeweight=".440787pt" strokecolor="#ce0000">
              <v:stroke dashstyle="solid"/>
            </v:rect>
            <v:rect style="position:absolute;left:4585;top:1534;width:36;height:36" filled="true" fillcolor="#ce0000" stroked="false">
              <v:fill type="solid"/>
            </v:rect>
            <v:rect style="position:absolute;left:4589;top:1539;width:36;height:36" filled="false" stroked="true" strokeweight=".440785pt" strokecolor="#ce0000">
              <v:stroke dashstyle="solid"/>
            </v:rect>
            <v:rect style="position:absolute;left:4008;top:1658;width:36;height:36" filled="true" fillcolor="#ce0000" stroked="false">
              <v:fill type="solid"/>
            </v:rect>
            <v:rect style="position:absolute;left:4013;top:1662;width:36;height:36" filled="false" stroked="true" strokeweight=".44077pt" strokecolor="#ce0000">
              <v:stroke dashstyle="solid"/>
            </v:rect>
            <v:rect style="position:absolute;left:3929;top:2179;width:4219;height:1025" filled="true" fillcolor="#ffffff" stroked="false">
              <v:fill type="solid"/>
            </v:rect>
            <v:shape style="position:absolute;left:500;top:6820;width:6407;height:1608" coordorigin="501,6821" coordsize="6407,1608" path="m8046,3209l8046,3244m7478,3209l7478,3244m6903,3209l6903,3244m6327,3209l6327,3244m5750,3209l5750,3244m5183,3209l5183,3244m4607,3209l4607,3244m4031,3209l4031,3244m3934,2184l8152,2184m3934,3209l8152,3209m3934,2228l3898,2228m3934,2696l3898,2696m3934,3156l3898,3156m8152,3209l8152,2184m3934,3209l3934,2184e" filled="false" stroked="true" strokeweight=".440775pt" strokecolor="#999999">
              <v:path arrowok="t"/>
              <v:stroke dashstyle="solid"/>
            </v:shape>
            <v:line style="position:absolute" from="4031,2873" to="8054,2873" stroked="true" strokeweight=".439242pt" strokecolor="#00841f">
              <v:stroke dashstyle="solid"/>
            </v:line>
            <v:shape style="position:absolute;left:4607;top:2555;width:3448;height:574" coordorigin="4607,2555" coordsize="3448,574" path="m4607,2891l5183,3023,5759,2838,6327,2829,6903,2882,7478,3129,8054,2555e" filled="false" stroked="true" strokeweight=".439324pt" strokecolor="#0053a6">
              <v:path arrowok="t"/>
              <v:stroke dashstyle="solid"/>
            </v:shape>
            <v:shape style="position:absolute;left:8032;top:2532;width:36;height:36" coordorigin="8032,2533" coordsize="36,36" path="m8059,2533l8041,2533,8032,2542,8032,2560,8041,2568,8059,2568,8068,2560,8068,2542,8059,2533xe" filled="true" fillcolor="#0053a6" stroked="false">
              <v:path arrowok="t"/>
              <v:fill type="solid"/>
            </v:shape>
            <v:shape style="position:absolute;left:6726;top:7349;width:54;height:54" coordorigin="6726,7350" coordsize="54,54" path="m8032,2551l8032,2560,8041,2568,8050,2568,8059,2568,8068,2560,8068,2551,8068,2542,8059,2533,8050,2533,8041,2533,8032,2542,8032,2551xm8032,2551l8032,2560,8041,2568,8050,2568,8059,2568,8068,2560,8068,2551,8068,2542,8059,2533,8050,2533,8041,2533,8032,2542,8032,2551xe" filled="false" stroked="true" strokeweight=".440775pt" strokecolor="#0053a6">
              <v:path arrowok="t"/>
              <v:stroke dashstyle="solid"/>
            </v:shape>
            <v:shape style="position:absolute;left:7456;top:3107;width:36;height:36" coordorigin="7456,3107" coordsize="36,36" path="m7483,3107l7465,3107,7456,3116,7456,3134,7465,3142,7483,3142,7492,3134,7492,3116,7483,3107xe" filled="true" fillcolor="#0053a6" stroked="false">
              <v:path arrowok="t"/>
              <v:fill type="solid"/>
            </v:shape>
            <v:shape style="position:absolute;left:5859;top:8220;width:54;height:54" coordorigin="5859,8221" coordsize="54,54" path="m7456,3125l7456,3134,7465,3142,7474,3142,7483,3142,7492,3134,7492,3125,7492,3116,7483,3107,7474,3107,7465,3107,7456,3116,7456,3125xm7456,3125l7456,3134,7465,3142,7474,3142,7483,3142,7492,3134,7492,3125,7492,3116,7483,3107,7474,3107,7465,3107,7456,3116,7456,3125xe" filled="false" stroked="true" strokeweight=".440775pt" strokecolor="#0053a6">
              <v:path arrowok="t"/>
              <v:stroke dashstyle="solid"/>
            </v:shape>
            <v:shape style="position:absolute;left:6880;top:2859;width:36;height:36" coordorigin="6880,2860" coordsize="36,36" path="m6907,2860l6889,2860,6880,2869,6880,2886,6889,2895,6907,2895,6916,2886,6916,2869,6907,2860xe" filled="true" fillcolor="#0053a6" stroked="false">
              <v:path arrowok="t"/>
              <v:fill type="solid"/>
            </v:shape>
            <v:shape style="position:absolute;left:4991;top:7845;width:54;height:54" coordorigin="4991,7846" coordsize="54,54" path="m6880,2877l6880,2886,6889,2895,6898,2895,6907,2895,6916,2886,6916,2877,6916,2869,6907,2860,6898,2860,6889,2860,6880,2869,6880,2877xm6880,2877l6880,2886,6889,2895,6898,2895,6907,2895,6916,2886,6916,2877,6916,2869,6907,2860,6898,2860,6889,2860,6880,2869,6880,2877xe" filled="false" stroked="true" strokeweight=".440775pt" strokecolor="#0053a6">
              <v:path arrowok="t"/>
              <v:stroke dashstyle="solid"/>
            </v:shape>
            <v:shape style="position:absolute;left:6304;top:2806;width:36;height:36" coordorigin="6304,2807" coordsize="36,36" path="m6331,2807l6313,2807,6304,2816,6304,2833,6313,2842,6331,2842,6340,2833,6340,2816,6331,2807xe" filled="true" fillcolor="#0053a6" stroked="false">
              <v:path arrowok="t"/>
              <v:fill type="solid"/>
            </v:shape>
            <v:shape style="position:absolute;left:4124;top:7765;width:54;height:54" coordorigin="4124,7765" coordsize="54,54" path="m6304,2825l6304,2833,6313,2842,6322,2842,6331,2842,6340,2833,6340,2825,6340,2816,6331,2807,6322,2807,6313,2807,6304,2816,6304,2825xm6304,2825l6304,2833,6313,2842,6322,2842,6331,2842,6340,2833,6340,2825,6340,2816,6331,2807,6322,2807,6313,2807,6304,2816,6304,2825xe" filled="false" stroked="true" strokeweight=".440775pt" strokecolor="#0053a6">
              <v:path arrowok="t"/>
              <v:stroke dashstyle="solid"/>
            </v:shape>
            <v:shape style="position:absolute;left:5737;top:2815;width:36;height:36" coordorigin="5737,2816" coordsize="36,36" path="m5764,2816l5746,2816,5737,2825,5737,2842,5746,2851,5764,2851,5773,2842,5773,2825,5764,2816xe" filled="true" fillcolor="#0053a6" stroked="false">
              <v:path arrowok="t"/>
              <v:fill type="solid"/>
            </v:shape>
            <v:shape style="position:absolute;left:3270;top:7778;width:54;height:54" coordorigin="3270,7779" coordsize="54,54" path="m5737,2833l5737,2842,5746,2851,5755,2851,5764,2851,5773,2842,5773,2833,5773,2825,5764,2816,5755,2816,5746,2816,5737,2825,5737,2833xm5737,2833l5737,2842,5746,2851,5755,2851,5764,2851,5773,2842,5773,2833,5773,2825,5764,2816,5755,2816,5746,2816,5737,2825,5737,2833xe" filled="false" stroked="true" strokeweight=".440775pt" strokecolor="#0053a6">
              <v:path arrowok="t"/>
              <v:stroke dashstyle="solid"/>
            </v:shape>
            <v:shape style="position:absolute;left:5161;top:3001;width:36;height:36" coordorigin="5161,3001" coordsize="36,36" path="m5188,3001l5170,3001,5161,3010,5161,3028,5170,3036,5188,3036,5197,3028,5197,3010,5188,3001xe" filled="true" fillcolor="#0053a6" stroked="false">
              <v:path arrowok="t"/>
              <v:fill type="solid"/>
            </v:shape>
            <v:shape style="position:absolute;left:2402;top:8059;width:54;height:54" coordorigin="2402,8060" coordsize="54,54" path="m5161,3019l5161,3028,5170,3036,5179,3036,5188,3036,5197,3028,5197,3019,5197,3010,5188,3001,5179,3001,5170,3001,5161,3010,5161,3019xm5161,3019l5161,3028,5170,3036,5179,3036,5188,3036,5197,3028,5197,3019,5197,3010,5188,3001,5179,3001,5170,3001,5161,3010,5161,3019xe" filled="false" stroked="true" strokeweight=".440775pt" strokecolor="#0053a6">
              <v:path arrowok="t"/>
              <v:stroke dashstyle="solid"/>
            </v:shape>
            <v:shape style="position:absolute;left:4585;top:2868;width:36;height:36" coordorigin="4585,2869" coordsize="36,36" path="m4612,2869l4594,2869,4585,2877,4585,2895,4594,2904,4612,2904,4621,2895,4621,2877,4612,2869xe" filled="true" fillcolor="#0053a6" stroked="false">
              <v:path arrowok="t"/>
              <v:fill type="solid"/>
            </v:shape>
            <v:shape style="position:absolute;left:1535;top:7858;width:54;height:54" coordorigin="1535,7859" coordsize="54,54" path="m4585,2886l4585,2895,4594,2904,4603,2904,4612,2904,4621,2895,4621,2886,4621,2877,4612,2869,4603,2869,4594,2869,4585,2877,4585,2886xm4585,2886l4585,2895,4594,2904,4603,2904,4612,2904,4621,2895,4621,2886,4621,2877,4612,2869,4603,2869,4594,2869,4585,2877,4585,2886xe" filled="false" stroked="true" strokeweight=".440775pt" strokecolor="#0053a6">
              <v:path arrowok="t"/>
              <v:stroke dashstyle="solid"/>
            </v:shape>
            <v:shape style="position:absolute;left:3672;top:866;width:4911;height:2822" type="#_x0000_t202" filled="false" stroked="false">
              <v:textbox inset="0,0,0,0">
                <w:txbxContent>
                  <w:p>
                    <w:pPr>
                      <w:tabs>
                        <w:tab w:pos="4398" w:val="left" w:leader="none"/>
                      </w:tabs>
                      <w:spacing w:line="88" w:lineRule="exact" w:before="0"/>
                      <w:ind w:left="358" w:right="0" w:firstLine="0"/>
                      <w:jc w:val="left"/>
                      <w:rPr>
                        <w:rFonts w:ascii="Segoe UI"/>
                        <w:sz w:val="8"/>
                      </w:rPr>
                    </w:pPr>
                    <w:r>
                      <w:rPr>
                        <w:w w:val="99"/>
                        <w:sz w:val="8"/>
                        <w:u w:val="single" w:color="921212"/>
                      </w:rPr>
                      <w:t> </w:t>
                    </w:r>
                    <w:r>
                      <w:rPr>
                        <w:sz w:val="8"/>
                        <w:u w:val="single" w:color="921212"/>
                      </w:rPr>
                      <w:tab/>
                    </w:r>
                    <w:r>
                      <w:rPr>
                        <w:sz w:val="8"/>
                      </w:rPr>
                      <w:t>     </w:t>
                    </w:r>
                    <w:r>
                      <w:rPr>
                        <w:spacing w:val="-8"/>
                        <w:sz w:val="8"/>
                      </w:rPr>
                      <w:t> </w:t>
                    </w:r>
                    <w:r>
                      <w:rPr>
                        <w:rFonts w:ascii="Segoe UI"/>
                        <w:sz w:val="8"/>
                      </w:rPr>
                      <w:t>LCS=3,170</w:t>
                    </w:r>
                  </w:p>
                  <w:p>
                    <w:pPr>
                      <w:spacing w:line="88" w:lineRule="exact" w:before="0"/>
                      <w:ind w:left="106" w:right="0" w:firstLine="0"/>
                      <w:jc w:val="left"/>
                      <w:rPr>
                        <w:rFonts w:ascii="Segoe UI Semibold"/>
                        <w:b/>
                        <w:sz w:val="8"/>
                      </w:rPr>
                    </w:pPr>
                    <w:r>
                      <w:rPr>
                        <w:rFonts w:ascii="Segoe UI Semibold"/>
                        <w:b/>
                        <w:sz w:val="8"/>
                      </w:rPr>
                      <w:t>3,0</w:t>
                    </w:r>
                  </w:p>
                  <w:p>
                    <w:pPr>
                      <w:spacing w:line="92" w:lineRule="exact" w:before="79"/>
                      <w:ind w:left="4519" w:right="0" w:firstLine="0"/>
                      <w:jc w:val="left"/>
                      <w:rPr>
                        <w:rFonts w:ascii="Segoe UI"/>
                        <w:sz w:val="8"/>
                      </w:rPr>
                    </w:pPr>
                    <w:r>
                      <w:rPr>
                        <w:rFonts w:ascii="Segoe UI"/>
                        <w:w w:val="99"/>
                        <w:sz w:val="8"/>
                      </w:rPr>
                      <w:t>_</w:t>
                    </w:r>
                  </w:p>
                  <w:p>
                    <w:pPr>
                      <w:tabs>
                        <w:tab w:pos="4400" w:val="left" w:leader="none"/>
                      </w:tabs>
                      <w:spacing w:line="102" w:lineRule="exact" w:before="0"/>
                      <w:ind w:left="106" w:right="0" w:firstLine="0"/>
                      <w:jc w:val="left"/>
                      <w:rPr>
                        <w:rFonts w:ascii="Segoe UI"/>
                        <w:sz w:val="8"/>
                      </w:rPr>
                    </w:pPr>
                    <w:r>
                      <w:rPr>
                        <w:rFonts w:ascii="Segoe UI Semibold"/>
                        <w:b/>
                        <w:position w:val="1"/>
                        <w:sz w:val="8"/>
                      </w:rPr>
                      <w:t>2,4</w:t>
                    </w:r>
                    <w:r>
                      <w:rPr>
                        <w:rFonts w:ascii="Segoe UI Semibold"/>
                        <w:b/>
                        <w:position w:val="1"/>
                        <w:sz w:val="8"/>
                        <w:u w:val="single" w:color="00841F"/>
                      </w:rPr>
                      <w:t> </w:t>
                      <w:tab/>
                    </w:r>
                    <w:r>
                      <w:rPr>
                        <w:rFonts w:ascii="Segoe UI"/>
                        <w:sz w:val="8"/>
                      </w:rPr>
                      <w:t>X=2,365</w:t>
                    </w:r>
                  </w:p>
                  <w:p>
                    <w:pPr>
                      <w:spacing w:line="240" w:lineRule="auto" w:before="8"/>
                      <w:rPr>
                        <w:rFonts w:ascii="Segoe UI"/>
                        <w:sz w:val="10"/>
                      </w:rPr>
                    </w:pPr>
                  </w:p>
                  <w:p>
                    <w:pPr>
                      <w:spacing w:line="97" w:lineRule="exact" w:before="0"/>
                      <w:ind w:left="115" w:right="0" w:firstLine="0"/>
                      <w:jc w:val="left"/>
                      <w:rPr>
                        <w:rFonts w:ascii="Segoe UI Semibold"/>
                        <w:b/>
                        <w:sz w:val="8"/>
                      </w:rPr>
                    </w:pPr>
                    <w:r>
                      <w:rPr>
                        <w:rFonts w:ascii="Segoe UI Semibold"/>
                        <w:b/>
                        <w:sz w:val="8"/>
                      </w:rPr>
                      <w:t>1,8</w:t>
                    </w:r>
                  </w:p>
                  <w:p>
                    <w:pPr>
                      <w:tabs>
                        <w:tab w:pos="912" w:val="left" w:leader="none"/>
                        <w:tab w:pos="4381" w:val="left" w:leader="none"/>
                      </w:tabs>
                      <w:spacing w:line="115" w:lineRule="exact" w:before="0"/>
                      <w:ind w:left="358" w:right="0" w:firstLine="0"/>
                      <w:jc w:val="left"/>
                      <w:rPr>
                        <w:rFonts w:ascii="Segoe UI"/>
                        <w:sz w:val="8"/>
                      </w:rPr>
                    </w:pPr>
                    <w:r>
                      <w:rPr>
                        <w:w w:val="103"/>
                        <w:position w:val="4"/>
                        <w:sz w:val="6"/>
                        <w:u w:val="single" w:color="921212"/>
                      </w:rPr>
                      <w:t> </w:t>
                    </w:r>
                    <w:r>
                      <w:rPr>
                        <w:position w:val="4"/>
                        <w:sz w:val="6"/>
                        <w:u w:val="single" w:color="921212"/>
                      </w:rPr>
                      <w:tab/>
                    </w:r>
                    <w:r>
                      <w:rPr>
                        <w:rFonts w:ascii="Segoe UI"/>
                        <w:position w:val="4"/>
                        <w:sz w:val="6"/>
                        <w:u w:val="single" w:color="921212"/>
                      </w:rPr>
                      <w:t>5</w:t>
                      <w:tab/>
                    </w:r>
                    <w:r>
                      <w:rPr>
                        <w:rFonts w:ascii="Segoe UI"/>
                        <w:sz w:val="8"/>
                      </w:rPr>
                      <w:t>LCI=1,560</w:t>
                    </w:r>
                  </w:p>
                  <w:p>
                    <w:pPr>
                      <w:spacing w:before="3"/>
                      <w:ind w:left="336" w:right="0" w:firstLine="0"/>
                      <w:jc w:val="left"/>
                      <w:rPr>
                        <w:rFonts w:ascii="Segoe UI"/>
                        <w:sz w:val="6"/>
                      </w:rPr>
                    </w:pPr>
                    <w:r>
                      <w:rPr>
                        <w:rFonts w:ascii="Segoe UI"/>
                        <w:w w:val="103"/>
                        <w:sz w:val="6"/>
                      </w:rPr>
                      <w:t>1</w:t>
                    </w:r>
                  </w:p>
                  <w:p>
                    <w:pPr>
                      <w:tabs>
                        <w:tab w:pos="567" w:val="left" w:leader="none"/>
                        <w:tab w:pos="1143" w:val="left" w:leader="none"/>
                        <w:tab w:pos="1719" w:val="left" w:leader="none"/>
                        <w:tab w:pos="2295" w:val="left" w:leader="none"/>
                        <w:tab w:pos="2862" w:val="left" w:leader="none"/>
                        <w:tab w:pos="3438" w:val="left" w:leader="none"/>
                        <w:tab w:pos="4014" w:val="left" w:leader="none"/>
                      </w:tabs>
                      <w:spacing w:before="5"/>
                      <w:ind w:left="0" w:right="176" w:firstLine="0"/>
                      <w:jc w:val="center"/>
                      <w:rPr>
                        <w:rFonts w:ascii="Segoe UI Semibold"/>
                        <w:b/>
                        <w:sz w:val="8"/>
                      </w:rPr>
                    </w:pPr>
                    <w:r>
                      <w:rPr>
                        <w:rFonts w:ascii="Segoe UI Semibold"/>
                        <w:b/>
                        <w:sz w:val="8"/>
                      </w:rPr>
                      <w:t>1</w:t>
                      <w:tab/>
                      <w:t>2</w:t>
                      <w:tab/>
                      <w:t>3</w:t>
                      <w:tab/>
                      <w:t>4</w:t>
                      <w:tab/>
                      <w:t>5</w:t>
                      <w:tab/>
                      <w:t>6</w:t>
                      <w:tab/>
                      <w:t>7</w:t>
                      <w:tab/>
                      <w:t>8</w:t>
                    </w:r>
                  </w:p>
                  <w:p>
                    <w:pPr>
                      <w:spacing w:before="26"/>
                      <w:ind w:left="0" w:right="174" w:firstLine="0"/>
                      <w:jc w:val="center"/>
                      <w:rPr>
                        <w:rFonts w:ascii="Segoe UI Semibold" w:hAnsi="Segoe UI Semibold"/>
                        <w:b/>
                        <w:sz w:val="8"/>
                      </w:rPr>
                    </w:pPr>
                    <w:r>
                      <w:rPr>
                        <w:rFonts w:ascii="Segoe UI Semibold" w:hAnsi="Segoe UI Semibold"/>
                        <w:b/>
                        <w:sz w:val="8"/>
                      </w:rPr>
                      <w:t>Observación</w:t>
                    </w:r>
                  </w:p>
                  <w:p>
                    <w:pPr>
                      <w:spacing w:line="240" w:lineRule="auto" w:before="2"/>
                      <w:rPr>
                        <w:rFonts w:ascii="Segoe UI Semibold"/>
                        <w:b/>
                        <w:sz w:val="13"/>
                      </w:rPr>
                    </w:pPr>
                  </w:p>
                  <w:p>
                    <w:pPr>
                      <w:tabs>
                        <w:tab w:pos="4400" w:val="left" w:leader="none"/>
                      </w:tabs>
                      <w:spacing w:before="0"/>
                      <w:ind w:left="115" w:right="0" w:firstLine="0"/>
                      <w:jc w:val="left"/>
                      <w:rPr>
                        <w:rFonts w:ascii="Segoe UI"/>
                        <w:sz w:val="8"/>
                      </w:rPr>
                    </w:pPr>
                    <w:r>
                      <w:rPr>
                        <w:rFonts w:ascii="Segoe UI Semibold"/>
                        <w:b/>
                        <w:position w:val="1"/>
                        <w:sz w:val="8"/>
                      </w:rPr>
                      <w:t>1,0</w:t>
                    </w:r>
                    <w:r>
                      <w:rPr>
                        <w:rFonts w:ascii="Segoe UI Semibold"/>
                        <w:b/>
                        <w:position w:val="1"/>
                        <w:sz w:val="8"/>
                        <w:u w:val="single" w:color="921212"/>
                      </w:rPr>
                      <w:t> </w:t>
                      <w:tab/>
                    </w:r>
                    <w:r>
                      <w:rPr>
                        <w:rFonts w:ascii="Segoe UI"/>
                        <w:sz w:val="8"/>
                      </w:rPr>
                      <w:t>LCS=0,990</w:t>
                    </w:r>
                  </w:p>
                  <w:p>
                    <w:pPr>
                      <w:spacing w:line="240" w:lineRule="auto" w:before="0"/>
                      <w:rPr>
                        <w:rFonts w:ascii="Segoe UI"/>
                        <w:sz w:val="10"/>
                      </w:rPr>
                    </w:pPr>
                  </w:p>
                  <w:p>
                    <w:pPr>
                      <w:spacing w:line="240" w:lineRule="auto" w:before="0"/>
                      <w:rPr>
                        <w:rFonts w:ascii="Segoe UI"/>
                        <w:sz w:val="10"/>
                      </w:rPr>
                    </w:pPr>
                  </w:p>
                  <w:p>
                    <w:pPr>
                      <w:spacing w:line="102" w:lineRule="exact" w:before="78"/>
                      <w:ind w:left="106" w:right="0" w:firstLine="0"/>
                      <w:jc w:val="left"/>
                      <w:rPr>
                        <w:rFonts w:ascii="Segoe UI Semibold"/>
                        <w:b/>
                        <w:sz w:val="8"/>
                      </w:rPr>
                    </w:pPr>
                    <w:r>
                      <w:rPr>
                        <w:rFonts w:ascii="Segoe UI Semibold"/>
                        <w:b/>
                        <w:sz w:val="8"/>
                      </w:rPr>
                      <w:t>0,5</w:t>
                    </w:r>
                  </w:p>
                  <w:p>
                    <w:pPr>
                      <w:spacing w:line="199" w:lineRule="auto" w:before="11"/>
                      <w:ind w:left="4510" w:right="16" w:firstLine="17"/>
                      <w:jc w:val="left"/>
                      <w:rPr>
                        <w:rFonts w:ascii="Segoe UI"/>
                        <w:sz w:val="8"/>
                      </w:rPr>
                    </w:pPr>
                    <w:r>
                      <w:rPr>
                        <w:rFonts w:ascii="Segoe UI"/>
                        <w:sz w:val="8"/>
                      </w:rPr>
                      <w:t>__ MR=0,303</w:t>
                    </w:r>
                  </w:p>
                  <w:p>
                    <w:pPr>
                      <w:spacing w:line="240" w:lineRule="auto" w:before="6"/>
                      <w:rPr>
                        <w:rFonts w:ascii="Segoe UI"/>
                        <w:sz w:val="13"/>
                      </w:rPr>
                    </w:pPr>
                  </w:p>
                  <w:p>
                    <w:pPr>
                      <w:tabs>
                        <w:tab w:pos="4400" w:val="left" w:leader="none"/>
                      </w:tabs>
                      <w:spacing w:before="0"/>
                      <w:ind w:left="106" w:right="0" w:firstLine="0"/>
                      <w:jc w:val="left"/>
                      <w:rPr>
                        <w:rFonts w:ascii="Segoe UI"/>
                        <w:sz w:val="8"/>
                      </w:rPr>
                    </w:pPr>
                    <w:r>
                      <w:rPr>
                        <w:rFonts w:ascii="Segoe UI Semibold"/>
                        <w:b/>
                        <w:sz w:val="8"/>
                      </w:rPr>
                      <w:t>0,0</w:t>
                    </w:r>
                    <w:r>
                      <w:rPr>
                        <w:rFonts w:ascii="Segoe UI Semibold"/>
                        <w:b/>
                        <w:sz w:val="8"/>
                        <w:u w:val="single" w:color="921212"/>
                      </w:rPr>
                      <w:t> </w:t>
                      <w:tab/>
                    </w:r>
                    <w:r>
                      <w:rPr>
                        <w:rFonts w:ascii="Segoe UI"/>
                        <w:sz w:val="8"/>
                      </w:rPr>
                      <w:t>LCI=0</w:t>
                    </w:r>
                  </w:p>
                  <w:p>
                    <w:pPr>
                      <w:tabs>
                        <w:tab w:pos="567" w:val="left" w:leader="none"/>
                        <w:tab w:pos="1143" w:val="left" w:leader="none"/>
                        <w:tab w:pos="1719" w:val="left" w:leader="none"/>
                        <w:tab w:pos="2295" w:val="left" w:leader="none"/>
                        <w:tab w:pos="2862" w:val="left" w:leader="none"/>
                        <w:tab w:pos="3438" w:val="left" w:leader="none"/>
                        <w:tab w:pos="4014" w:val="left" w:leader="none"/>
                      </w:tabs>
                      <w:spacing w:before="35"/>
                      <w:ind w:left="0" w:right="176" w:firstLine="0"/>
                      <w:jc w:val="center"/>
                      <w:rPr>
                        <w:rFonts w:ascii="Segoe UI Semibold"/>
                        <w:b/>
                        <w:sz w:val="8"/>
                      </w:rPr>
                    </w:pPr>
                    <w:r>
                      <w:rPr>
                        <w:rFonts w:ascii="Segoe UI Semibold"/>
                        <w:b/>
                        <w:sz w:val="8"/>
                      </w:rPr>
                      <w:t>1</w:t>
                      <w:tab/>
                      <w:t>2</w:t>
                      <w:tab/>
                      <w:t>3</w:t>
                      <w:tab/>
                      <w:t>4</w:t>
                      <w:tab/>
                      <w:t>5</w:t>
                      <w:tab/>
                      <w:t>6</w:t>
                      <w:tab/>
                      <w:t>7</w:t>
                      <w:tab/>
                      <w:t>8</w:t>
                    </w:r>
                  </w:p>
                  <w:p>
                    <w:pPr>
                      <w:spacing w:before="26"/>
                      <w:ind w:left="0" w:right="174" w:firstLine="0"/>
                      <w:jc w:val="center"/>
                      <w:rPr>
                        <w:rFonts w:ascii="Segoe UI Semibold" w:hAnsi="Segoe UI Semibold"/>
                        <w:b/>
                        <w:sz w:val="8"/>
                      </w:rPr>
                    </w:pPr>
                    <w:r>
                      <w:rPr>
                        <w:rFonts w:ascii="Segoe UI Semibold" w:hAnsi="Segoe UI Semibold"/>
                        <w:b/>
                        <w:sz w:val="8"/>
                      </w:rPr>
                      <w:t>Observación</w:t>
                    </w:r>
                  </w:p>
                  <w:p>
                    <w:pPr>
                      <w:spacing w:before="86"/>
                      <w:ind w:left="0" w:right="0" w:firstLine="0"/>
                      <w:jc w:val="left"/>
                      <w:rPr>
                        <w:rFonts w:ascii="Segoe UI" w:hAnsi="Segoe UI"/>
                        <w:i/>
                        <w:sz w:val="9"/>
                      </w:rPr>
                    </w:pPr>
                    <w:r>
                      <w:rPr>
                        <w:rFonts w:ascii="Segoe UI" w:hAnsi="Segoe UI"/>
                        <w:i/>
                        <w:w w:val="110"/>
                        <w:sz w:val="9"/>
                      </w:rPr>
                      <w:t>Se tomaron cinco toma de datos en voltaje para su análisis</w:t>
                    </w:r>
                  </w:p>
                </w:txbxContent>
              </v:textbox>
              <w10:wrap type="none"/>
            </v:shape>
            <v:shape style="position:absolute;left:8023;top:690;width:54;height:83" type="#_x0000_t202" filled="false" stroked="false">
              <v:textbox inset="0,0,0,0">
                <w:txbxContent>
                  <w:p>
                    <w:pPr>
                      <w:spacing w:before="2"/>
                      <w:ind w:left="0" w:right="0" w:firstLine="0"/>
                      <w:jc w:val="left"/>
                      <w:rPr>
                        <w:rFonts w:ascii="Segoe UI"/>
                        <w:sz w:val="6"/>
                      </w:rPr>
                    </w:pPr>
                    <w:r>
                      <w:rPr>
                        <w:rFonts w:ascii="Segoe UI"/>
                        <w:w w:val="103"/>
                        <w:sz w:val="6"/>
                      </w:rPr>
                      <w:t>1</w:t>
                    </w:r>
                  </w:p>
                </w:txbxContent>
              </v:textbox>
              <w10:wrap type="none"/>
            </v:shape>
            <v:shape style="position:absolute;left:3778;top:680;width:127;height:106" type="#_x0000_t202" filled="false" stroked="false">
              <v:textbox inset="0,0,0,0">
                <w:txbxContent>
                  <w:p>
                    <w:pPr>
                      <w:spacing w:line="106" w:lineRule="exact" w:before="0"/>
                      <w:ind w:left="0" w:right="0" w:firstLine="0"/>
                      <w:jc w:val="left"/>
                      <w:rPr>
                        <w:rFonts w:ascii="Segoe UI Semibold"/>
                        <w:b/>
                        <w:sz w:val="8"/>
                      </w:rPr>
                    </w:pPr>
                    <w:r>
                      <w:rPr>
                        <w:rFonts w:ascii="Segoe UI Semibold"/>
                        <w:b/>
                        <w:sz w:val="8"/>
                      </w:rPr>
                      <w:t>3,6</w:t>
                    </w:r>
                  </w:p>
                </w:txbxContent>
              </v:textbox>
              <w10:wrap type="none"/>
            </v:shape>
            <v:shape style="position:absolute;left:5294;top:375;width:1672;height:200" type="#_x0000_t202" filled="false" stroked="false">
              <v:textbox inset="0,0,0,0">
                <w:txbxContent>
                  <w:p>
                    <w:pPr>
                      <w:spacing w:line="199" w:lineRule="exact" w:before="0"/>
                      <w:ind w:left="0" w:right="0" w:firstLine="0"/>
                      <w:jc w:val="left"/>
                      <w:rPr>
                        <w:rFonts w:ascii="Segoe UI Semibold"/>
                        <w:b/>
                        <w:sz w:val="15"/>
                      </w:rPr>
                    </w:pPr>
                    <w:r>
                      <w:rPr>
                        <w:rFonts w:ascii="Segoe UI Semibold"/>
                        <w:b/>
                        <w:sz w:val="15"/>
                      </w:rPr>
                      <w:t>GRAFICA TPS ORIGINAL</w:t>
                    </w:r>
                  </w:p>
                </w:txbxContent>
              </v:textbox>
              <w10:wrap type="none"/>
            </v:shape>
            <w10:wrap type="none"/>
          </v:group>
        </w:pict>
      </w:r>
      <w:r>
        <w:rPr/>
        <w:pict>
          <v:shape style="position:absolute;margin-left:180.52243pt;margin-top:46.433342pt;width:7.35pt;height:29.1pt;mso-position-horizontal-relative:page;mso-position-vertical-relative:paragraph;z-index:251718656" type="#_x0000_t202" filled="false" stroked="false">
            <v:textbox inset="0,0,0,0" style="layout-flow:vertical;mso-layout-flow-alt:bottom-to-top">
              <w:txbxContent>
                <w:p>
                  <w:pPr>
                    <w:spacing w:before="20"/>
                    <w:ind w:left="20" w:right="0" w:firstLine="0"/>
                    <w:jc w:val="left"/>
                    <w:rPr>
                      <w:rFonts w:ascii="Segoe UI Semibold"/>
                      <w:b/>
                      <w:sz w:val="8"/>
                    </w:rPr>
                  </w:pPr>
                  <w:r>
                    <w:rPr>
                      <w:rFonts w:ascii="Segoe UI Semibold"/>
                      <w:b/>
                      <w:sz w:val="8"/>
                    </w:rPr>
                    <w:t>Valor</w:t>
                  </w:r>
                  <w:r>
                    <w:rPr>
                      <w:rFonts w:ascii="Segoe UI Semibold"/>
                      <w:b/>
                      <w:spacing w:val="-17"/>
                      <w:sz w:val="8"/>
                    </w:rPr>
                    <w:t> </w:t>
                  </w:r>
                  <w:r>
                    <w:rPr>
                      <w:rFonts w:ascii="Segoe UI Semibold"/>
                      <w:b/>
                      <w:sz w:val="8"/>
                    </w:rPr>
                    <w:t>individual</w:t>
                  </w:r>
                </w:p>
              </w:txbxContent>
            </v:textbox>
            <w10:wrap type="none"/>
          </v:shape>
        </w:pict>
      </w:r>
      <w:r>
        <w:rPr>
          <w:b/>
          <w:sz w:val="20"/>
        </w:rPr>
        <w:t>Ilustración 5. </w:t>
      </w:r>
      <w:r>
        <w:rPr>
          <w:sz w:val="20"/>
        </w:rPr>
        <w:t>Graficas resultantes de un TPS original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pPr>
    </w:p>
    <w:p>
      <w:pPr>
        <w:pStyle w:val="Heading1"/>
        <w:spacing w:before="89"/>
      </w:pPr>
      <w:r>
        <w:rPr/>
        <w:pict>
          <v:shape style="position:absolute;margin-left:180.522446pt;margin-top:-86.987381pt;width:7.35pt;height:24.25pt;mso-position-horizontal-relative:page;mso-position-vertical-relative:paragraph;z-index:251717632" type="#_x0000_t202" filled="false" stroked="false">
            <v:textbox inset="0,0,0,0" style="layout-flow:vertical;mso-layout-flow-alt:bottom-to-top">
              <w:txbxContent>
                <w:p>
                  <w:pPr>
                    <w:spacing w:before="20"/>
                    <w:ind w:left="20" w:right="0" w:firstLine="0"/>
                    <w:jc w:val="left"/>
                    <w:rPr>
                      <w:rFonts w:ascii="Segoe UI Semibold" w:hAnsi="Segoe UI Semibold"/>
                      <w:b/>
                      <w:sz w:val="8"/>
                    </w:rPr>
                  </w:pPr>
                  <w:r>
                    <w:rPr>
                      <w:rFonts w:ascii="Segoe UI Semibold" w:hAnsi="Segoe UI Semibold"/>
                      <w:b/>
                      <w:sz w:val="8"/>
                    </w:rPr>
                    <w:t>Rango móvil</w:t>
                  </w:r>
                </w:p>
              </w:txbxContent>
            </v:textbox>
            <w10:wrap type="none"/>
          </v:shape>
        </w:pict>
      </w:r>
      <w:r>
        <w:rPr/>
        <w:t>Conclusiones</w:t>
      </w:r>
    </w:p>
    <w:p>
      <w:pPr>
        <w:pStyle w:val="BodyText"/>
        <w:spacing w:line="357" w:lineRule="auto" w:before="144"/>
        <w:ind w:left="1416" w:right="1433"/>
        <w:jc w:val="both"/>
      </w:pPr>
      <w:r>
        <w:rPr/>
        <w:t>Se verifico, que el voltaje de referencia (voltaje inicial o voltaje en KOEO) es el mismo en los dos sensores debido a que, en ambos, el sensor posee un voltaje aproximado </w:t>
      </w:r>
      <w:r>
        <w:rPr>
          <w:spacing w:val="-3"/>
        </w:rPr>
        <w:t>de</w:t>
      </w:r>
      <w:r>
        <w:rPr>
          <w:spacing w:val="-15"/>
        </w:rPr>
        <w:t> </w:t>
      </w:r>
      <w:r>
        <w:rPr/>
        <w:t>137mv.</w:t>
      </w:r>
    </w:p>
    <w:p>
      <w:pPr>
        <w:pStyle w:val="BodyText"/>
        <w:spacing w:line="360" w:lineRule="auto" w:before="6"/>
        <w:ind w:left="1416" w:right="1412"/>
        <w:jc w:val="both"/>
      </w:pPr>
      <w:r>
        <w:rPr/>
        <w:t>Se pudo apreciar que en ralentí, y en bajo régimen de trabajo (desde 800 hasta 1500 rpm aprox.), el comportamiento de ambos sensores es parejo debido a que los valores de voltaje marcados coinciden, o en otros casos, se asimilan.</w:t>
      </w:r>
    </w:p>
    <w:p>
      <w:pPr>
        <w:pStyle w:val="BodyText"/>
        <w:spacing w:line="275" w:lineRule="exact"/>
        <w:ind w:left="1416"/>
        <w:jc w:val="both"/>
      </w:pPr>
      <w:r>
        <w:rPr/>
        <w:t>Se estipulo que a partir de las 2000 rpm, se empieza a apreciar una variación entre las medidas</w:t>
      </w:r>
      <w:r>
        <w:rPr>
          <w:spacing w:val="4"/>
        </w:rPr>
        <w:t> </w:t>
      </w:r>
      <w:r>
        <w:rPr>
          <w:spacing w:val="-3"/>
        </w:rPr>
        <w:t>de</w:t>
      </w:r>
    </w:p>
    <w:p>
      <w:pPr>
        <w:pStyle w:val="BodyText"/>
        <w:spacing w:before="140"/>
        <w:ind w:left="1416"/>
      </w:pPr>
      <w:r>
        <w:rPr/>
        <w:t>voltaje</w:t>
      </w:r>
      <w:r>
        <w:rPr>
          <w:spacing w:val="23"/>
        </w:rPr>
        <w:t> </w:t>
      </w:r>
      <w:r>
        <w:rPr/>
        <w:t>de</w:t>
      </w:r>
      <w:r>
        <w:rPr>
          <w:spacing w:val="23"/>
        </w:rPr>
        <w:t> </w:t>
      </w:r>
      <w:r>
        <w:rPr/>
        <w:t>los</w:t>
      </w:r>
      <w:r>
        <w:rPr>
          <w:spacing w:val="22"/>
        </w:rPr>
        <w:t> </w:t>
      </w:r>
      <w:r>
        <w:rPr/>
        <w:t>dos</w:t>
      </w:r>
      <w:r>
        <w:rPr>
          <w:spacing w:val="21"/>
        </w:rPr>
        <w:t> </w:t>
      </w:r>
      <w:r>
        <w:rPr/>
        <w:t>sensores</w:t>
      </w:r>
      <w:r>
        <w:rPr>
          <w:spacing w:val="22"/>
        </w:rPr>
        <w:t> </w:t>
      </w:r>
      <w:r>
        <w:rPr/>
        <w:t>que,</w:t>
      </w:r>
      <w:r>
        <w:rPr>
          <w:spacing w:val="22"/>
        </w:rPr>
        <w:t> </w:t>
      </w:r>
      <w:r>
        <w:rPr/>
        <w:t>a</w:t>
      </w:r>
      <w:r>
        <w:rPr>
          <w:spacing w:val="24"/>
        </w:rPr>
        <w:t> </w:t>
      </w:r>
      <w:r>
        <w:rPr/>
        <w:t>pesar</w:t>
      </w:r>
      <w:r>
        <w:rPr>
          <w:spacing w:val="18"/>
        </w:rPr>
        <w:t> </w:t>
      </w:r>
      <w:r>
        <w:rPr/>
        <w:t>de</w:t>
      </w:r>
      <w:r>
        <w:rPr>
          <w:spacing w:val="24"/>
        </w:rPr>
        <w:t> </w:t>
      </w:r>
      <w:r>
        <w:rPr/>
        <w:t>no</w:t>
      </w:r>
      <w:r>
        <w:rPr>
          <w:spacing w:val="22"/>
        </w:rPr>
        <w:t> </w:t>
      </w:r>
      <w:r>
        <w:rPr/>
        <w:t>ser</w:t>
      </w:r>
      <w:r>
        <w:rPr>
          <w:spacing w:val="23"/>
        </w:rPr>
        <w:t> </w:t>
      </w:r>
      <w:r>
        <w:rPr/>
        <w:t>muy</w:t>
      </w:r>
      <w:r>
        <w:rPr>
          <w:spacing w:val="18"/>
        </w:rPr>
        <w:t> </w:t>
      </w:r>
      <w:r>
        <w:rPr/>
        <w:t>grande,</w:t>
      </w:r>
      <w:r>
        <w:rPr>
          <w:spacing w:val="23"/>
        </w:rPr>
        <w:t> </w:t>
      </w:r>
      <w:r>
        <w:rPr/>
        <w:t>da</w:t>
      </w:r>
      <w:r>
        <w:rPr>
          <w:spacing w:val="23"/>
        </w:rPr>
        <w:t> </w:t>
      </w:r>
      <w:r>
        <w:rPr/>
        <w:t>un</w:t>
      </w:r>
      <w:r>
        <w:rPr>
          <w:spacing w:val="23"/>
        </w:rPr>
        <w:t> </w:t>
      </w:r>
      <w:r>
        <w:rPr/>
        <w:t>indicio</w:t>
      </w:r>
      <w:r>
        <w:rPr>
          <w:spacing w:val="22"/>
        </w:rPr>
        <w:t> </w:t>
      </w:r>
      <w:r>
        <w:rPr/>
        <w:t>de</w:t>
      </w:r>
      <w:r>
        <w:rPr>
          <w:spacing w:val="20"/>
        </w:rPr>
        <w:t> </w:t>
      </w:r>
      <w:r>
        <w:rPr/>
        <w:t>un</w:t>
      </w:r>
      <w:r>
        <w:rPr>
          <w:spacing w:val="22"/>
        </w:rPr>
        <w:t> </w:t>
      </w:r>
      <w:r>
        <w:rPr/>
        <w:t>desempeño</w:t>
      </w:r>
    </w:p>
    <w:p>
      <w:pPr>
        <w:spacing w:after="0"/>
        <w:sectPr>
          <w:headerReference w:type="even" r:id="rId43"/>
          <w:headerReference w:type="default" r:id="rId44"/>
          <w:footerReference w:type="even" r:id="rId45"/>
          <w:footerReference w:type="default" r:id="rId46"/>
          <w:pgSz w:w="12240" w:h="15840"/>
          <w:pgMar w:header="186" w:footer="1425" w:top="1260" w:bottom="1620" w:left="0" w:right="0"/>
          <w:pgNumType w:start="552"/>
        </w:sectPr>
      </w:pPr>
    </w:p>
    <w:p>
      <w:pPr>
        <w:pStyle w:val="BodyText"/>
        <w:spacing w:before="10"/>
        <w:rPr>
          <w:sz w:val="17"/>
        </w:rPr>
      </w:pPr>
    </w:p>
    <w:p>
      <w:pPr>
        <w:pStyle w:val="BodyText"/>
        <w:spacing w:before="90"/>
        <w:ind w:left="1416"/>
        <w:jc w:val="both"/>
      </w:pPr>
      <w:r>
        <w:rPr/>
        <w:t>diferente en ambos sensores.</w:t>
      </w:r>
    </w:p>
    <w:p>
      <w:pPr>
        <w:pStyle w:val="BodyText"/>
        <w:spacing w:line="360" w:lineRule="auto" w:before="140"/>
        <w:ind w:left="1416" w:right="1423"/>
        <w:jc w:val="both"/>
      </w:pPr>
      <w:r>
        <w:rPr/>
        <w:t>Se determinó que en un rango de 2500 rpm hasta las 4000 rpm (valor máximo al que fue sometido el motor al realizar las pruebas) la variación entre el voltaje de ambos sensores es más notoria, lo que indica claramente que los sensores no trabajan </w:t>
      </w:r>
      <w:r>
        <w:rPr>
          <w:spacing w:val="-3"/>
        </w:rPr>
        <w:t>de </w:t>
      </w:r>
      <w:r>
        <w:rPr/>
        <w:t>la misma manera, y puede incurrir en el trabajo no óptimo del motor de combustión</w:t>
      </w:r>
      <w:r>
        <w:rPr>
          <w:spacing w:val="-18"/>
        </w:rPr>
        <w:t> </w:t>
      </w:r>
      <w:r>
        <w:rPr/>
        <w:t>interna.</w:t>
      </w:r>
    </w:p>
    <w:p>
      <w:pPr>
        <w:pStyle w:val="BodyText"/>
        <w:spacing w:line="360" w:lineRule="auto"/>
        <w:ind w:left="1416" w:right="1415"/>
        <w:jc w:val="both"/>
      </w:pPr>
      <w:r>
        <w:rPr/>
        <w:t>Se confirmó, que al momento </w:t>
      </w:r>
      <w:r>
        <w:rPr>
          <w:spacing w:val="-3"/>
        </w:rPr>
        <w:t>de </w:t>
      </w:r>
      <w:r>
        <w:rPr/>
        <w:t>probar el funcionamiento de ambos sensores en el desempeño del motor con carga (vehículo en movimiento), este operó normalmente y sin novedades con el sensor TPS original conectado; mientras que al usar el sensor TPS alterno y probar con carga en el motor, se evidenció que el desempeño del motor no es llevado a cabo satisfactoriamente porque se da una pérdida de potencia a causa de que la programación de la ECU (Engine Control Unit) del vehículo tiene problemas al recibir e interpretar la señal </w:t>
      </w:r>
      <w:r>
        <w:rPr>
          <w:spacing w:val="-3"/>
        </w:rPr>
        <w:t>de </w:t>
      </w:r>
      <w:r>
        <w:rPr/>
        <w:t>voltaje del sensor</w:t>
      </w:r>
      <w:r>
        <w:rPr>
          <w:spacing w:val="-24"/>
        </w:rPr>
        <w:t> </w:t>
      </w:r>
      <w:r>
        <w:rPr/>
        <w:t>TPS.</w:t>
      </w:r>
    </w:p>
    <w:p>
      <w:pPr>
        <w:pStyle w:val="BodyText"/>
        <w:spacing w:before="4"/>
        <w:rPr>
          <w:sz w:val="36"/>
        </w:rPr>
      </w:pPr>
    </w:p>
    <w:p>
      <w:pPr>
        <w:pStyle w:val="Heading1"/>
      </w:pPr>
      <w:r>
        <w:rPr/>
        <w:t>Referencias</w:t>
      </w:r>
    </w:p>
    <w:p>
      <w:pPr>
        <w:pStyle w:val="ListParagraph"/>
        <w:numPr>
          <w:ilvl w:val="0"/>
          <w:numId w:val="2"/>
        </w:numPr>
        <w:tabs>
          <w:tab w:pos="2125" w:val="left" w:leader="none"/>
          <w:tab w:pos="3163" w:val="left" w:leader="none"/>
          <w:tab w:pos="3655" w:val="left" w:leader="none"/>
          <w:tab w:pos="4127" w:val="left" w:leader="none"/>
          <w:tab w:pos="4626" w:val="left" w:leader="none"/>
          <w:tab w:pos="5402" w:val="left" w:leader="none"/>
          <w:tab w:pos="5901" w:val="left" w:leader="none"/>
          <w:tab w:pos="6789" w:val="left" w:leader="none"/>
          <w:tab w:pos="7472" w:val="left" w:leader="none"/>
          <w:tab w:pos="8456" w:val="left" w:leader="none"/>
          <w:tab w:pos="9622" w:val="left" w:leader="none"/>
          <w:tab w:pos="10118" w:val="left" w:leader="none"/>
        </w:tabs>
        <w:spacing w:line="362" w:lineRule="auto" w:before="144" w:after="0"/>
        <w:ind w:left="2136" w:right="1421" w:hanging="361"/>
        <w:jc w:val="left"/>
        <w:rPr>
          <w:sz w:val="24"/>
        </w:rPr>
      </w:pPr>
      <w:r>
        <w:rPr>
          <w:sz w:val="24"/>
        </w:rPr>
        <w:t>Beltrán,</w:t>
        <w:tab/>
        <w:t>C.</w:t>
        <w:tab/>
        <w:t>(9</w:t>
        <w:tab/>
        <w:t>de</w:t>
        <w:tab/>
        <w:t>Abril</w:t>
        <w:tab/>
        <w:t>de</w:t>
        <w:tab/>
        <w:t>2016).</w:t>
        <w:tab/>
        <w:t>TPS</w:t>
        <w:tab/>
        <w:t>Sensor.</w:t>
        <w:tab/>
        <w:t>Obtenido</w:t>
        <w:tab/>
        <w:t>de</w:t>
        <w:tab/>
      </w:r>
      <w:r>
        <w:rPr>
          <w:spacing w:val="-3"/>
          <w:sz w:val="24"/>
        </w:rPr>
        <w:t>Scribd: </w:t>
      </w:r>
      <w:r>
        <w:rPr>
          <w:sz w:val="24"/>
        </w:rPr>
        <w:t>https://es.scribd.com/document/307539521/Sensor-TPS</w:t>
      </w:r>
    </w:p>
    <w:p>
      <w:pPr>
        <w:pStyle w:val="ListParagraph"/>
        <w:numPr>
          <w:ilvl w:val="0"/>
          <w:numId w:val="2"/>
        </w:numPr>
        <w:tabs>
          <w:tab w:pos="2125" w:val="left" w:leader="none"/>
        </w:tabs>
        <w:spacing w:line="271" w:lineRule="exact" w:before="0" w:after="0"/>
        <w:ind w:left="2124" w:right="0" w:hanging="349"/>
        <w:jc w:val="left"/>
        <w:rPr>
          <w:sz w:val="24"/>
        </w:rPr>
      </w:pPr>
      <w:r>
        <w:rPr>
          <w:sz w:val="24"/>
        </w:rPr>
        <w:t>Brown, R. </w:t>
      </w:r>
      <w:r>
        <w:rPr>
          <w:spacing w:val="-4"/>
          <w:sz w:val="24"/>
        </w:rPr>
        <w:t>L. </w:t>
      </w:r>
      <w:r>
        <w:rPr>
          <w:sz w:val="24"/>
        </w:rPr>
        <w:t>(1989). Accelerator Pedal Position Sensor. NYC: U.S Patent</w:t>
      </w:r>
      <w:r>
        <w:rPr>
          <w:spacing w:val="-3"/>
          <w:sz w:val="24"/>
        </w:rPr>
        <w:t> </w:t>
      </w:r>
      <w:r>
        <w:rPr>
          <w:sz w:val="24"/>
        </w:rPr>
        <w:t>Documents.</w:t>
      </w:r>
    </w:p>
    <w:p>
      <w:pPr>
        <w:pStyle w:val="ListParagraph"/>
        <w:numPr>
          <w:ilvl w:val="0"/>
          <w:numId w:val="2"/>
        </w:numPr>
        <w:tabs>
          <w:tab w:pos="2125" w:val="left" w:leader="none"/>
        </w:tabs>
        <w:spacing w:line="357" w:lineRule="auto" w:before="140" w:after="0"/>
        <w:ind w:left="2136" w:right="1419" w:hanging="361"/>
        <w:jc w:val="left"/>
        <w:rPr>
          <w:sz w:val="24"/>
        </w:rPr>
      </w:pPr>
      <w:r>
        <w:rPr>
          <w:sz w:val="24"/>
        </w:rPr>
        <w:t>DS Industria de Piezas Automotrices. (2005). SENSOR DE POSICIÓN DE </w:t>
      </w:r>
      <w:r>
        <w:rPr>
          <w:spacing w:val="-4"/>
          <w:sz w:val="24"/>
        </w:rPr>
        <w:t>LA </w:t>
      </w:r>
      <w:r>
        <w:rPr>
          <w:sz w:val="24"/>
        </w:rPr>
        <w:t>MARIPOSA (TPS). Comparativo Técnico,</w:t>
      </w:r>
      <w:r>
        <w:rPr>
          <w:spacing w:val="-5"/>
          <w:sz w:val="24"/>
        </w:rPr>
        <w:t> </w:t>
      </w:r>
      <w:r>
        <w:rPr>
          <w:sz w:val="24"/>
        </w:rPr>
        <w:t>9-11.</w:t>
      </w:r>
    </w:p>
    <w:p>
      <w:pPr>
        <w:pStyle w:val="ListParagraph"/>
        <w:numPr>
          <w:ilvl w:val="0"/>
          <w:numId w:val="2"/>
        </w:numPr>
        <w:tabs>
          <w:tab w:pos="2125" w:val="left" w:leader="none"/>
        </w:tabs>
        <w:spacing w:line="240" w:lineRule="auto" w:before="6" w:after="0"/>
        <w:ind w:left="2124" w:right="0" w:hanging="349"/>
        <w:jc w:val="both"/>
        <w:rPr>
          <w:sz w:val="24"/>
        </w:rPr>
      </w:pPr>
      <w:r>
        <w:rPr>
          <w:sz w:val="24"/>
        </w:rPr>
        <w:t>Kepner,</w:t>
      </w:r>
      <w:r>
        <w:rPr>
          <w:spacing w:val="29"/>
          <w:sz w:val="24"/>
        </w:rPr>
        <w:t> </w:t>
      </w:r>
      <w:r>
        <w:rPr>
          <w:sz w:val="24"/>
        </w:rPr>
        <w:t>C.</w:t>
      </w:r>
      <w:r>
        <w:rPr>
          <w:spacing w:val="30"/>
          <w:sz w:val="24"/>
        </w:rPr>
        <w:t> </w:t>
      </w:r>
      <w:r>
        <w:rPr>
          <w:sz w:val="24"/>
        </w:rPr>
        <w:t>M.</w:t>
      </w:r>
      <w:r>
        <w:rPr>
          <w:spacing w:val="30"/>
          <w:sz w:val="24"/>
        </w:rPr>
        <w:t> </w:t>
      </w:r>
      <w:r>
        <w:rPr>
          <w:sz w:val="24"/>
        </w:rPr>
        <w:t>(1995).</w:t>
      </w:r>
      <w:r>
        <w:rPr>
          <w:spacing w:val="30"/>
          <w:sz w:val="24"/>
        </w:rPr>
        <w:t> </w:t>
      </w:r>
      <w:r>
        <w:rPr>
          <w:sz w:val="24"/>
        </w:rPr>
        <w:t>Apparatus</w:t>
      </w:r>
      <w:r>
        <w:rPr>
          <w:spacing w:val="29"/>
          <w:sz w:val="24"/>
        </w:rPr>
        <w:t> </w:t>
      </w:r>
      <w:r>
        <w:rPr>
          <w:sz w:val="24"/>
        </w:rPr>
        <w:t>for</w:t>
      </w:r>
      <w:r>
        <w:rPr>
          <w:spacing w:val="30"/>
          <w:sz w:val="24"/>
        </w:rPr>
        <w:t> </w:t>
      </w:r>
      <w:r>
        <w:rPr>
          <w:sz w:val="24"/>
        </w:rPr>
        <w:t>detecting</w:t>
      </w:r>
      <w:r>
        <w:rPr>
          <w:spacing w:val="26"/>
          <w:sz w:val="24"/>
        </w:rPr>
        <w:t> </w:t>
      </w:r>
      <w:r>
        <w:rPr>
          <w:sz w:val="24"/>
        </w:rPr>
        <w:t>the</w:t>
      </w:r>
      <w:r>
        <w:rPr>
          <w:spacing w:val="31"/>
          <w:sz w:val="24"/>
        </w:rPr>
        <w:t> </w:t>
      </w:r>
      <w:r>
        <w:rPr>
          <w:sz w:val="24"/>
        </w:rPr>
        <w:t>failure</w:t>
      </w:r>
      <w:r>
        <w:rPr>
          <w:spacing w:val="28"/>
          <w:sz w:val="24"/>
        </w:rPr>
        <w:t> </w:t>
      </w:r>
      <w:r>
        <w:rPr>
          <w:sz w:val="24"/>
        </w:rPr>
        <w:t>of</w:t>
      </w:r>
      <w:r>
        <w:rPr>
          <w:spacing w:val="25"/>
          <w:sz w:val="24"/>
        </w:rPr>
        <w:t> </w:t>
      </w:r>
      <w:r>
        <w:rPr>
          <w:sz w:val="24"/>
        </w:rPr>
        <w:t>a</w:t>
      </w:r>
      <w:r>
        <w:rPr>
          <w:spacing w:val="31"/>
          <w:sz w:val="24"/>
        </w:rPr>
        <w:t> </w:t>
      </w:r>
      <w:r>
        <w:rPr>
          <w:sz w:val="24"/>
        </w:rPr>
        <w:t>sensor.</w:t>
      </w:r>
      <w:r>
        <w:rPr>
          <w:spacing w:val="41"/>
          <w:sz w:val="24"/>
        </w:rPr>
        <w:t> </w:t>
      </w:r>
      <w:r>
        <w:rPr>
          <w:sz w:val="24"/>
        </w:rPr>
        <w:t>New</w:t>
      </w:r>
      <w:r>
        <w:rPr>
          <w:spacing w:val="29"/>
          <w:sz w:val="24"/>
        </w:rPr>
        <w:t> </w:t>
      </w:r>
      <w:r>
        <w:rPr>
          <w:sz w:val="24"/>
        </w:rPr>
        <w:t>York</w:t>
      </w:r>
      <w:r>
        <w:rPr>
          <w:spacing w:val="26"/>
          <w:sz w:val="24"/>
        </w:rPr>
        <w:t> </w:t>
      </w:r>
      <w:r>
        <w:rPr>
          <w:sz w:val="24"/>
        </w:rPr>
        <w:t>City:</w:t>
      </w:r>
    </w:p>
    <w:p>
      <w:pPr>
        <w:pStyle w:val="BodyText"/>
        <w:spacing w:before="136"/>
        <w:ind w:left="2136"/>
      </w:pPr>
      <w:r>
        <w:rPr/>
        <w:t>U.S Patent Documents.</w:t>
      </w:r>
    </w:p>
    <w:p>
      <w:pPr>
        <w:pStyle w:val="ListParagraph"/>
        <w:numPr>
          <w:ilvl w:val="0"/>
          <w:numId w:val="2"/>
        </w:numPr>
        <w:tabs>
          <w:tab w:pos="2125" w:val="left" w:leader="none"/>
        </w:tabs>
        <w:spacing w:line="240" w:lineRule="auto" w:before="140" w:after="0"/>
        <w:ind w:left="2124" w:right="0" w:hanging="349"/>
        <w:jc w:val="both"/>
        <w:rPr>
          <w:sz w:val="24"/>
        </w:rPr>
      </w:pPr>
      <w:r>
        <w:rPr>
          <w:sz w:val="24"/>
        </w:rPr>
        <w:t>Kubota, M., &amp; Ueno, S. (1993). Throttle sensor. NYC: U.S Patent</w:t>
      </w:r>
      <w:r>
        <w:rPr>
          <w:spacing w:val="-8"/>
          <w:sz w:val="24"/>
        </w:rPr>
        <w:t> </w:t>
      </w:r>
      <w:r>
        <w:rPr>
          <w:sz w:val="24"/>
        </w:rPr>
        <w:t>Documents.</w:t>
      </w:r>
    </w:p>
    <w:p>
      <w:pPr>
        <w:pStyle w:val="ListParagraph"/>
        <w:numPr>
          <w:ilvl w:val="0"/>
          <w:numId w:val="2"/>
        </w:numPr>
        <w:tabs>
          <w:tab w:pos="2125" w:val="left" w:leader="none"/>
        </w:tabs>
        <w:spacing w:line="360" w:lineRule="auto" w:before="136" w:after="0"/>
        <w:ind w:left="2136" w:right="1419" w:hanging="361"/>
        <w:jc w:val="both"/>
        <w:rPr>
          <w:sz w:val="24"/>
        </w:rPr>
      </w:pPr>
      <w:r>
        <w:rPr>
          <w:sz w:val="24"/>
        </w:rPr>
        <w:t>Mack, W. J., &amp; Cote, W. </w:t>
      </w:r>
      <w:r>
        <w:rPr>
          <w:spacing w:val="-5"/>
          <w:sz w:val="24"/>
        </w:rPr>
        <w:t>F. </w:t>
      </w:r>
      <w:r>
        <w:rPr>
          <w:sz w:val="24"/>
        </w:rPr>
        <w:t>(1990). Method for controlling </w:t>
      </w:r>
      <w:r>
        <w:rPr>
          <w:spacing w:val="-3"/>
          <w:sz w:val="24"/>
        </w:rPr>
        <w:t>AMT </w:t>
      </w:r>
      <w:r>
        <w:rPr>
          <w:sz w:val="24"/>
        </w:rPr>
        <w:t>Systems including Throttle Position Sensor Signal fault detection and Tolerance. Washington D.C: U.S Application Data Related.</w:t>
      </w:r>
    </w:p>
    <w:p>
      <w:pPr>
        <w:pStyle w:val="ListParagraph"/>
        <w:numPr>
          <w:ilvl w:val="0"/>
          <w:numId w:val="2"/>
        </w:numPr>
        <w:tabs>
          <w:tab w:pos="2125" w:val="left" w:leader="none"/>
        </w:tabs>
        <w:spacing w:line="362" w:lineRule="auto" w:before="0" w:after="0"/>
        <w:ind w:left="2136" w:right="1423" w:hanging="361"/>
        <w:jc w:val="both"/>
        <w:rPr>
          <w:sz w:val="24"/>
        </w:rPr>
      </w:pPr>
      <w:r>
        <w:rPr>
          <w:sz w:val="24"/>
        </w:rPr>
        <w:t>Ozawa, S., &amp; Nakase, R. (1999). Throttle position sensor mounting arrangement for personal watercraft engine. Washington D.C: U.S Patent</w:t>
      </w:r>
      <w:r>
        <w:rPr>
          <w:spacing w:val="-9"/>
          <w:sz w:val="24"/>
        </w:rPr>
        <w:t> </w:t>
      </w:r>
      <w:r>
        <w:rPr>
          <w:sz w:val="24"/>
        </w:rPr>
        <w:t>Documents.</w:t>
      </w:r>
    </w:p>
    <w:p>
      <w:pPr>
        <w:pStyle w:val="ListParagraph"/>
        <w:numPr>
          <w:ilvl w:val="0"/>
          <w:numId w:val="2"/>
        </w:numPr>
        <w:tabs>
          <w:tab w:pos="2125" w:val="left" w:leader="none"/>
          <w:tab w:pos="3651" w:val="left" w:leader="none"/>
          <w:tab w:pos="5282" w:val="left" w:leader="none"/>
          <w:tab w:pos="7072" w:val="left" w:leader="none"/>
          <w:tab w:pos="7871" w:val="left" w:leader="none"/>
          <w:tab w:pos="9642" w:val="left" w:leader="none"/>
        </w:tabs>
        <w:spacing w:line="360" w:lineRule="auto" w:before="0" w:after="0"/>
        <w:ind w:left="2136" w:right="1422" w:hanging="361"/>
        <w:jc w:val="left"/>
        <w:rPr>
          <w:sz w:val="24"/>
        </w:rPr>
      </w:pPr>
      <w:r>
        <w:rPr>
          <w:sz w:val="24"/>
        </w:rPr>
        <w:t>Pamío, </w:t>
      </w:r>
      <w:r>
        <w:rPr>
          <w:spacing w:val="-5"/>
          <w:sz w:val="24"/>
        </w:rPr>
        <w:t>F. </w:t>
      </w:r>
      <w:r>
        <w:rPr>
          <w:sz w:val="24"/>
        </w:rPr>
        <w:t>(13 de Noviembre de 2011). Inyección Electrónica Parte:1. Obtenido de Aprenda</w:t>
        <w:tab/>
        <w:t>Inyección</w:t>
        <w:tab/>
        <w:t>Electrónica</w:t>
        <w:tab/>
        <w:t>y</w:t>
        <w:tab/>
        <w:t>Tecnología</w:t>
        <w:tab/>
      </w:r>
      <w:r>
        <w:rPr>
          <w:spacing w:val="-3"/>
          <w:sz w:val="24"/>
        </w:rPr>
        <w:t>Automotriz: </w:t>
      </w:r>
      <w:r>
        <w:rPr>
          <w:sz w:val="24"/>
        </w:rPr>
        <w:t>https://inyeccionelectronicamotores.blogspot.com/2016/12/sensor-tps-throttle-position- sensor.html</w:t>
      </w:r>
    </w:p>
    <w:p>
      <w:pPr>
        <w:spacing w:after="0" w:line="360" w:lineRule="auto"/>
        <w:jc w:val="left"/>
        <w:rPr>
          <w:sz w:val="24"/>
        </w:rPr>
        <w:sectPr>
          <w:pgSz w:w="12240" w:h="15840"/>
          <w:pgMar w:header="152" w:footer="1264" w:top="1220" w:bottom="1460" w:left="0" w:right="0"/>
        </w:sectPr>
      </w:pPr>
    </w:p>
    <w:p>
      <w:pPr>
        <w:pStyle w:val="ListParagraph"/>
        <w:numPr>
          <w:ilvl w:val="0"/>
          <w:numId w:val="2"/>
        </w:numPr>
        <w:tabs>
          <w:tab w:pos="2125" w:val="left" w:leader="none"/>
        </w:tabs>
        <w:spacing w:line="240" w:lineRule="auto" w:before="149" w:after="0"/>
        <w:ind w:left="2124" w:right="0" w:hanging="349"/>
        <w:jc w:val="left"/>
        <w:rPr>
          <w:sz w:val="24"/>
        </w:rPr>
      </w:pPr>
      <w:r>
        <w:rPr>
          <w:sz w:val="24"/>
        </w:rPr>
        <w:t>Pfaffenberger, D. S. (1996). Bearing free spring free throttle position sensor. </w:t>
      </w:r>
      <w:r>
        <w:rPr>
          <w:spacing w:val="-4"/>
          <w:sz w:val="24"/>
        </w:rPr>
        <w:t>Los</w:t>
      </w:r>
      <w:r>
        <w:rPr>
          <w:spacing w:val="5"/>
          <w:sz w:val="24"/>
        </w:rPr>
        <w:t> </w:t>
      </w:r>
      <w:r>
        <w:rPr>
          <w:sz w:val="24"/>
        </w:rPr>
        <w:t>Angeles:</w:t>
      </w:r>
    </w:p>
    <w:p>
      <w:pPr>
        <w:pStyle w:val="BodyText"/>
        <w:spacing w:before="140"/>
        <w:ind w:left="2136"/>
        <w:jc w:val="both"/>
      </w:pPr>
      <w:r>
        <w:rPr/>
        <w:t>U.S Patent Documents.</w:t>
      </w:r>
    </w:p>
    <w:p>
      <w:pPr>
        <w:pStyle w:val="ListParagraph"/>
        <w:numPr>
          <w:ilvl w:val="0"/>
          <w:numId w:val="2"/>
        </w:numPr>
        <w:tabs>
          <w:tab w:pos="2125" w:val="left" w:leader="none"/>
        </w:tabs>
        <w:spacing w:line="360" w:lineRule="auto" w:before="136" w:after="0"/>
        <w:ind w:left="2136" w:right="1423" w:hanging="361"/>
        <w:jc w:val="both"/>
        <w:rPr>
          <w:sz w:val="24"/>
        </w:rPr>
      </w:pPr>
      <w:r>
        <w:rPr>
          <w:sz w:val="24"/>
        </w:rPr>
        <w:t>Sugiura, M., Kawaguchi, M., Matsui, S., &amp; Suzuki, </w:t>
      </w:r>
      <w:r>
        <w:rPr>
          <w:spacing w:val="-3"/>
          <w:sz w:val="24"/>
        </w:rPr>
        <w:t>K. </w:t>
      </w:r>
      <w:r>
        <w:rPr>
          <w:sz w:val="24"/>
        </w:rPr>
        <w:t>(1996). Automated Correction Control System and Method for characteristics of Throttle Position Sensor. NYC: U.S Patent</w:t>
      </w:r>
      <w:r>
        <w:rPr>
          <w:spacing w:val="-1"/>
          <w:sz w:val="24"/>
        </w:rPr>
        <w:t> </w:t>
      </w:r>
      <w:r>
        <w:rPr>
          <w:sz w:val="24"/>
        </w:rPr>
        <w:t>Documents.</w:t>
      </w:r>
    </w:p>
    <w:p>
      <w:pPr>
        <w:pStyle w:val="BodyText"/>
        <w:rPr>
          <w:sz w:val="26"/>
        </w:rPr>
      </w:pPr>
    </w:p>
    <w:p>
      <w:pPr>
        <w:pStyle w:val="Heading1"/>
        <w:spacing w:before="157"/>
      </w:pPr>
      <w:r>
        <w:rPr/>
        <w:t>References</w:t>
      </w:r>
    </w:p>
    <w:p>
      <w:pPr>
        <w:pStyle w:val="ListParagraph"/>
        <w:numPr>
          <w:ilvl w:val="0"/>
          <w:numId w:val="3"/>
        </w:numPr>
        <w:tabs>
          <w:tab w:pos="2125" w:val="left" w:leader="none"/>
          <w:tab w:pos="3246" w:val="left" w:leader="none"/>
          <w:tab w:pos="3822" w:val="left" w:leader="none"/>
          <w:tab w:pos="4765" w:val="left" w:leader="none"/>
          <w:tab w:pos="5301" w:val="left" w:leader="none"/>
          <w:tab w:pos="6280" w:val="left" w:leader="none"/>
          <w:tab w:pos="7048" w:val="left" w:leader="none"/>
          <w:tab w:pos="8059" w:val="left" w:leader="none"/>
          <w:tab w:pos="9297" w:val="left" w:leader="none"/>
          <w:tab w:pos="10121" w:val="left" w:leader="none"/>
        </w:tabs>
        <w:spacing w:line="362" w:lineRule="auto" w:before="144" w:after="0"/>
        <w:ind w:left="2136" w:right="1418" w:hanging="361"/>
        <w:jc w:val="left"/>
        <w:rPr>
          <w:sz w:val="24"/>
        </w:rPr>
      </w:pPr>
      <w:r>
        <w:rPr>
          <w:sz w:val="24"/>
        </w:rPr>
        <w:t>Beltrán,</w:t>
        <w:tab/>
        <w:t>C.</w:t>
        <w:tab/>
        <w:t>(April</w:t>
        <w:tab/>
        <w:t>9,</w:t>
        <w:tab/>
        <w:t>2016).</w:t>
        <w:tab/>
        <w:t>TPS</w:t>
        <w:tab/>
        <w:t>Sensor</w:t>
        <w:tab/>
        <w:t>Obtained</w:t>
        <w:tab/>
        <w:t>from</w:t>
        <w:tab/>
      </w:r>
      <w:r>
        <w:rPr>
          <w:spacing w:val="-3"/>
          <w:sz w:val="24"/>
        </w:rPr>
        <w:t>Scribd: </w:t>
      </w:r>
      <w:r>
        <w:rPr>
          <w:sz w:val="24"/>
        </w:rPr>
        <w:t>https://es.scribd.com/document/307539521/Sensor-TPS</w:t>
      </w:r>
    </w:p>
    <w:p>
      <w:pPr>
        <w:pStyle w:val="ListParagraph"/>
        <w:numPr>
          <w:ilvl w:val="0"/>
          <w:numId w:val="3"/>
        </w:numPr>
        <w:tabs>
          <w:tab w:pos="2125" w:val="left" w:leader="none"/>
        </w:tabs>
        <w:spacing w:line="271" w:lineRule="exact" w:before="0" w:after="0"/>
        <w:ind w:left="2124" w:right="0" w:hanging="349"/>
        <w:jc w:val="left"/>
        <w:rPr>
          <w:sz w:val="24"/>
        </w:rPr>
      </w:pPr>
      <w:r>
        <w:rPr>
          <w:sz w:val="24"/>
        </w:rPr>
        <w:t>Brown, R. </w:t>
      </w:r>
      <w:r>
        <w:rPr>
          <w:spacing w:val="-4"/>
          <w:sz w:val="24"/>
        </w:rPr>
        <w:t>L. </w:t>
      </w:r>
      <w:r>
        <w:rPr>
          <w:sz w:val="24"/>
        </w:rPr>
        <w:t>(1989). Accelerator Pedal Position Sensor. NYC: U.S Patent</w:t>
      </w:r>
      <w:r>
        <w:rPr>
          <w:spacing w:val="-2"/>
          <w:sz w:val="24"/>
        </w:rPr>
        <w:t> </w:t>
      </w:r>
      <w:r>
        <w:rPr>
          <w:sz w:val="24"/>
        </w:rPr>
        <w:t>Documents.</w:t>
      </w:r>
    </w:p>
    <w:p>
      <w:pPr>
        <w:pStyle w:val="ListParagraph"/>
        <w:numPr>
          <w:ilvl w:val="0"/>
          <w:numId w:val="3"/>
        </w:numPr>
        <w:tabs>
          <w:tab w:pos="2125" w:val="left" w:leader="none"/>
        </w:tabs>
        <w:spacing w:line="357" w:lineRule="auto" w:before="140" w:after="0"/>
        <w:ind w:left="2136" w:right="1427" w:hanging="361"/>
        <w:jc w:val="left"/>
        <w:rPr>
          <w:sz w:val="24"/>
        </w:rPr>
      </w:pPr>
      <w:r>
        <w:rPr>
          <w:sz w:val="24"/>
        </w:rPr>
        <w:t>DS Automotive Parts Industry. (2005). BUTTERFLY POSITION SENSOR (TPS). Technical Comparative,</w:t>
      </w:r>
      <w:r>
        <w:rPr>
          <w:spacing w:val="-1"/>
          <w:sz w:val="24"/>
        </w:rPr>
        <w:t> </w:t>
      </w:r>
      <w:r>
        <w:rPr>
          <w:sz w:val="24"/>
        </w:rPr>
        <w:t>9-11.</w:t>
      </w:r>
    </w:p>
    <w:p>
      <w:pPr>
        <w:pStyle w:val="ListParagraph"/>
        <w:numPr>
          <w:ilvl w:val="0"/>
          <w:numId w:val="3"/>
        </w:numPr>
        <w:tabs>
          <w:tab w:pos="2125" w:val="left" w:leader="none"/>
        </w:tabs>
        <w:spacing w:line="240" w:lineRule="auto" w:before="5" w:after="0"/>
        <w:ind w:left="2124" w:right="0" w:hanging="349"/>
        <w:jc w:val="left"/>
        <w:rPr>
          <w:sz w:val="24"/>
        </w:rPr>
      </w:pPr>
      <w:r>
        <w:rPr>
          <w:sz w:val="24"/>
        </w:rPr>
        <w:t>Kepner,</w:t>
      </w:r>
      <w:r>
        <w:rPr>
          <w:spacing w:val="29"/>
          <w:sz w:val="24"/>
        </w:rPr>
        <w:t> </w:t>
      </w:r>
      <w:r>
        <w:rPr>
          <w:sz w:val="24"/>
        </w:rPr>
        <w:t>C.</w:t>
      </w:r>
      <w:r>
        <w:rPr>
          <w:spacing w:val="30"/>
          <w:sz w:val="24"/>
        </w:rPr>
        <w:t> </w:t>
      </w:r>
      <w:r>
        <w:rPr>
          <w:sz w:val="24"/>
        </w:rPr>
        <w:t>M.</w:t>
      </w:r>
      <w:r>
        <w:rPr>
          <w:spacing w:val="30"/>
          <w:sz w:val="24"/>
        </w:rPr>
        <w:t> </w:t>
      </w:r>
      <w:r>
        <w:rPr>
          <w:sz w:val="24"/>
        </w:rPr>
        <w:t>(1995).</w:t>
      </w:r>
      <w:r>
        <w:rPr>
          <w:spacing w:val="30"/>
          <w:sz w:val="24"/>
        </w:rPr>
        <w:t> </w:t>
      </w:r>
      <w:r>
        <w:rPr>
          <w:sz w:val="24"/>
        </w:rPr>
        <w:t>Apparatus</w:t>
      </w:r>
      <w:r>
        <w:rPr>
          <w:spacing w:val="29"/>
          <w:sz w:val="24"/>
        </w:rPr>
        <w:t> </w:t>
      </w:r>
      <w:r>
        <w:rPr>
          <w:sz w:val="24"/>
        </w:rPr>
        <w:t>for</w:t>
      </w:r>
      <w:r>
        <w:rPr>
          <w:spacing w:val="30"/>
          <w:sz w:val="24"/>
        </w:rPr>
        <w:t> </w:t>
      </w:r>
      <w:r>
        <w:rPr>
          <w:sz w:val="24"/>
        </w:rPr>
        <w:t>detecting</w:t>
      </w:r>
      <w:r>
        <w:rPr>
          <w:spacing w:val="26"/>
          <w:sz w:val="24"/>
        </w:rPr>
        <w:t> </w:t>
      </w:r>
      <w:r>
        <w:rPr>
          <w:sz w:val="24"/>
        </w:rPr>
        <w:t>the</w:t>
      </w:r>
      <w:r>
        <w:rPr>
          <w:spacing w:val="31"/>
          <w:sz w:val="24"/>
        </w:rPr>
        <w:t> </w:t>
      </w:r>
      <w:r>
        <w:rPr>
          <w:sz w:val="24"/>
        </w:rPr>
        <w:t>failure</w:t>
      </w:r>
      <w:r>
        <w:rPr>
          <w:spacing w:val="28"/>
          <w:sz w:val="24"/>
        </w:rPr>
        <w:t> </w:t>
      </w:r>
      <w:r>
        <w:rPr>
          <w:sz w:val="24"/>
        </w:rPr>
        <w:t>of</w:t>
      </w:r>
      <w:r>
        <w:rPr>
          <w:spacing w:val="25"/>
          <w:sz w:val="24"/>
        </w:rPr>
        <w:t> </w:t>
      </w:r>
      <w:r>
        <w:rPr>
          <w:sz w:val="24"/>
        </w:rPr>
        <w:t>a</w:t>
      </w:r>
      <w:r>
        <w:rPr>
          <w:spacing w:val="31"/>
          <w:sz w:val="24"/>
        </w:rPr>
        <w:t> </w:t>
      </w:r>
      <w:r>
        <w:rPr>
          <w:sz w:val="24"/>
        </w:rPr>
        <w:t>sensor.</w:t>
      </w:r>
      <w:r>
        <w:rPr>
          <w:spacing w:val="30"/>
          <w:sz w:val="24"/>
        </w:rPr>
        <w:t> </w:t>
      </w:r>
      <w:r>
        <w:rPr>
          <w:sz w:val="24"/>
        </w:rPr>
        <w:t>New</w:t>
      </w:r>
      <w:r>
        <w:rPr>
          <w:spacing w:val="29"/>
          <w:sz w:val="24"/>
        </w:rPr>
        <w:t> </w:t>
      </w:r>
      <w:r>
        <w:rPr>
          <w:sz w:val="24"/>
        </w:rPr>
        <w:t>York</w:t>
      </w:r>
      <w:r>
        <w:rPr>
          <w:spacing w:val="26"/>
          <w:sz w:val="24"/>
        </w:rPr>
        <w:t> </w:t>
      </w:r>
      <w:r>
        <w:rPr>
          <w:sz w:val="24"/>
        </w:rPr>
        <w:t>City:</w:t>
      </w:r>
    </w:p>
    <w:p>
      <w:pPr>
        <w:pStyle w:val="BodyText"/>
        <w:spacing w:before="137"/>
        <w:ind w:left="2136"/>
      </w:pPr>
      <w:r>
        <w:rPr/>
        <w:t>U.S Patent Documents.</w:t>
      </w:r>
    </w:p>
    <w:p>
      <w:pPr>
        <w:pStyle w:val="ListParagraph"/>
        <w:numPr>
          <w:ilvl w:val="0"/>
          <w:numId w:val="3"/>
        </w:numPr>
        <w:tabs>
          <w:tab w:pos="2125" w:val="left" w:leader="none"/>
        </w:tabs>
        <w:spacing w:line="240" w:lineRule="auto" w:before="140" w:after="0"/>
        <w:ind w:left="2124" w:right="0" w:hanging="349"/>
        <w:jc w:val="both"/>
        <w:rPr>
          <w:sz w:val="24"/>
        </w:rPr>
      </w:pPr>
      <w:r>
        <w:rPr>
          <w:sz w:val="24"/>
        </w:rPr>
        <w:t>Kubota, M., &amp; Ueno, S. (1993). Throttle sensor NYC: U.S Patent</w:t>
      </w:r>
      <w:r>
        <w:rPr>
          <w:spacing w:val="-7"/>
          <w:sz w:val="24"/>
        </w:rPr>
        <w:t> </w:t>
      </w:r>
      <w:r>
        <w:rPr>
          <w:sz w:val="24"/>
        </w:rPr>
        <w:t>Documents.</w:t>
      </w:r>
    </w:p>
    <w:p>
      <w:pPr>
        <w:pStyle w:val="ListParagraph"/>
        <w:numPr>
          <w:ilvl w:val="0"/>
          <w:numId w:val="3"/>
        </w:numPr>
        <w:tabs>
          <w:tab w:pos="2125" w:val="left" w:leader="none"/>
        </w:tabs>
        <w:spacing w:line="360" w:lineRule="auto" w:before="136" w:after="0"/>
        <w:ind w:left="2136" w:right="1423" w:hanging="361"/>
        <w:jc w:val="both"/>
        <w:rPr>
          <w:sz w:val="24"/>
        </w:rPr>
      </w:pPr>
      <w:r>
        <w:rPr>
          <w:sz w:val="24"/>
        </w:rPr>
        <w:t>Mack, W. J., &amp; Cote, W. </w:t>
      </w:r>
      <w:r>
        <w:rPr>
          <w:spacing w:val="-5"/>
          <w:sz w:val="24"/>
        </w:rPr>
        <w:t>F. </w:t>
      </w:r>
      <w:r>
        <w:rPr>
          <w:sz w:val="24"/>
        </w:rPr>
        <w:t>(1990). Method for controlling </w:t>
      </w:r>
      <w:r>
        <w:rPr>
          <w:spacing w:val="-3"/>
          <w:sz w:val="24"/>
        </w:rPr>
        <w:t>AMT </w:t>
      </w:r>
      <w:r>
        <w:rPr>
          <w:sz w:val="24"/>
        </w:rPr>
        <w:t>Systems including Throttle Position Sensor Signal fault detection and Tolerance. Washington D.C: U.S Application Data Related.</w:t>
      </w:r>
    </w:p>
    <w:p>
      <w:pPr>
        <w:pStyle w:val="ListParagraph"/>
        <w:numPr>
          <w:ilvl w:val="0"/>
          <w:numId w:val="3"/>
        </w:numPr>
        <w:tabs>
          <w:tab w:pos="2125" w:val="left" w:leader="none"/>
        </w:tabs>
        <w:spacing w:line="357" w:lineRule="auto" w:before="2" w:after="0"/>
        <w:ind w:left="2136" w:right="1422" w:hanging="361"/>
        <w:jc w:val="both"/>
        <w:rPr>
          <w:sz w:val="24"/>
        </w:rPr>
      </w:pPr>
      <w:r>
        <w:rPr>
          <w:sz w:val="24"/>
        </w:rPr>
        <w:t>Ozawa, S., &amp; Nakase, R. (1999). Throttle position sensor mounting arrangement for personal watercraft engine. Washington D.C: U.S Patent</w:t>
      </w:r>
      <w:r>
        <w:rPr>
          <w:spacing w:val="-5"/>
          <w:sz w:val="24"/>
        </w:rPr>
        <w:t> </w:t>
      </w:r>
      <w:r>
        <w:rPr>
          <w:sz w:val="24"/>
        </w:rPr>
        <w:t>Documents.</w:t>
      </w:r>
    </w:p>
    <w:p>
      <w:pPr>
        <w:pStyle w:val="ListParagraph"/>
        <w:numPr>
          <w:ilvl w:val="0"/>
          <w:numId w:val="3"/>
        </w:numPr>
        <w:tabs>
          <w:tab w:pos="2125" w:val="left" w:leader="none"/>
          <w:tab w:pos="4159" w:val="left" w:leader="none"/>
          <w:tab w:pos="6046" w:val="left" w:leader="none"/>
          <w:tab w:pos="7426" w:val="left" w:leader="none"/>
          <w:tab w:pos="9609" w:val="left" w:leader="none"/>
        </w:tabs>
        <w:spacing w:line="360" w:lineRule="auto" w:before="6" w:after="0"/>
        <w:ind w:left="2136" w:right="1418" w:hanging="361"/>
        <w:jc w:val="left"/>
        <w:rPr>
          <w:sz w:val="24"/>
        </w:rPr>
      </w:pPr>
      <w:r>
        <w:rPr>
          <w:sz w:val="24"/>
        </w:rPr>
        <w:t>Pamío, </w:t>
      </w:r>
      <w:r>
        <w:rPr>
          <w:spacing w:val="-5"/>
          <w:sz w:val="24"/>
        </w:rPr>
        <w:t>F. </w:t>
      </w:r>
      <w:r>
        <w:rPr>
          <w:sz w:val="24"/>
        </w:rPr>
        <w:t>(November 13, 2011). Electronic Injection Part: 1. Obtained from Learn Electronic</w:t>
        <w:tab/>
        <w:t>Injection</w:t>
        <w:tab/>
        <w:t>and</w:t>
        <w:tab/>
        <w:t>Automotive</w:t>
        <w:tab/>
      </w:r>
      <w:r>
        <w:rPr>
          <w:spacing w:val="-3"/>
          <w:sz w:val="24"/>
        </w:rPr>
        <w:t>Technology: </w:t>
      </w:r>
      <w:r>
        <w:rPr>
          <w:sz w:val="24"/>
        </w:rPr>
        <w:t>https://inyeccionelectronicamotores.blogspot.com/2016/12/sensor-tps-throttle-position- sensor.html</w:t>
      </w:r>
    </w:p>
    <w:p>
      <w:pPr>
        <w:pStyle w:val="ListParagraph"/>
        <w:numPr>
          <w:ilvl w:val="0"/>
          <w:numId w:val="3"/>
        </w:numPr>
        <w:tabs>
          <w:tab w:pos="2125" w:val="left" w:leader="none"/>
        </w:tabs>
        <w:spacing w:line="240" w:lineRule="auto" w:before="1" w:after="0"/>
        <w:ind w:left="2124" w:right="0" w:hanging="349"/>
        <w:jc w:val="left"/>
        <w:rPr>
          <w:sz w:val="24"/>
        </w:rPr>
      </w:pPr>
      <w:r>
        <w:rPr>
          <w:sz w:val="24"/>
        </w:rPr>
        <w:t>Pfaffenberger, D. S. (1996). Bearing free spring free throttle position sensor. </w:t>
      </w:r>
      <w:r>
        <w:rPr>
          <w:spacing w:val="-4"/>
          <w:sz w:val="24"/>
        </w:rPr>
        <w:t>Los</w:t>
      </w:r>
      <w:r>
        <w:rPr>
          <w:spacing w:val="14"/>
          <w:sz w:val="24"/>
        </w:rPr>
        <w:t> </w:t>
      </w:r>
      <w:r>
        <w:rPr>
          <w:sz w:val="24"/>
        </w:rPr>
        <w:t>Angeles:</w:t>
      </w:r>
    </w:p>
    <w:p>
      <w:pPr>
        <w:pStyle w:val="BodyText"/>
        <w:spacing w:before="136"/>
        <w:ind w:left="2136"/>
      </w:pPr>
      <w:r>
        <w:rPr/>
        <w:t>U.S. Patent Documents.</w:t>
      </w:r>
    </w:p>
    <w:p>
      <w:pPr>
        <w:pStyle w:val="ListParagraph"/>
        <w:numPr>
          <w:ilvl w:val="0"/>
          <w:numId w:val="3"/>
        </w:numPr>
        <w:tabs>
          <w:tab w:pos="2125" w:val="left" w:leader="none"/>
        </w:tabs>
        <w:spacing w:line="360" w:lineRule="auto" w:before="140" w:after="0"/>
        <w:ind w:left="2136" w:right="1419" w:hanging="361"/>
        <w:jc w:val="both"/>
        <w:rPr>
          <w:sz w:val="24"/>
        </w:rPr>
      </w:pPr>
      <w:r>
        <w:rPr>
          <w:sz w:val="24"/>
        </w:rPr>
        <w:t>Sugiura, M., Kawaguchi, M., Matsui, S., &amp; Suzuki, </w:t>
      </w:r>
      <w:r>
        <w:rPr>
          <w:spacing w:val="-3"/>
          <w:sz w:val="24"/>
        </w:rPr>
        <w:t>K. </w:t>
      </w:r>
      <w:r>
        <w:rPr>
          <w:sz w:val="24"/>
        </w:rPr>
        <w:t>(1996). Automated Correction Control System and Method for characteristics of Throttle Position Sensor. NYC: U.S Patent</w:t>
      </w:r>
      <w:r>
        <w:rPr>
          <w:spacing w:val="-1"/>
          <w:sz w:val="24"/>
        </w:rPr>
        <w:t> </w:t>
      </w:r>
      <w:r>
        <w:rPr>
          <w:sz w:val="24"/>
        </w:rPr>
        <w:t>Documents.</w:t>
      </w:r>
    </w:p>
    <w:p>
      <w:pPr>
        <w:spacing w:after="0" w:line="360" w:lineRule="auto"/>
        <w:jc w:val="both"/>
        <w:rPr>
          <w:sz w:val="24"/>
        </w:rPr>
        <w:sectPr>
          <w:pgSz w:w="12240" w:h="15840"/>
          <w:pgMar w:header="186" w:footer="1425" w:top="1260" w:bottom="1660" w:left="0" w:right="0"/>
        </w:sectPr>
      </w:pPr>
    </w:p>
    <w:p>
      <w:pPr>
        <w:pStyle w:val="BodyText"/>
        <w:spacing w:before="4"/>
        <w:rPr>
          <w:sz w:val="18"/>
        </w:rPr>
      </w:pPr>
    </w:p>
    <w:p>
      <w:pPr>
        <w:pStyle w:val="Heading1"/>
        <w:spacing w:before="89"/>
      </w:pPr>
      <w:r>
        <w:rPr/>
        <w:t>Referências</w:t>
      </w:r>
    </w:p>
    <w:p>
      <w:pPr>
        <w:pStyle w:val="BodyText"/>
        <w:spacing w:before="5"/>
        <w:rPr>
          <w:b/>
          <w:sz w:val="26"/>
        </w:rPr>
      </w:pPr>
    </w:p>
    <w:p>
      <w:pPr>
        <w:pStyle w:val="ListParagraph"/>
        <w:numPr>
          <w:ilvl w:val="0"/>
          <w:numId w:val="4"/>
        </w:numPr>
        <w:tabs>
          <w:tab w:pos="2125" w:val="left" w:leader="none"/>
        </w:tabs>
        <w:spacing w:line="362" w:lineRule="auto" w:before="0" w:after="0"/>
        <w:ind w:left="2136" w:right="1421" w:hanging="361"/>
        <w:jc w:val="both"/>
        <w:rPr>
          <w:sz w:val="24"/>
        </w:rPr>
      </w:pPr>
      <w:r>
        <w:rPr>
          <w:sz w:val="24"/>
        </w:rPr>
        <w:t>Beltrán, C. (9 </w:t>
      </w:r>
      <w:r>
        <w:rPr>
          <w:spacing w:val="-3"/>
          <w:sz w:val="24"/>
        </w:rPr>
        <w:t>de </w:t>
      </w:r>
      <w:r>
        <w:rPr>
          <w:sz w:val="24"/>
        </w:rPr>
        <w:t>abril </w:t>
      </w:r>
      <w:r>
        <w:rPr>
          <w:spacing w:val="-3"/>
          <w:sz w:val="24"/>
        </w:rPr>
        <w:t>de </w:t>
      </w:r>
      <w:r>
        <w:rPr>
          <w:sz w:val="24"/>
        </w:rPr>
        <w:t>2016). Sensor TPS Obtido no Scribd: https://es.scribd.com/document/307539521/Sensor-TPS</w:t>
      </w:r>
    </w:p>
    <w:p>
      <w:pPr>
        <w:pStyle w:val="ListParagraph"/>
        <w:numPr>
          <w:ilvl w:val="0"/>
          <w:numId w:val="4"/>
        </w:numPr>
        <w:tabs>
          <w:tab w:pos="2125" w:val="left" w:leader="none"/>
        </w:tabs>
        <w:spacing w:line="362" w:lineRule="auto" w:before="0" w:after="0"/>
        <w:ind w:left="2136" w:right="1422" w:hanging="361"/>
        <w:jc w:val="both"/>
        <w:rPr>
          <w:sz w:val="24"/>
        </w:rPr>
      </w:pPr>
      <w:r>
        <w:rPr>
          <w:sz w:val="24"/>
        </w:rPr>
        <w:t>Brown, R.L. (1989). Sensor de posição do pedal do acelerador. NYC: U.S. Patent Documents.</w:t>
      </w:r>
    </w:p>
    <w:p>
      <w:pPr>
        <w:pStyle w:val="ListParagraph"/>
        <w:numPr>
          <w:ilvl w:val="0"/>
          <w:numId w:val="4"/>
        </w:numPr>
        <w:tabs>
          <w:tab w:pos="2125" w:val="left" w:leader="none"/>
        </w:tabs>
        <w:spacing w:line="362" w:lineRule="auto" w:before="0" w:after="0"/>
        <w:ind w:left="2136" w:right="1421" w:hanging="361"/>
        <w:jc w:val="left"/>
        <w:rPr>
          <w:sz w:val="24"/>
        </w:rPr>
      </w:pPr>
      <w:r>
        <w:rPr>
          <w:sz w:val="24"/>
        </w:rPr>
        <w:t>Indústria de peças automotivas DS. (2005). SENSOR DE POSIÇÃO DA BORBOLETA (TPS). Comparativo Técnico,</w:t>
      </w:r>
      <w:r>
        <w:rPr>
          <w:spacing w:val="-1"/>
          <w:sz w:val="24"/>
        </w:rPr>
        <w:t> </w:t>
      </w:r>
      <w:r>
        <w:rPr>
          <w:sz w:val="24"/>
        </w:rPr>
        <w:t>9-11.</w:t>
      </w:r>
    </w:p>
    <w:p>
      <w:pPr>
        <w:pStyle w:val="ListParagraph"/>
        <w:numPr>
          <w:ilvl w:val="0"/>
          <w:numId w:val="4"/>
        </w:numPr>
        <w:tabs>
          <w:tab w:pos="2125" w:val="left" w:leader="none"/>
        </w:tabs>
        <w:spacing w:line="362" w:lineRule="auto" w:before="0" w:after="0"/>
        <w:ind w:left="2136" w:right="1424" w:hanging="361"/>
        <w:jc w:val="left"/>
        <w:rPr>
          <w:sz w:val="24"/>
        </w:rPr>
      </w:pPr>
      <w:r>
        <w:rPr>
          <w:sz w:val="24"/>
        </w:rPr>
        <w:t>Kepner, C.M. (1995). Aparelho para detectar a falha </w:t>
      </w:r>
      <w:r>
        <w:rPr>
          <w:spacing w:val="-3"/>
          <w:sz w:val="24"/>
        </w:rPr>
        <w:t>de </w:t>
      </w:r>
      <w:r>
        <w:rPr>
          <w:sz w:val="24"/>
        </w:rPr>
        <w:t>um sensor. New York City: Documentos de Patentes dos</w:t>
      </w:r>
      <w:r>
        <w:rPr>
          <w:spacing w:val="-6"/>
          <w:sz w:val="24"/>
        </w:rPr>
        <w:t> </w:t>
      </w:r>
      <w:r>
        <w:rPr>
          <w:sz w:val="24"/>
        </w:rPr>
        <w:t>EUA.</w:t>
      </w:r>
    </w:p>
    <w:p>
      <w:pPr>
        <w:pStyle w:val="ListParagraph"/>
        <w:numPr>
          <w:ilvl w:val="0"/>
          <w:numId w:val="4"/>
        </w:numPr>
        <w:tabs>
          <w:tab w:pos="2125" w:val="left" w:leader="none"/>
        </w:tabs>
        <w:spacing w:line="271" w:lineRule="exact" w:before="0" w:after="0"/>
        <w:ind w:left="2124" w:right="0" w:hanging="349"/>
        <w:jc w:val="left"/>
        <w:rPr>
          <w:sz w:val="24"/>
        </w:rPr>
      </w:pPr>
      <w:r>
        <w:rPr>
          <w:sz w:val="24"/>
        </w:rPr>
        <w:t>Kubota, M. &amp; Ueno, S. (1993). Sensor do acelerador NYC: U.S. Patent</w:t>
      </w:r>
      <w:r>
        <w:rPr>
          <w:spacing w:val="-9"/>
          <w:sz w:val="24"/>
        </w:rPr>
        <w:t> </w:t>
      </w:r>
      <w:r>
        <w:rPr>
          <w:sz w:val="24"/>
        </w:rPr>
        <w:t>Documents.</w:t>
      </w:r>
    </w:p>
    <w:p>
      <w:pPr>
        <w:pStyle w:val="ListParagraph"/>
        <w:numPr>
          <w:ilvl w:val="0"/>
          <w:numId w:val="4"/>
        </w:numPr>
        <w:tabs>
          <w:tab w:pos="2125" w:val="left" w:leader="none"/>
        </w:tabs>
        <w:spacing w:line="360" w:lineRule="auto" w:before="124" w:after="0"/>
        <w:ind w:left="2136" w:right="1427" w:hanging="361"/>
        <w:jc w:val="both"/>
        <w:rPr>
          <w:sz w:val="24"/>
        </w:rPr>
      </w:pPr>
      <w:r>
        <w:rPr>
          <w:sz w:val="24"/>
        </w:rPr>
        <w:t>Mack, W.J. &amp; Cote, </w:t>
      </w:r>
      <w:r>
        <w:rPr>
          <w:spacing w:val="-3"/>
          <w:sz w:val="24"/>
        </w:rPr>
        <w:t>W.F. </w:t>
      </w:r>
      <w:r>
        <w:rPr>
          <w:sz w:val="24"/>
        </w:rPr>
        <w:t>(1990). Método para controlar sistemas AMT, incluindo detecção e tolerância de falhas de sinal </w:t>
      </w:r>
      <w:r>
        <w:rPr>
          <w:spacing w:val="-3"/>
          <w:sz w:val="24"/>
        </w:rPr>
        <w:t>do </w:t>
      </w:r>
      <w:r>
        <w:rPr>
          <w:sz w:val="24"/>
        </w:rPr>
        <w:t>sensor de posição do acelerador. Washington DC: dados de aplicativos dos EUA</w:t>
      </w:r>
      <w:r>
        <w:rPr>
          <w:spacing w:val="-19"/>
          <w:sz w:val="24"/>
        </w:rPr>
        <w:t> </w:t>
      </w:r>
      <w:r>
        <w:rPr>
          <w:sz w:val="24"/>
        </w:rPr>
        <w:t>relacionados.</w:t>
      </w:r>
    </w:p>
    <w:p>
      <w:pPr>
        <w:pStyle w:val="ListParagraph"/>
        <w:numPr>
          <w:ilvl w:val="0"/>
          <w:numId w:val="4"/>
        </w:numPr>
        <w:tabs>
          <w:tab w:pos="2125" w:val="left" w:leader="none"/>
        </w:tabs>
        <w:spacing w:line="362" w:lineRule="auto" w:before="0" w:after="0"/>
        <w:ind w:left="2136" w:right="1421" w:hanging="361"/>
        <w:jc w:val="both"/>
        <w:rPr>
          <w:sz w:val="24"/>
        </w:rPr>
      </w:pPr>
      <w:r>
        <w:rPr>
          <w:sz w:val="24"/>
        </w:rPr>
        <w:t>Ozawa, S. &amp; Nakase, R. (1999). Arranjo de montagem do sensor de posição do acelerador para motor de embarcação pessoal. Washington DC: Documentos de Patentes dos</w:t>
      </w:r>
      <w:r>
        <w:rPr>
          <w:spacing w:val="-18"/>
          <w:sz w:val="24"/>
        </w:rPr>
        <w:t> </w:t>
      </w:r>
      <w:r>
        <w:rPr>
          <w:sz w:val="24"/>
        </w:rPr>
        <w:t>EUA.</w:t>
      </w:r>
    </w:p>
    <w:p>
      <w:pPr>
        <w:pStyle w:val="ListParagraph"/>
        <w:numPr>
          <w:ilvl w:val="0"/>
          <w:numId w:val="4"/>
        </w:numPr>
        <w:tabs>
          <w:tab w:pos="2125" w:val="left" w:leader="none"/>
          <w:tab w:pos="4027" w:val="left" w:leader="none"/>
          <w:tab w:pos="6046" w:val="left" w:leader="none"/>
          <w:tab w:pos="7426" w:val="left" w:leader="none"/>
          <w:tab w:pos="9605" w:val="left" w:leader="none"/>
        </w:tabs>
        <w:spacing w:line="360" w:lineRule="auto" w:before="0" w:after="0"/>
        <w:ind w:left="2136" w:right="1423" w:hanging="361"/>
        <w:jc w:val="left"/>
        <w:rPr>
          <w:sz w:val="24"/>
        </w:rPr>
      </w:pPr>
      <w:r>
        <w:rPr>
          <w:sz w:val="24"/>
        </w:rPr>
        <w:t>Pamío, </w:t>
      </w:r>
      <w:r>
        <w:rPr>
          <w:spacing w:val="-5"/>
          <w:sz w:val="24"/>
        </w:rPr>
        <w:t>F. </w:t>
      </w:r>
      <w:r>
        <w:rPr>
          <w:sz w:val="24"/>
        </w:rPr>
        <w:t>(13 de novembro de 2011). Peça </w:t>
      </w:r>
      <w:r>
        <w:rPr>
          <w:spacing w:val="-3"/>
          <w:sz w:val="24"/>
        </w:rPr>
        <w:t>de </w:t>
      </w:r>
      <w:r>
        <w:rPr>
          <w:sz w:val="24"/>
        </w:rPr>
        <w:t>injeção eletrônica: 1. Obtido em Learn Injection</w:t>
        <w:tab/>
        <w:t>Electronic</w:t>
        <w:tab/>
        <w:t>and</w:t>
        <w:tab/>
        <w:t>Automotive</w:t>
        <w:tab/>
      </w:r>
      <w:r>
        <w:rPr>
          <w:spacing w:val="-3"/>
          <w:sz w:val="24"/>
        </w:rPr>
        <w:t>Technology: </w:t>
      </w:r>
      <w:r>
        <w:rPr>
          <w:sz w:val="24"/>
        </w:rPr>
        <w:t>https://inyeccionelectronicamotores.blogspot.com/2016/12/sensor-tps-throttle-position- sensor.html</w:t>
      </w:r>
    </w:p>
    <w:p>
      <w:pPr>
        <w:pStyle w:val="ListParagraph"/>
        <w:numPr>
          <w:ilvl w:val="0"/>
          <w:numId w:val="4"/>
        </w:numPr>
        <w:tabs>
          <w:tab w:pos="2125" w:val="left" w:leader="none"/>
        </w:tabs>
        <w:spacing w:line="362" w:lineRule="auto" w:before="0" w:after="0"/>
        <w:ind w:left="2136" w:right="1425" w:hanging="361"/>
        <w:jc w:val="left"/>
        <w:rPr>
          <w:sz w:val="24"/>
        </w:rPr>
      </w:pPr>
      <w:r>
        <w:rPr>
          <w:sz w:val="24"/>
        </w:rPr>
        <w:t>Pfaffenberger, D. S. (1996). Sensor de posição do acelerador livre de mola sem mancais. Los Angeles: U.S. Patent</w:t>
      </w:r>
      <w:r>
        <w:rPr>
          <w:spacing w:val="-2"/>
          <w:sz w:val="24"/>
        </w:rPr>
        <w:t> </w:t>
      </w:r>
      <w:r>
        <w:rPr>
          <w:sz w:val="24"/>
        </w:rPr>
        <w:t>Documents.</w:t>
      </w:r>
    </w:p>
    <w:p>
      <w:pPr>
        <w:pStyle w:val="ListParagraph"/>
        <w:numPr>
          <w:ilvl w:val="0"/>
          <w:numId w:val="4"/>
        </w:numPr>
        <w:tabs>
          <w:tab w:pos="2125" w:val="left" w:leader="none"/>
        </w:tabs>
        <w:spacing w:line="360" w:lineRule="auto" w:before="0" w:after="0"/>
        <w:ind w:left="2136" w:right="1420" w:hanging="361"/>
        <w:jc w:val="both"/>
        <w:rPr>
          <w:sz w:val="24"/>
        </w:rPr>
      </w:pPr>
      <w:r>
        <w:rPr>
          <w:sz w:val="24"/>
        </w:rPr>
        <w:t>Sugiura, M., Kawaguchi, M., Matsui, S. e Suzuki, </w:t>
      </w:r>
      <w:r>
        <w:rPr>
          <w:spacing w:val="-3"/>
          <w:sz w:val="24"/>
        </w:rPr>
        <w:t>K. </w:t>
      </w:r>
      <w:r>
        <w:rPr>
          <w:sz w:val="24"/>
        </w:rPr>
        <w:t>(1996). Sistema e método de controle </w:t>
      </w:r>
      <w:r>
        <w:rPr>
          <w:spacing w:val="-3"/>
          <w:sz w:val="24"/>
        </w:rPr>
        <w:t>de </w:t>
      </w:r>
      <w:r>
        <w:rPr>
          <w:sz w:val="24"/>
        </w:rPr>
        <w:t>correção automatizado para características do sensor de posição do acelerador. NYC: U.S. Patent</w:t>
      </w:r>
      <w:r>
        <w:rPr>
          <w:spacing w:val="-4"/>
          <w:sz w:val="24"/>
        </w:rPr>
        <w:t> </w:t>
      </w:r>
      <w:r>
        <w:rPr>
          <w:sz w:val="24"/>
        </w:rPr>
        <w:t>Documents.</w:t>
      </w:r>
    </w:p>
    <w:p>
      <w:pPr>
        <w:pStyle w:val="BodyText"/>
        <w:rPr>
          <w:sz w:val="26"/>
        </w:rPr>
      </w:pPr>
    </w:p>
    <w:p>
      <w:pPr>
        <w:pStyle w:val="BodyText"/>
        <w:rPr>
          <w:sz w:val="26"/>
        </w:rPr>
      </w:pPr>
    </w:p>
    <w:p>
      <w:pPr>
        <w:pStyle w:val="BodyText"/>
        <w:rPr>
          <w:sz w:val="26"/>
        </w:rPr>
      </w:pPr>
    </w:p>
    <w:p>
      <w:pPr>
        <w:pStyle w:val="BodyText"/>
        <w:spacing w:before="8"/>
        <w:rPr>
          <w:sz w:val="37"/>
        </w:rPr>
      </w:pPr>
    </w:p>
    <w:p>
      <w:pPr>
        <w:spacing w:line="360" w:lineRule="auto" w:before="0"/>
        <w:ind w:left="2194" w:right="1549" w:firstLine="0"/>
        <w:jc w:val="center"/>
        <w:rPr>
          <w:sz w:val="18"/>
        </w:rPr>
      </w:pPr>
      <w:r>
        <w:rPr>
          <w:rFonts w:ascii="Arial" w:hAnsi="Arial"/>
          <w:sz w:val="18"/>
        </w:rPr>
        <w:t>©</w:t>
      </w:r>
      <w:r>
        <w:rPr>
          <w:sz w:val="18"/>
        </w:rPr>
        <w:t>2019 por los autores. Este artículo es de acceso abierto y distribuido según los términos y condiciones de la licencia Creative Commons Atribución-NoComercial-CompartirIgual 4.0 Internacional (CC BY-NC-SA 4.0) (https://creativecommons.org/licenses/by-nc-sa/4.0/).</w:t>
      </w:r>
    </w:p>
    <w:sectPr>
      <w:pgSz w:w="12240" w:h="15840"/>
      <w:pgMar w:header="152" w:footer="1264" w:top="1220" w:bottom="14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Segoe UI">
    <w:altName w:val="Segoe UI"/>
    <w:charset w:val="0"/>
    <w:family w:val="swiss"/>
    <w:pitch w:val="variable"/>
  </w:font>
  <w:font w:name="Calibri">
    <w:altName w:val="Calibri"/>
    <w:charset w:val="0"/>
    <w:family w:val="swiss"/>
    <w:pitch w:val="variable"/>
  </w:font>
  <w:font w:name="Segoe UI Semibold">
    <w:altName w:val="Segoe UI Semibold"/>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949997pt;margin-top:708.299988pt;width:48.25pt;height:48.25pt;mso-position-horizontal-relative:page;mso-position-vertical-relative:page;z-index:-253712384" coordorigin="1419,14166" coordsize="965,965" path="m1901,14166l1823,14172,1749,14191,1680,14220,1617,14259,1560,14307,1512,14364,1473,14427,1444,14496,1425,14570,1419,14648,1425,14727,1444,14801,1473,14870,1512,14933,1560,14990,1617,15038,1680,15077,1749,15106,1823,15125,1901,15131,1980,15125,2054,15106,2123,15077,2186,15038,2243,14990,2291,14933,2330,14870,2359,14801,2378,14727,2384,14648,2378,14570,2359,14496,2330,14427,2291,14364,2243,14307,2186,14259,2123,14220,2054,14191,1980,14172,1901,14166xe" filled="true" fillcolor="#7e5f00" stroked="false">
          <v:path arrowok="t"/>
          <v:fill type="solid"/>
          <w10:wrap type="none"/>
        </v:shape>
      </w:pict>
    </w:r>
    <w:r>
      <w:rPr/>
      <w:pict>
        <v:line style="position:absolute;mso-position-horizontal-relative:page;mso-position-vertical-relative:page;z-index:-253711360" from="123.75pt,731.799988pt" to="526.9pt,731.849988pt" stroked="true" strokeweight="2pt" strokecolor="#000000">
          <v:stroke dashstyle="solid"/>
          <w10:wrap type="none"/>
        </v:line>
      </w:pict>
    </w:r>
    <w:r>
      <w:rPr/>
      <w:pict>
        <v:shape style="position:absolute;margin-left:81.824997pt;margin-top:717.775024pt;width:26.6pt;height:18pt;mso-position-horizontal-relative:page;mso-position-vertical-relative:page;z-index:-253710336" type="#_x0000_t202" filled="false" stroked="false">
          <v:textbox inset="0,0,0,0">
            <w:txbxContent>
              <w:p>
                <w:pPr>
                  <w:spacing w:line="346" w:lineRule="exact" w:before="0"/>
                  <w:ind w:left="20" w:right="0" w:firstLine="0"/>
                  <w:jc w:val="left"/>
                  <w:rPr>
                    <w:rFonts w:ascii="Calibri"/>
                    <w:sz w:val="32"/>
                  </w:rPr>
                </w:pPr>
                <w:r>
                  <w:rPr>
                    <w:rFonts w:ascii="Calibri"/>
                    <w:sz w:val="32"/>
                  </w:rPr>
                  <w:t>538</w:t>
                </w:r>
              </w:p>
            </w:txbxContent>
          </v:textbox>
          <w10:wrap type="none"/>
        </v:shape>
      </w:pict>
    </w:r>
    <w:r>
      <w:rPr/>
      <w:pict>
        <v:shape style="position:absolute;margin-left:161.25pt;margin-top:739.35498pt;width:328.6pt;height:12pt;mso-position-horizontal-relative:page;mso-position-vertical-relative:page;z-index:-253709312" type="#_x0000_t202" filled="false" stroked="false">
          <v:textbox inset="0,0,0,0">
            <w:txbxContent>
              <w:p>
                <w:pPr>
                  <w:spacing w:before="12"/>
                  <w:ind w:left="20" w:right="0" w:firstLine="0"/>
                  <w:jc w:val="left"/>
                  <w:rPr>
                    <w:sz w:val="18"/>
                  </w:rPr>
                </w:pPr>
                <w:r>
                  <w:rPr>
                    <w:sz w:val="18"/>
                  </w:rPr>
                  <w:t>Pol. Con. (Edición núm. 42) Vol. 5, No 02, febrero 2020, pp. 537-555, ISSN: 2550 - 682X</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899994pt;margin-top:718.799988pt;width:47.2pt;height:37.550pt;mso-position-horizontal-relative:page;mso-position-vertical-relative:page;z-index:-253660160" coordorigin="9678,14376" coordsize="944,751" path="m10150,14376l10065,14382,9985,14399,9912,14427,9846,14464,9789,14510,9742,14562,9708,14620,9686,14684,9678,14751,9686,14819,9708,14883,9742,14941,9789,14993,9846,15039,9912,15076,9985,15104,10065,15121,10150,15127,10235,15121,10315,15104,10388,15076,10454,15039,10511,14993,10558,14941,10592,14883,10614,14819,10622,14751,10614,14684,10592,14620,10558,14562,10511,14510,10454,14464,10388,14427,10315,14399,10235,14382,10150,14376xe" filled="true" fillcolor="#7e5f00" stroked="false">
          <v:path arrowok="t"/>
          <v:fill type="solid"/>
          <w10:wrap type="none"/>
        </v:shape>
      </w:pict>
    </w:r>
    <w:r>
      <w:rPr/>
      <w:pict>
        <v:line style="position:absolute;mso-position-horizontal-relative:page;mso-position-vertical-relative:page;z-index:-253659136" from="76.75pt,741.299988pt" to="479.9pt,741.349988pt" stroked="true" strokeweight="2pt" strokecolor="#000000">
          <v:stroke dashstyle="solid"/>
          <w10:wrap type="none"/>
        </v:line>
      </w:pict>
    </w:r>
    <w:r>
      <w:rPr/>
      <w:pict>
        <v:shape style="position:absolute;margin-left:492.350006pt;margin-top:726.775024pt;width:30.6pt;height:18pt;mso-position-horizontal-relative:page;mso-position-vertical-relative:page;z-index:-253658112" type="#_x0000_t202" filled="false" stroked="false">
          <v:textbox inset="0,0,0,0">
            <w:txbxContent>
              <w:p>
                <w:pPr>
                  <w:spacing w:line="346" w:lineRule="exact" w:before="0"/>
                  <w:ind w:left="60" w:right="0" w:firstLine="0"/>
                  <w:jc w:val="left"/>
                  <w:rPr>
                    <w:rFonts w:ascii="Calibri"/>
                    <w:sz w:val="32"/>
                  </w:rPr>
                </w:pPr>
                <w:r>
                  <w:rPr/>
                  <w:fldChar w:fldCharType="begin"/>
                </w:r>
                <w:r>
                  <w:rPr>
                    <w:rFonts w:ascii="Calibri"/>
                    <w:sz w:val="32"/>
                  </w:rPr>
                  <w:instrText> PAGE </w:instrText>
                </w:r>
                <w:r>
                  <w:rPr/>
                  <w:fldChar w:fldCharType="separate"/>
                </w:r>
                <w:r>
                  <w:rPr/>
                  <w:t>553</w:t>
                </w:r>
                <w:r>
                  <w:rPr/>
                  <w:fldChar w:fldCharType="end"/>
                </w:r>
              </w:p>
            </w:txbxContent>
          </v:textbox>
          <w10:wrap type="none"/>
        </v:shape>
      </w:pict>
    </w:r>
    <w:r>
      <w:rPr/>
      <w:pict>
        <v:shape style="position:absolute;margin-left:105.019997pt;margin-top:749.063843pt;width:364.95pt;height:13.1pt;mso-position-horizontal-relative:page;mso-position-vertical-relative:page;z-index:-253657088" type="#_x0000_t202" filled="false" stroked="false">
          <v:textbox inset="0,0,0,0">
            <w:txbxContent>
              <w:p>
                <w:pPr>
                  <w:spacing w:before="11"/>
                  <w:ind w:left="20" w:right="0" w:firstLine="0"/>
                  <w:jc w:val="left"/>
                  <w:rPr>
                    <w:sz w:val="20"/>
                  </w:rPr>
                </w:pPr>
                <w:r>
                  <w:rPr>
                    <w:sz w:val="20"/>
                  </w:rPr>
                  <w:t>Pol. Con. (Edición núm. 42) Vol. 5, No 02, febrero 2020, pp. 537-555, ISSN: 2550 - 682X</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899994pt;margin-top:718.799988pt;width:47.2pt;height:37.550pt;mso-position-horizontal-relative:page;mso-position-vertical-relative:page;z-index:-253708288" coordorigin="9678,14376" coordsize="944,751" path="m10150,14376l10065,14382,9985,14399,9912,14427,9846,14464,9789,14510,9742,14562,9708,14620,9686,14684,9678,14751,9686,14819,9708,14883,9742,14941,9789,14993,9846,15039,9912,15076,9985,15104,10065,15121,10150,15127,10235,15121,10315,15104,10388,15076,10454,15039,10511,14993,10558,14941,10592,14883,10614,14819,10622,14751,10614,14684,10592,14620,10558,14562,10511,14510,10454,14464,10388,14427,10315,14399,10235,14382,10150,14376xe" filled="true" fillcolor="#7e5f00" stroked="false">
          <v:path arrowok="t"/>
          <v:fill type="solid"/>
          <w10:wrap type="none"/>
        </v:shape>
      </w:pict>
    </w:r>
    <w:r>
      <w:rPr/>
      <w:pict>
        <v:line style="position:absolute;mso-position-horizontal-relative:page;mso-position-vertical-relative:page;z-index:-253707264" from="76.75pt,741.299988pt" to="479.9pt,741.349988pt" stroked="true" strokeweight="2pt" strokecolor="#000000">
          <v:stroke dashstyle="solid"/>
          <w10:wrap type="none"/>
        </v:line>
      </w:pict>
    </w:r>
    <w:r>
      <w:rPr/>
      <w:pict>
        <v:shape style="position:absolute;margin-left:494.350006pt;margin-top:726.775024pt;width:26.6pt;height:18pt;mso-position-horizontal-relative:page;mso-position-vertical-relative:page;z-index:-253706240" type="#_x0000_t202" filled="false" stroked="false">
          <v:textbox inset="0,0,0,0">
            <w:txbxContent>
              <w:p>
                <w:pPr>
                  <w:spacing w:line="346" w:lineRule="exact" w:before="0"/>
                  <w:ind w:left="20" w:right="0" w:firstLine="0"/>
                  <w:jc w:val="left"/>
                  <w:rPr>
                    <w:rFonts w:ascii="Calibri"/>
                    <w:sz w:val="32"/>
                  </w:rPr>
                </w:pPr>
                <w:r>
                  <w:rPr>
                    <w:rFonts w:ascii="Calibri"/>
                    <w:sz w:val="32"/>
                  </w:rPr>
                  <w:t>539</w:t>
                </w:r>
              </w:p>
            </w:txbxContent>
          </v:textbox>
          <w10:wrap type="none"/>
        </v:shape>
      </w:pict>
    </w:r>
    <w:r>
      <w:rPr/>
      <w:pict>
        <v:shape style="position:absolute;margin-left:105.019997pt;margin-top:749.063843pt;width:364.95pt;height:13.1pt;mso-position-horizontal-relative:page;mso-position-vertical-relative:page;z-index:-253705216" type="#_x0000_t202" filled="false" stroked="false">
          <v:textbox inset="0,0,0,0">
            <w:txbxContent>
              <w:p>
                <w:pPr>
                  <w:spacing w:before="11"/>
                  <w:ind w:left="20" w:right="0" w:firstLine="0"/>
                  <w:jc w:val="left"/>
                  <w:rPr>
                    <w:sz w:val="20"/>
                  </w:rPr>
                </w:pPr>
                <w:r>
                  <w:rPr>
                    <w:sz w:val="20"/>
                  </w:rPr>
                  <w:t>Pol. Con. (Edición núm. 42) Vol. 5, No 02, febrero 2020, pp. 537-555, ISSN: 2550 - 682X</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949997pt;margin-top:708.299988pt;width:48.25pt;height:48.25pt;mso-position-horizontal-relative:page;mso-position-vertical-relative:page;z-index:-253700096" coordorigin="1419,14166" coordsize="965,965" path="m1901,14166l1823,14172,1749,14191,1680,14220,1617,14259,1560,14307,1512,14364,1473,14427,1444,14496,1425,14570,1419,14648,1425,14727,1444,14801,1473,14870,1512,14933,1560,14990,1617,15038,1680,15077,1749,15106,1823,15125,1901,15131,1980,15125,2054,15106,2123,15077,2186,15038,2243,14990,2291,14933,2330,14870,2359,14801,2378,14727,2384,14648,2378,14570,2359,14496,2330,14427,2291,14364,2243,14307,2186,14259,2123,14220,2054,14191,1980,14172,1901,14166xe" filled="true" fillcolor="#7e5f00" stroked="false">
          <v:path arrowok="t"/>
          <v:fill type="solid"/>
          <w10:wrap type="none"/>
        </v:shape>
      </w:pict>
    </w:r>
    <w:r>
      <w:rPr/>
      <w:pict>
        <v:line style="position:absolute;mso-position-horizontal-relative:page;mso-position-vertical-relative:page;z-index:-253699072" from="123.75pt,731.799988pt" to="526.9pt,731.849988pt" stroked="true" strokeweight="2pt" strokecolor="#000000">
          <v:stroke dashstyle="solid"/>
          <w10:wrap type="none"/>
        </v:line>
      </w:pict>
    </w:r>
    <w:r>
      <w:rPr/>
      <w:pict>
        <v:shape style="position:absolute;margin-left:81.824997pt;margin-top:717.775024pt;width:26.6pt;height:18pt;mso-position-horizontal-relative:page;mso-position-vertical-relative:page;z-index:-253698048" type="#_x0000_t202" filled="false" stroked="false">
          <v:textbox inset="0,0,0,0">
            <w:txbxContent>
              <w:p>
                <w:pPr>
                  <w:spacing w:line="346" w:lineRule="exact" w:before="0"/>
                  <w:ind w:left="20" w:right="0" w:firstLine="0"/>
                  <w:jc w:val="left"/>
                  <w:rPr>
                    <w:rFonts w:ascii="Calibri"/>
                    <w:sz w:val="32"/>
                  </w:rPr>
                </w:pPr>
                <w:r>
                  <w:rPr>
                    <w:rFonts w:ascii="Calibri"/>
                    <w:sz w:val="32"/>
                  </w:rPr>
                  <w:t>540</w:t>
                </w:r>
              </w:p>
            </w:txbxContent>
          </v:textbox>
          <w10:wrap type="none"/>
        </v:shape>
      </w:pict>
    </w:r>
    <w:r>
      <w:rPr/>
      <w:pict>
        <v:shape style="position:absolute;margin-left:161.25pt;margin-top:739.35498pt;width:328.6pt;height:12pt;mso-position-horizontal-relative:page;mso-position-vertical-relative:page;z-index:-253697024" type="#_x0000_t202" filled="false" stroked="false">
          <v:textbox inset="0,0,0,0">
            <w:txbxContent>
              <w:p>
                <w:pPr>
                  <w:spacing w:before="12"/>
                  <w:ind w:left="20" w:right="0" w:firstLine="0"/>
                  <w:jc w:val="left"/>
                  <w:rPr>
                    <w:sz w:val="18"/>
                  </w:rPr>
                </w:pPr>
                <w:r>
                  <w:rPr>
                    <w:sz w:val="18"/>
                  </w:rPr>
                  <w:t>Pol. Con. (Edición núm. 42) Vol. 5, No 02, febrero 2020, pp. 537-555, ISSN: 2550 - 682X</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899994pt;margin-top:718.799988pt;width:47.2pt;height:37.550pt;mso-position-horizontal-relative:page;mso-position-vertical-relative:page;z-index:-253696000" coordorigin="9678,14376" coordsize="944,751" path="m10150,14376l10065,14382,9985,14399,9912,14427,9846,14464,9789,14510,9742,14562,9708,14620,9686,14684,9678,14751,9686,14819,9708,14883,9742,14941,9789,14993,9846,15039,9912,15076,9985,15104,10065,15121,10150,15127,10235,15121,10315,15104,10388,15076,10454,15039,10511,14993,10558,14941,10592,14883,10614,14819,10622,14751,10614,14684,10592,14620,10558,14562,10511,14510,10454,14464,10388,14427,10315,14399,10235,14382,10150,14376xe" filled="true" fillcolor="#7e5f00" stroked="false">
          <v:path arrowok="t"/>
          <v:fill type="solid"/>
          <w10:wrap type="none"/>
        </v:shape>
      </w:pict>
    </w:r>
    <w:r>
      <w:rPr/>
      <w:pict>
        <v:line style="position:absolute;mso-position-horizontal-relative:page;mso-position-vertical-relative:page;z-index:-253694976" from="76.75pt,741.299988pt" to="479.9pt,741.349988pt" stroked="true" strokeweight="2pt" strokecolor="#000000">
          <v:stroke dashstyle="solid"/>
          <w10:wrap type="none"/>
        </v:line>
      </w:pict>
    </w:r>
    <w:r>
      <w:rPr/>
      <w:pict>
        <v:shape style="position:absolute;margin-left:494.350006pt;margin-top:726.775024pt;width:26.6pt;height:18pt;mso-position-horizontal-relative:page;mso-position-vertical-relative:page;z-index:-253693952" type="#_x0000_t202" filled="false" stroked="false">
          <v:textbox inset="0,0,0,0">
            <w:txbxContent>
              <w:p>
                <w:pPr>
                  <w:spacing w:line="346" w:lineRule="exact" w:before="0"/>
                  <w:ind w:left="20" w:right="0" w:firstLine="0"/>
                  <w:jc w:val="left"/>
                  <w:rPr>
                    <w:rFonts w:ascii="Calibri"/>
                    <w:sz w:val="32"/>
                  </w:rPr>
                </w:pPr>
                <w:r>
                  <w:rPr>
                    <w:rFonts w:ascii="Calibri"/>
                    <w:sz w:val="32"/>
                  </w:rPr>
                  <w:t>541</w:t>
                </w:r>
              </w:p>
            </w:txbxContent>
          </v:textbox>
          <w10:wrap type="none"/>
        </v:shape>
      </w:pict>
    </w:r>
    <w:r>
      <w:rPr/>
      <w:pict>
        <v:shape style="position:absolute;margin-left:105.019997pt;margin-top:749.063843pt;width:364.95pt;height:13.1pt;mso-position-horizontal-relative:page;mso-position-vertical-relative:page;z-index:-253692928" type="#_x0000_t202" filled="false" stroked="false">
          <v:textbox inset="0,0,0,0">
            <w:txbxContent>
              <w:p>
                <w:pPr>
                  <w:spacing w:before="11"/>
                  <w:ind w:left="20" w:right="0" w:firstLine="0"/>
                  <w:jc w:val="left"/>
                  <w:rPr>
                    <w:sz w:val="20"/>
                  </w:rPr>
                </w:pPr>
                <w:r>
                  <w:rPr>
                    <w:sz w:val="20"/>
                  </w:rPr>
                  <w:t>Pol. Con. (Edición núm. 42) Vol. 5, No 02, febrero 2020, pp. 537-555, ISSN: 2550 - 682X</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949997pt;margin-top:708.299988pt;width:48.25pt;height:48.25pt;mso-position-horizontal-relative:page;mso-position-vertical-relative:page;z-index:-253687808" coordorigin="1419,14166" coordsize="965,965" path="m1901,14166l1823,14172,1749,14191,1680,14220,1617,14259,1560,14307,1512,14364,1473,14427,1444,14496,1425,14570,1419,14648,1425,14727,1444,14801,1473,14870,1512,14933,1560,14990,1617,15038,1680,15077,1749,15106,1823,15125,1901,15131,1980,15125,2054,15106,2123,15077,2186,15038,2243,14990,2291,14933,2330,14870,2359,14801,2378,14727,2384,14648,2378,14570,2359,14496,2330,14427,2291,14364,2243,14307,2186,14259,2123,14220,2054,14191,1980,14172,1901,14166xe" filled="true" fillcolor="#7e5f00" stroked="false">
          <v:path arrowok="t"/>
          <v:fill type="solid"/>
          <w10:wrap type="none"/>
        </v:shape>
      </w:pict>
    </w:r>
    <w:r>
      <w:rPr/>
      <w:pict>
        <v:line style="position:absolute;mso-position-horizontal-relative:page;mso-position-vertical-relative:page;z-index:-253686784" from="123.75pt,731.799988pt" to="526.9pt,731.849988pt" stroked="true" strokeweight="2pt" strokecolor="#000000">
          <v:stroke dashstyle="solid"/>
          <w10:wrap type="none"/>
        </v:line>
      </w:pict>
    </w:r>
    <w:r>
      <w:rPr/>
      <w:pict>
        <v:shape style="position:absolute;margin-left:79.824997pt;margin-top:717.775024pt;width:30.6pt;height:18pt;mso-position-horizontal-relative:page;mso-position-vertical-relative:page;z-index:-253685760" type="#_x0000_t202" filled="false" stroked="false">
          <v:textbox inset="0,0,0,0">
            <w:txbxContent>
              <w:p>
                <w:pPr>
                  <w:spacing w:line="346" w:lineRule="exact" w:before="0"/>
                  <w:ind w:left="60" w:right="0" w:firstLine="0"/>
                  <w:jc w:val="left"/>
                  <w:rPr>
                    <w:rFonts w:ascii="Calibri"/>
                    <w:sz w:val="32"/>
                  </w:rPr>
                </w:pPr>
                <w:r>
                  <w:rPr/>
                  <w:fldChar w:fldCharType="begin"/>
                </w:r>
                <w:r>
                  <w:rPr>
                    <w:rFonts w:ascii="Calibri"/>
                    <w:sz w:val="32"/>
                  </w:rPr>
                  <w:instrText> PAGE </w:instrText>
                </w:r>
                <w:r>
                  <w:rPr/>
                  <w:fldChar w:fldCharType="separate"/>
                </w:r>
                <w:r>
                  <w:rPr/>
                  <w:t>542</w:t>
                </w:r>
                <w:r>
                  <w:rPr/>
                  <w:fldChar w:fldCharType="end"/>
                </w:r>
              </w:p>
            </w:txbxContent>
          </v:textbox>
          <w10:wrap type="none"/>
        </v:shape>
      </w:pict>
    </w:r>
    <w:r>
      <w:rPr/>
      <w:pict>
        <v:shape style="position:absolute;margin-left:161.25pt;margin-top:739.35498pt;width:328.6pt;height:12pt;mso-position-horizontal-relative:page;mso-position-vertical-relative:page;z-index:-253684736" type="#_x0000_t202" filled="false" stroked="false">
          <v:textbox inset="0,0,0,0">
            <w:txbxContent>
              <w:p>
                <w:pPr>
                  <w:spacing w:before="12"/>
                  <w:ind w:left="20" w:right="0" w:firstLine="0"/>
                  <w:jc w:val="left"/>
                  <w:rPr>
                    <w:sz w:val="18"/>
                  </w:rPr>
                </w:pPr>
                <w:r>
                  <w:rPr>
                    <w:sz w:val="18"/>
                  </w:rPr>
                  <w:t>Pol. Con. (Edición núm. 42) Vol. 5, No 02, febrero 2020, pp. 537-555, ISSN: 2550 - 682X</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899994pt;margin-top:718.799988pt;width:47.2pt;height:37.550pt;mso-position-horizontal-relative:page;mso-position-vertical-relative:page;z-index:-253683712" coordorigin="9678,14376" coordsize="944,751" path="m10150,14376l10065,14382,9985,14399,9912,14427,9846,14464,9789,14510,9742,14562,9708,14620,9686,14684,9678,14751,9686,14819,9708,14883,9742,14941,9789,14993,9846,15039,9912,15076,9985,15104,10065,15121,10150,15127,10235,15121,10315,15104,10388,15076,10454,15039,10511,14993,10558,14941,10592,14883,10614,14819,10622,14751,10614,14684,10592,14620,10558,14562,10511,14510,10454,14464,10388,14427,10315,14399,10235,14382,10150,14376xe" filled="true" fillcolor="#7e5f00" stroked="false">
          <v:path arrowok="t"/>
          <v:fill type="solid"/>
          <w10:wrap type="none"/>
        </v:shape>
      </w:pict>
    </w:r>
    <w:r>
      <w:rPr/>
      <w:pict>
        <v:line style="position:absolute;mso-position-horizontal-relative:page;mso-position-vertical-relative:page;z-index:-253682688" from="76.75pt,741.299988pt" to="479.9pt,741.349988pt" stroked="true" strokeweight="2pt" strokecolor="#000000">
          <v:stroke dashstyle="solid"/>
          <w10:wrap type="none"/>
        </v:line>
      </w:pict>
    </w:r>
    <w:r>
      <w:rPr/>
      <w:pict>
        <v:shape style="position:absolute;margin-left:492.350006pt;margin-top:726.775024pt;width:30.6pt;height:18pt;mso-position-horizontal-relative:page;mso-position-vertical-relative:page;z-index:-253681664" type="#_x0000_t202" filled="false" stroked="false">
          <v:textbox inset="0,0,0,0">
            <w:txbxContent>
              <w:p>
                <w:pPr>
                  <w:spacing w:line="346" w:lineRule="exact" w:before="0"/>
                  <w:ind w:left="60" w:right="0" w:firstLine="0"/>
                  <w:jc w:val="left"/>
                  <w:rPr>
                    <w:rFonts w:ascii="Calibri"/>
                    <w:sz w:val="32"/>
                  </w:rPr>
                </w:pPr>
                <w:r>
                  <w:rPr/>
                  <w:fldChar w:fldCharType="begin"/>
                </w:r>
                <w:r>
                  <w:rPr>
                    <w:rFonts w:ascii="Calibri"/>
                    <w:sz w:val="32"/>
                  </w:rPr>
                  <w:instrText> PAGE </w:instrText>
                </w:r>
                <w:r>
                  <w:rPr/>
                  <w:fldChar w:fldCharType="separate"/>
                </w:r>
                <w:r>
                  <w:rPr/>
                  <w:t>543</w:t>
                </w:r>
                <w:r>
                  <w:rPr/>
                  <w:fldChar w:fldCharType="end"/>
                </w:r>
              </w:p>
            </w:txbxContent>
          </v:textbox>
          <w10:wrap type="none"/>
        </v:shape>
      </w:pict>
    </w:r>
    <w:r>
      <w:rPr/>
      <w:pict>
        <v:shape style="position:absolute;margin-left:105.019997pt;margin-top:749.063843pt;width:364.95pt;height:13.1pt;mso-position-horizontal-relative:page;mso-position-vertical-relative:page;z-index:-253680640" type="#_x0000_t202" filled="false" stroked="false">
          <v:textbox inset="0,0,0,0">
            <w:txbxContent>
              <w:p>
                <w:pPr>
                  <w:spacing w:before="11"/>
                  <w:ind w:left="20" w:right="0" w:firstLine="0"/>
                  <w:jc w:val="left"/>
                  <w:rPr>
                    <w:sz w:val="20"/>
                  </w:rPr>
                </w:pPr>
                <w:r>
                  <w:rPr>
                    <w:sz w:val="20"/>
                  </w:rPr>
                  <w:t>Pol. Con. (Edición núm. 42) Vol. 5, No 02, febrero 2020, pp. 537-555, ISSN: 2550 - 682X</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949997pt;margin-top:708.299988pt;width:48.25pt;height:48.25pt;mso-position-horizontal-relative:page;mso-position-vertical-relative:page;z-index:-253675520" coordorigin="1419,14166" coordsize="965,965" path="m1901,14166l1823,14172,1749,14191,1680,14220,1617,14259,1560,14307,1512,14364,1473,14427,1444,14496,1425,14570,1419,14648,1425,14727,1444,14801,1473,14870,1512,14933,1560,14990,1617,15038,1680,15077,1749,15106,1823,15125,1901,15131,1980,15125,2054,15106,2123,15077,2186,15038,2243,14990,2291,14933,2330,14870,2359,14801,2378,14727,2384,14648,2378,14570,2359,14496,2330,14427,2291,14364,2243,14307,2186,14259,2123,14220,2054,14191,1980,14172,1901,14166xe" filled="true" fillcolor="#7e5f00" stroked="false">
          <v:path arrowok="t"/>
          <v:fill type="solid"/>
          <w10:wrap type="none"/>
        </v:shape>
      </w:pict>
    </w:r>
    <w:r>
      <w:rPr/>
      <w:pict>
        <v:shape style="position:absolute;margin-left:81.824997pt;margin-top:717.775024pt;width:26.6pt;height:18pt;mso-position-horizontal-relative:page;mso-position-vertical-relative:page;z-index:-253674496" type="#_x0000_t202" filled="false" stroked="false">
          <v:textbox inset="0,0,0,0">
            <w:txbxContent>
              <w:p>
                <w:pPr>
                  <w:spacing w:line="346" w:lineRule="exact" w:before="0"/>
                  <w:ind w:left="20" w:right="0" w:firstLine="0"/>
                  <w:jc w:val="left"/>
                  <w:rPr>
                    <w:rFonts w:ascii="Calibri"/>
                    <w:sz w:val="32"/>
                  </w:rPr>
                </w:pPr>
                <w:r>
                  <w:rPr>
                    <w:rFonts w:ascii="Calibri"/>
                    <w:sz w:val="32"/>
                  </w:rPr>
                  <w:t>550</w:t>
                </w:r>
              </w:p>
            </w:txbxContent>
          </v:textbox>
          <w10:wrap type="none"/>
        </v:shape>
      </w:pict>
    </w:r>
    <w:r>
      <w:rPr/>
      <w:pict>
        <v:shape style="position:absolute;margin-left:161.25pt;margin-top:739.35498pt;width:328.6pt;height:12pt;mso-position-horizontal-relative:page;mso-position-vertical-relative:page;z-index:-253673472" type="#_x0000_t202" filled="false" stroked="false">
          <v:textbox inset="0,0,0,0">
            <w:txbxContent>
              <w:p>
                <w:pPr>
                  <w:spacing w:before="12"/>
                  <w:ind w:left="20" w:right="0" w:firstLine="0"/>
                  <w:jc w:val="left"/>
                  <w:rPr>
                    <w:sz w:val="18"/>
                  </w:rPr>
                </w:pPr>
                <w:r>
                  <w:rPr>
                    <w:sz w:val="18"/>
                  </w:rPr>
                  <w:t>Pol. Con. (Edición núm. 42) Vol. 5, No 02, febrero 2020, pp. 537-555, ISSN: 2550 - 682X</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3.899994pt;margin-top:718.799988pt;width:47.2pt;height:37.550pt;mso-position-horizontal-relative:page;mso-position-vertical-relative:page;z-index:-253672448" coordorigin="9678,14376" coordsize="944,751" path="m10150,14376l10065,14382,9985,14399,9912,14427,9846,14464,9789,14510,9742,14562,9708,14620,9686,14684,9678,14751,9686,14819,9708,14883,9742,14941,9789,14993,9846,15039,9912,15076,9985,15104,10065,15121,10150,15127,10235,15121,10315,15104,10388,15076,10454,15039,10511,14993,10558,14941,10592,14883,10614,14819,10622,14751,10614,14684,10592,14620,10558,14562,10511,14510,10454,14464,10388,14427,10315,14399,10235,14382,10150,14376xe" filled="true" fillcolor="#7e5f00" stroked="false">
          <v:path arrowok="t"/>
          <v:fill type="solid"/>
          <w10:wrap type="none"/>
        </v:shape>
      </w:pict>
    </w:r>
    <w:r>
      <w:rPr/>
      <w:pict>
        <v:line style="position:absolute;mso-position-horizontal-relative:page;mso-position-vertical-relative:page;z-index:-253671424" from="76.75pt,741.299988pt" to="479.9pt,741.349988pt" stroked="true" strokeweight="2pt" strokecolor="#000000">
          <v:stroke dashstyle="solid"/>
          <w10:wrap type="none"/>
        </v:line>
      </w:pict>
    </w:r>
    <w:r>
      <w:rPr/>
      <w:pict>
        <v:shape style="position:absolute;margin-left:494.350006pt;margin-top:726.775024pt;width:26.6pt;height:18pt;mso-position-horizontal-relative:page;mso-position-vertical-relative:page;z-index:-253670400" type="#_x0000_t202" filled="false" stroked="false">
          <v:textbox inset="0,0,0,0">
            <w:txbxContent>
              <w:p>
                <w:pPr>
                  <w:spacing w:line="346" w:lineRule="exact" w:before="0"/>
                  <w:ind w:left="20" w:right="0" w:firstLine="0"/>
                  <w:jc w:val="left"/>
                  <w:rPr>
                    <w:rFonts w:ascii="Calibri"/>
                    <w:sz w:val="32"/>
                  </w:rPr>
                </w:pPr>
                <w:r>
                  <w:rPr>
                    <w:rFonts w:ascii="Calibri"/>
                    <w:sz w:val="32"/>
                  </w:rPr>
                  <w:t>551</w:t>
                </w:r>
              </w:p>
            </w:txbxContent>
          </v:textbox>
          <w10:wrap type="none"/>
        </v:shape>
      </w:pict>
    </w:r>
    <w:r>
      <w:rPr/>
      <w:pict>
        <v:shape style="position:absolute;margin-left:105.019997pt;margin-top:749.063843pt;width:364.95pt;height:13.1pt;mso-position-horizontal-relative:page;mso-position-vertical-relative:page;z-index:-253669376" type="#_x0000_t202" filled="false" stroked="false">
          <v:textbox inset="0,0,0,0">
            <w:txbxContent>
              <w:p>
                <w:pPr>
                  <w:spacing w:before="11"/>
                  <w:ind w:left="20" w:right="0" w:firstLine="0"/>
                  <w:jc w:val="left"/>
                  <w:rPr>
                    <w:sz w:val="20"/>
                  </w:rPr>
                </w:pPr>
                <w:r>
                  <w:rPr>
                    <w:sz w:val="20"/>
                  </w:rPr>
                  <w:t>Pol. Con. (Edición núm. 42) Vol. 5, No 02, febrero 2020, pp. 537-555, ISSN: 2550 - 682X</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949997pt;margin-top:708.299988pt;width:48.25pt;height:48.25pt;mso-position-horizontal-relative:page;mso-position-vertical-relative:page;z-index:-253664256" coordorigin="1419,14166" coordsize="965,965" path="m1901,14166l1823,14172,1749,14191,1680,14220,1617,14259,1560,14307,1512,14364,1473,14427,1444,14496,1425,14570,1419,14648,1425,14727,1444,14801,1473,14870,1512,14933,1560,14990,1617,15038,1680,15077,1749,15106,1823,15125,1901,15131,1980,15125,2054,15106,2123,15077,2186,15038,2243,14990,2291,14933,2330,14870,2359,14801,2378,14727,2384,14648,2378,14570,2359,14496,2330,14427,2291,14364,2243,14307,2186,14259,2123,14220,2054,14191,1980,14172,1901,14166xe" filled="true" fillcolor="#7e5f00" stroked="false">
          <v:path arrowok="t"/>
          <v:fill type="solid"/>
          <w10:wrap type="none"/>
        </v:shape>
      </w:pict>
    </w:r>
    <w:r>
      <w:rPr/>
      <w:pict>
        <v:line style="position:absolute;mso-position-horizontal-relative:page;mso-position-vertical-relative:page;z-index:-253663232" from="123.75pt,731.799988pt" to="526.9pt,731.849988pt" stroked="true" strokeweight="2pt" strokecolor="#000000">
          <v:stroke dashstyle="solid"/>
          <w10:wrap type="none"/>
        </v:line>
      </w:pict>
    </w:r>
    <w:r>
      <w:rPr/>
      <w:pict>
        <v:shape style="position:absolute;margin-left:79.824997pt;margin-top:717.775024pt;width:30.6pt;height:18pt;mso-position-horizontal-relative:page;mso-position-vertical-relative:page;z-index:-253662208" type="#_x0000_t202" filled="false" stroked="false">
          <v:textbox inset="0,0,0,0">
            <w:txbxContent>
              <w:p>
                <w:pPr>
                  <w:spacing w:line="346" w:lineRule="exact" w:before="0"/>
                  <w:ind w:left="60" w:right="0" w:firstLine="0"/>
                  <w:jc w:val="left"/>
                  <w:rPr>
                    <w:rFonts w:ascii="Calibri"/>
                    <w:sz w:val="32"/>
                  </w:rPr>
                </w:pPr>
                <w:r>
                  <w:rPr/>
                  <w:fldChar w:fldCharType="begin"/>
                </w:r>
                <w:r>
                  <w:rPr>
                    <w:rFonts w:ascii="Calibri"/>
                    <w:sz w:val="32"/>
                  </w:rPr>
                  <w:instrText> PAGE </w:instrText>
                </w:r>
                <w:r>
                  <w:rPr/>
                  <w:fldChar w:fldCharType="separate"/>
                </w:r>
                <w:r>
                  <w:rPr/>
                  <w:t>554</w:t>
                </w:r>
                <w:r>
                  <w:rPr/>
                  <w:fldChar w:fldCharType="end"/>
                </w:r>
              </w:p>
            </w:txbxContent>
          </v:textbox>
          <w10:wrap type="none"/>
        </v:shape>
      </w:pict>
    </w:r>
    <w:r>
      <w:rPr/>
      <w:pict>
        <v:shape style="position:absolute;margin-left:161.25pt;margin-top:739.35498pt;width:328.6pt;height:12pt;mso-position-horizontal-relative:page;mso-position-vertical-relative:page;z-index:-253661184" type="#_x0000_t202" filled="false" stroked="false">
          <v:textbox inset="0,0,0,0">
            <w:txbxContent>
              <w:p>
                <w:pPr>
                  <w:spacing w:before="12"/>
                  <w:ind w:left="20" w:right="0" w:firstLine="0"/>
                  <w:jc w:val="left"/>
                  <w:rPr>
                    <w:sz w:val="18"/>
                  </w:rPr>
                </w:pPr>
                <w:r>
                  <w:rPr>
                    <w:sz w:val="18"/>
                  </w:rPr>
                  <w:t>Pol. Con. (Edición núm. 42) Vol. 5, No 02, febrero 2020, pp. 537-555, ISSN: 2550 - 682X</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600000">
          <wp:simplePos x="0" y="0"/>
          <wp:positionH relativeFrom="page">
            <wp:posOffset>15240</wp:posOffset>
          </wp:positionH>
          <wp:positionV relativeFrom="page">
            <wp:posOffset>118110</wp:posOffset>
          </wp:positionV>
          <wp:extent cx="7757159" cy="683895"/>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7757159" cy="683895"/>
                  </a:xfrm>
                  <a:prstGeom prst="rect">
                    <a:avLst/>
                  </a:prstGeom>
                </pic:spPr>
              </pic:pic>
            </a:graphicData>
          </a:graphic>
        </wp:anchor>
      </w:drawing>
    </w:r>
    <w:r>
      <w:rPr/>
      <w:pict>
        <v:shape style="position:absolute;margin-left:107.43pt;margin-top:19.579981pt;width:381.35pt;height:12pt;mso-position-horizontal-relative:page;mso-position-vertical-relative:page;z-index:-253715456" type="#_x0000_t202" filled="false" stroked="false">
          <v:textbox inset="0,0,0,0">
            <w:txbxContent>
              <w:p>
                <w:pPr>
                  <w:spacing w:before="12"/>
                  <w:ind w:left="20" w:right="0" w:firstLine="0"/>
                  <w:jc w:val="left"/>
                  <w:rPr>
                    <w:sz w:val="18"/>
                  </w:rPr>
                </w:pPr>
                <w:r>
                  <w:rPr>
                    <w:sz w:val="18"/>
                  </w:rPr>
                  <w:t>Control Estadístico de la calidad en la incidencia del uso de un sensor TPS alterno ante un sensor original</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650176">
          <wp:simplePos x="0" y="0"/>
          <wp:positionH relativeFrom="page">
            <wp:posOffset>0</wp:posOffset>
          </wp:positionH>
          <wp:positionV relativeFrom="page">
            <wp:posOffset>96519</wp:posOffset>
          </wp:positionV>
          <wp:extent cx="7755255" cy="683895"/>
          <wp:effectExtent l="0" t="0" r="0" b="0"/>
          <wp:wrapNone/>
          <wp:docPr id="43" name="image4.jpeg"/>
          <wp:cNvGraphicFramePr>
            <a:graphicFrameLocks noChangeAspect="1"/>
          </wp:cNvGraphicFramePr>
          <a:graphic>
            <a:graphicData uri="http://schemas.openxmlformats.org/drawingml/2006/picture">
              <pic:pic>
                <pic:nvPicPr>
                  <pic:cNvPr id="44" name="image4.jpeg"/>
                  <pic:cNvPicPr/>
                </pic:nvPicPr>
                <pic:blipFill>
                  <a:blip r:embed="rId1" cstate="print"/>
                  <a:stretch>
                    <a:fillRect/>
                  </a:stretch>
                </pic:blipFill>
                <pic:spPr>
                  <a:xfrm>
                    <a:off x="0" y="0"/>
                    <a:ext cx="7755255" cy="683895"/>
                  </a:xfrm>
                  <a:prstGeom prst="rect">
                    <a:avLst/>
                  </a:prstGeom>
                </pic:spPr>
              </pic:pic>
            </a:graphicData>
          </a:graphic>
        </wp:anchor>
      </w:drawing>
    </w:r>
    <w:r>
      <w:rPr/>
      <w:pict>
        <v:shape style="position:absolute;margin-left:93.425003pt;margin-top:19.779980pt;width:423.6pt;height:12pt;mso-position-horizontal-relative:page;mso-position-vertical-relative:page;z-index:-253665280" type="#_x0000_t202" filled="false" stroked="false">
          <v:textbox inset="0,0,0,0">
            <w:txbxContent>
              <w:p>
                <w:pPr>
                  <w:spacing w:before="12"/>
                  <w:ind w:left="20" w:right="0" w:firstLine="0"/>
                  <w:jc w:val="left"/>
                  <w:rPr>
                    <w:sz w:val="18"/>
                  </w:rPr>
                </w:pPr>
                <w:r>
                  <w:rPr>
                    <w:sz w:val="18"/>
                  </w:rPr>
                  <w:t>Eder Lenin Cruz Siguenza, Wilson Javier Villagrán Cáceres, Elvis Enrique Arguello, Mónica Patricia Cruz Siguenza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602048">
          <wp:simplePos x="0" y="0"/>
          <wp:positionH relativeFrom="page">
            <wp:posOffset>0</wp:posOffset>
          </wp:positionH>
          <wp:positionV relativeFrom="page">
            <wp:posOffset>96519</wp:posOffset>
          </wp:positionV>
          <wp:extent cx="7755255" cy="683895"/>
          <wp:effectExtent l="0" t="0" r="0" b="0"/>
          <wp:wrapNone/>
          <wp:docPr id="5" name="image4.jpeg"/>
          <wp:cNvGraphicFramePr>
            <a:graphicFrameLocks noChangeAspect="1"/>
          </wp:cNvGraphicFramePr>
          <a:graphic>
            <a:graphicData uri="http://schemas.openxmlformats.org/drawingml/2006/picture">
              <pic:pic>
                <pic:nvPicPr>
                  <pic:cNvPr id="6" name="image4.jpeg"/>
                  <pic:cNvPicPr/>
                </pic:nvPicPr>
                <pic:blipFill>
                  <a:blip r:embed="rId1" cstate="print"/>
                  <a:stretch>
                    <a:fillRect/>
                  </a:stretch>
                </pic:blipFill>
                <pic:spPr>
                  <a:xfrm>
                    <a:off x="0" y="0"/>
                    <a:ext cx="7755255" cy="683895"/>
                  </a:xfrm>
                  <a:prstGeom prst="rect">
                    <a:avLst/>
                  </a:prstGeom>
                </pic:spPr>
              </pic:pic>
            </a:graphicData>
          </a:graphic>
        </wp:anchor>
      </w:drawing>
    </w:r>
    <w:r>
      <w:rPr/>
      <w:pict>
        <v:shape style="position:absolute;margin-left:93.425003pt;margin-top:19.779980pt;width:423.6pt;height:12pt;mso-position-horizontal-relative:page;mso-position-vertical-relative:page;z-index:-253713408" type="#_x0000_t202" filled="false" stroked="false">
          <v:textbox inset="0,0,0,0">
            <w:txbxContent>
              <w:p>
                <w:pPr>
                  <w:spacing w:before="12"/>
                  <w:ind w:left="20" w:right="0" w:firstLine="0"/>
                  <w:jc w:val="left"/>
                  <w:rPr>
                    <w:sz w:val="18"/>
                  </w:rPr>
                </w:pPr>
                <w:r>
                  <w:rPr>
                    <w:sz w:val="18"/>
                  </w:rPr>
                  <w:t>Eder Lenin Cruz Siguenza, Wilson Javier Villagrán Cáceres, Elvis Enrique Arguello, Mónica Patricia Cruz Siguenza</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612288">
          <wp:simplePos x="0" y="0"/>
          <wp:positionH relativeFrom="page">
            <wp:posOffset>15240</wp:posOffset>
          </wp:positionH>
          <wp:positionV relativeFrom="page">
            <wp:posOffset>118110</wp:posOffset>
          </wp:positionV>
          <wp:extent cx="7757159" cy="683895"/>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1" cstate="print"/>
                  <a:stretch>
                    <a:fillRect/>
                  </a:stretch>
                </pic:blipFill>
                <pic:spPr>
                  <a:xfrm>
                    <a:off x="0" y="0"/>
                    <a:ext cx="7757159" cy="683895"/>
                  </a:xfrm>
                  <a:prstGeom prst="rect">
                    <a:avLst/>
                  </a:prstGeom>
                </pic:spPr>
              </pic:pic>
            </a:graphicData>
          </a:graphic>
        </wp:anchor>
      </w:drawing>
    </w:r>
    <w:r>
      <w:rPr/>
      <w:pict>
        <v:shape style="position:absolute;margin-left:107.43pt;margin-top:19.579981pt;width:381.35pt;height:12pt;mso-position-horizontal-relative:page;mso-position-vertical-relative:page;z-index:-253703168" type="#_x0000_t202" filled="false" stroked="false">
          <v:textbox inset="0,0,0,0">
            <w:txbxContent>
              <w:p>
                <w:pPr>
                  <w:spacing w:before="12"/>
                  <w:ind w:left="20" w:right="0" w:firstLine="0"/>
                  <w:jc w:val="left"/>
                  <w:rPr>
                    <w:sz w:val="18"/>
                  </w:rPr>
                </w:pPr>
                <w:r>
                  <w:rPr>
                    <w:sz w:val="18"/>
                  </w:rPr>
                  <w:t>Control Estadístico de la calidad en la incidencia del uso de un sensor TPS alterno ante un sensor original</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614336">
          <wp:simplePos x="0" y="0"/>
          <wp:positionH relativeFrom="page">
            <wp:posOffset>0</wp:posOffset>
          </wp:positionH>
          <wp:positionV relativeFrom="page">
            <wp:posOffset>96519</wp:posOffset>
          </wp:positionV>
          <wp:extent cx="7755255" cy="683895"/>
          <wp:effectExtent l="0" t="0" r="0" b="0"/>
          <wp:wrapNone/>
          <wp:docPr id="9" name="image4.jpeg"/>
          <wp:cNvGraphicFramePr>
            <a:graphicFrameLocks noChangeAspect="1"/>
          </wp:cNvGraphicFramePr>
          <a:graphic>
            <a:graphicData uri="http://schemas.openxmlformats.org/drawingml/2006/picture">
              <pic:pic>
                <pic:nvPicPr>
                  <pic:cNvPr id="10" name="image4.jpeg"/>
                  <pic:cNvPicPr/>
                </pic:nvPicPr>
                <pic:blipFill>
                  <a:blip r:embed="rId1" cstate="print"/>
                  <a:stretch>
                    <a:fillRect/>
                  </a:stretch>
                </pic:blipFill>
                <pic:spPr>
                  <a:xfrm>
                    <a:off x="0" y="0"/>
                    <a:ext cx="7755255" cy="683895"/>
                  </a:xfrm>
                  <a:prstGeom prst="rect">
                    <a:avLst/>
                  </a:prstGeom>
                </pic:spPr>
              </pic:pic>
            </a:graphicData>
          </a:graphic>
        </wp:anchor>
      </w:drawing>
    </w:r>
    <w:r>
      <w:rPr/>
      <w:pict>
        <v:shape style="position:absolute;margin-left:93.425003pt;margin-top:19.779980pt;width:423.6pt;height:12pt;mso-position-horizontal-relative:page;mso-position-vertical-relative:page;z-index:-253701120" type="#_x0000_t202" filled="false" stroked="false">
          <v:textbox inset="0,0,0,0">
            <w:txbxContent>
              <w:p>
                <w:pPr>
                  <w:spacing w:before="12"/>
                  <w:ind w:left="20" w:right="0" w:firstLine="0"/>
                  <w:jc w:val="left"/>
                  <w:rPr>
                    <w:sz w:val="18"/>
                  </w:rPr>
                </w:pPr>
                <w:r>
                  <w:rPr>
                    <w:sz w:val="18"/>
                  </w:rPr>
                  <w:t>Eder Lenin Cruz Siguenza, Wilson Javier Villagrán Cáceres, Elvis Enrique Arguello, Mónica Patricia Cruz Siguenza</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624576">
          <wp:simplePos x="0" y="0"/>
          <wp:positionH relativeFrom="page">
            <wp:posOffset>15240</wp:posOffset>
          </wp:positionH>
          <wp:positionV relativeFrom="page">
            <wp:posOffset>118110</wp:posOffset>
          </wp:positionV>
          <wp:extent cx="7757159" cy="683895"/>
          <wp:effectExtent l="0" t="0" r="0" b="0"/>
          <wp:wrapNone/>
          <wp:docPr id="15" name="image3.jpeg"/>
          <wp:cNvGraphicFramePr>
            <a:graphicFrameLocks noChangeAspect="1"/>
          </wp:cNvGraphicFramePr>
          <a:graphic>
            <a:graphicData uri="http://schemas.openxmlformats.org/drawingml/2006/picture">
              <pic:pic>
                <pic:nvPicPr>
                  <pic:cNvPr id="16" name="image3.jpeg"/>
                  <pic:cNvPicPr/>
                </pic:nvPicPr>
                <pic:blipFill>
                  <a:blip r:embed="rId1" cstate="print"/>
                  <a:stretch>
                    <a:fillRect/>
                  </a:stretch>
                </pic:blipFill>
                <pic:spPr>
                  <a:xfrm>
                    <a:off x="0" y="0"/>
                    <a:ext cx="7757159" cy="683895"/>
                  </a:xfrm>
                  <a:prstGeom prst="rect">
                    <a:avLst/>
                  </a:prstGeom>
                </pic:spPr>
              </pic:pic>
            </a:graphicData>
          </a:graphic>
        </wp:anchor>
      </w:drawing>
    </w:r>
    <w:r>
      <w:rPr/>
      <w:pict>
        <v:shape style="position:absolute;margin-left:107.43pt;margin-top:19.579981pt;width:381.35pt;height:12pt;mso-position-horizontal-relative:page;mso-position-vertical-relative:page;z-index:-253690880" type="#_x0000_t202" filled="false" stroked="false">
          <v:textbox inset="0,0,0,0">
            <w:txbxContent>
              <w:p>
                <w:pPr>
                  <w:spacing w:before="12"/>
                  <w:ind w:left="20" w:right="0" w:firstLine="0"/>
                  <w:jc w:val="left"/>
                  <w:rPr>
                    <w:sz w:val="18"/>
                  </w:rPr>
                </w:pPr>
                <w:r>
                  <w:rPr>
                    <w:sz w:val="18"/>
                  </w:rPr>
                  <w:t>Control Estadístico de la calidad en la incidencia del uso de un sensor TPS alterno ante un sensor original</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626624">
          <wp:simplePos x="0" y="0"/>
          <wp:positionH relativeFrom="page">
            <wp:posOffset>0</wp:posOffset>
          </wp:positionH>
          <wp:positionV relativeFrom="page">
            <wp:posOffset>96519</wp:posOffset>
          </wp:positionV>
          <wp:extent cx="7755255" cy="683895"/>
          <wp:effectExtent l="0" t="0" r="0" b="0"/>
          <wp:wrapNone/>
          <wp:docPr id="17" name="image4.jpeg"/>
          <wp:cNvGraphicFramePr>
            <a:graphicFrameLocks noChangeAspect="1"/>
          </wp:cNvGraphicFramePr>
          <a:graphic>
            <a:graphicData uri="http://schemas.openxmlformats.org/drawingml/2006/picture">
              <pic:pic>
                <pic:nvPicPr>
                  <pic:cNvPr id="18" name="image4.jpeg"/>
                  <pic:cNvPicPr/>
                </pic:nvPicPr>
                <pic:blipFill>
                  <a:blip r:embed="rId1" cstate="print"/>
                  <a:stretch>
                    <a:fillRect/>
                  </a:stretch>
                </pic:blipFill>
                <pic:spPr>
                  <a:xfrm>
                    <a:off x="0" y="0"/>
                    <a:ext cx="7755255" cy="683895"/>
                  </a:xfrm>
                  <a:prstGeom prst="rect">
                    <a:avLst/>
                  </a:prstGeom>
                </pic:spPr>
              </pic:pic>
            </a:graphicData>
          </a:graphic>
        </wp:anchor>
      </w:drawing>
    </w:r>
    <w:r>
      <w:rPr/>
      <w:pict>
        <v:shape style="position:absolute;margin-left:93.425003pt;margin-top:19.779980pt;width:423.6pt;height:12pt;mso-position-horizontal-relative:page;mso-position-vertical-relative:page;z-index:-253688832" type="#_x0000_t202" filled="false" stroked="false">
          <v:textbox inset="0,0,0,0">
            <w:txbxContent>
              <w:p>
                <w:pPr>
                  <w:spacing w:before="12"/>
                  <w:ind w:left="20" w:right="0" w:firstLine="0"/>
                  <w:jc w:val="left"/>
                  <w:rPr>
                    <w:sz w:val="18"/>
                  </w:rPr>
                </w:pPr>
                <w:r>
                  <w:rPr>
                    <w:sz w:val="18"/>
                  </w:rPr>
                  <w:t>Eder Lenin Cruz Siguenza, Wilson Javier Villagrán Cáceres, Elvis Enrique Arguello, Mónica Patricia Cruz Siguenza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636864">
          <wp:simplePos x="0" y="0"/>
          <wp:positionH relativeFrom="page">
            <wp:posOffset>15240</wp:posOffset>
          </wp:positionH>
          <wp:positionV relativeFrom="page">
            <wp:posOffset>118110</wp:posOffset>
          </wp:positionV>
          <wp:extent cx="7757159" cy="683895"/>
          <wp:effectExtent l="0" t="0" r="0" b="0"/>
          <wp:wrapNone/>
          <wp:docPr id="37" name="image3.jpeg"/>
          <wp:cNvGraphicFramePr>
            <a:graphicFrameLocks noChangeAspect="1"/>
          </wp:cNvGraphicFramePr>
          <a:graphic>
            <a:graphicData uri="http://schemas.openxmlformats.org/drawingml/2006/picture">
              <pic:pic>
                <pic:nvPicPr>
                  <pic:cNvPr id="38" name="image3.jpeg"/>
                  <pic:cNvPicPr/>
                </pic:nvPicPr>
                <pic:blipFill>
                  <a:blip r:embed="rId1" cstate="print"/>
                  <a:stretch>
                    <a:fillRect/>
                  </a:stretch>
                </pic:blipFill>
                <pic:spPr>
                  <a:xfrm>
                    <a:off x="0" y="0"/>
                    <a:ext cx="7757159" cy="683895"/>
                  </a:xfrm>
                  <a:prstGeom prst="rect">
                    <a:avLst/>
                  </a:prstGeom>
                </pic:spPr>
              </pic:pic>
            </a:graphicData>
          </a:graphic>
        </wp:anchor>
      </w:drawing>
    </w:r>
    <w:r>
      <w:rPr/>
      <w:pict>
        <v:shape style="position:absolute;margin-left:107.43pt;margin-top:19.579981pt;width:381.35pt;height:12pt;mso-position-horizontal-relative:page;mso-position-vertical-relative:page;z-index:-253678592" type="#_x0000_t202" filled="false" stroked="false">
          <v:textbox inset="0,0,0,0">
            <w:txbxContent>
              <w:p>
                <w:pPr>
                  <w:spacing w:before="12"/>
                  <w:ind w:left="20" w:right="0" w:firstLine="0"/>
                  <w:jc w:val="left"/>
                  <w:rPr>
                    <w:sz w:val="18"/>
                  </w:rPr>
                </w:pPr>
                <w:r>
                  <w:rPr>
                    <w:sz w:val="18"/>
                  </w:rPr>
                  <w:t>Control Estadístico de la calidad en la incidencia del uso de un sensor TPS alterno ante un sensor original</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638912">
          <wp:simplePos x="0" y="0"/>
          <wp:positionH relativeFrom="page">
            <wp:posOffset>0</wp:posOffset>
          </wp:positionH>
          <wp:positionV relativeFrom="page">
            <wp:posOffset>96519</wp:posOffset>
          </wp:positionV>
          <wp:extent cx="7755255" cy="683895"/>
          <wp:effectExtent l="0" t="0" r="0" b="0"/>
          <wp:wrapNone/>
          <wp:docPr id="39" name="image4.jpeg"/>
          <wp:cNvGraphicFramePr>
            <a:graphicFrameLocks noChangeAspect="1"/>
          </wp:cNvGraphicFramePr>
          <a:graphic>
            <a:graphicData uri="http://schemas.openxmlformats.org/drawingml/2006/picture">
              <pic:pic>
                <pic:nvPicPr>
                  <pic:cNvPr id="40" name="image4.jpeg"/>
                  <pic:cNvPicPr/>
                </pic:nvPicPr>
                <pic:blipFill>
                  <a:blip r:embed="rId1" cstate="print"/>
                  <a:stretch>
                    <a:fillRect/>
                  </a:stretch>
                </pic:blipFill>
                <pic:spPr>
                  <a:xfrm>
                    <a:off x="0" y="0"/>
                    <a:ext cx="7755255" cy="683895"/>
                  </a:xfrm>
                  <a:prstGeom prst="rect">
                    <a:avLst/>
                  </a:prstGeom>
                </pic:spPr>
              </pic:pic>
            </a:graphicData>
          </a:graphic>
        </wp:anchor>
      </w:drawing>
    </w:r>
    <w:r>
      <w:rPr/>
      <w:pict>
        <v:shape style="position:absolute;margin-left:93.425003pt;margin-top:19.779980pt;width:423.6pt;height:12pt;mso-position-horizontal-relative:page;mso-position-vertical-relative:page;z-index:-253676544" type="#_x0000_t202" filled="false" stroked="false">
          <v:textbox inset="0,0,0,0">
            <w:txbxContent>
              <w:p>
                <w:pPr>
                  <w:spacing w:before="12"/>
                  <w:ind w:left="20" w:right="0" w:firstLine="0"/>
                  <w:jc w:val="left"/>
                  <w:rPr>
                    <w:sz w:val="18"/>
                  </w:rPr>
                </w:pPr>
                <w:r>
                  <w:rPr>
                    <w:sz w:val="18"/>
                  </w:rPr>
                  <w:t>Eder Lenin Cruz Siguenza, Wilson Javier Villagrán Cáceres, Elvis Enrique Arguello, Mónica Patricia Cruz Siguenza</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9648128">
          <wp:simplePos x="0" y="0"/>
          <wp:positionH relativeFrom="page">
            <wp:posOffset>15240</wp:posOffset>
          </wp:positionH>
          <wp:positionV relativeFrom="page">
            <wp:posOffset>118110</wp:posOffset>
          </wp:positionV>
          <wp:extent cx="7757159" cy="683895"/>
          <wp:effectExtent l="0" t="0" r="0" b="0"/>
          <wp:wrapNone/>
          <wp:docPr id="41" name="image3.jpeg"/>
          <wp:cNvGraphicFramePr>
            <a:graphicFrameLocks noChangeAspect="1"/>
          </wp:cNvGraphicFramePr>
          <a:graphic>
            <a:graphicData uri="http://schemas.openxmlformats.org/drawingml/2006/picture">
              <pic:pic>
                <pic:nvPicPr>
                  <pic:cNvPr id="42" name="image3.jpeg"/>
                  <pic:cNvPicPr/>
                </pic:nvPicPr>
                <pic:blipFill>
                  <a:blip r:embed="rId1" cstate="print"/>
                  <a:stretch>
                    <a:fillRect/>
                  </a:stretch>
                </pic:blipFill>
                <pic:spPr>
                  <a:xfrm>
                    <a:off x="0" y="0"/>
                    <a:ext cx="7757159" cy="683895"/>
                  </a:xfrm>
                  <a:prstGeom prst="rect">
                    <a:avLst/>
                  </a:prstGeom>
                </pic:spPr>
              </pic:pic>
            </a:graphicData>
          </a:graphic>
        </wp:anchor>
      </w:drawing>
    </w:r>
    <w:r>
      <w:rPr/>
      <w:pict>
        <v:shape style="position:absolute;margin-left:107.43pt;margin-top:19.579981pt;width:381.35pt;height:12pt;mso-position-horizontal-relative:page;mso-position-vertical-relative:page;z-index:-253667328" type="#_x0000_t202" filled="false" stroked="false">
          <v:textbox inset="0,0,0,0">
            <w:txbxContent>
              <w:p>
                <w:pPr>
                  <w:spacing w:before="12"/>
                  <w:ind w:left="20" w:right="0" w:firstLine="0"/>
                  <w:jc w:val="left"/>
                  <w:rPr>
                    <w:sz w:val="18"/>
                  </w:rPr>
                </w:pPr>
                <w:r>
                  <w:rPr>
                    <w:sz w:val="18"/>
                  </w:rPr>
                  <w:t>Control Estadístico de la calidad en la incidencia del uso de un sensor TPS alterno ante un sensor original</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2136" w:hanging="349"/>
        <w:jc w:val="left"/>
      </w:pPr>
      <w:rPr>
        <w:rFonts w:hint="default" w:ascii="Times New Roman" w:hAnsi="Times New Roman" w:eastAsia="Times New Roman" w:cs="Times New Roman"/>
        <w:spacing w:val="-12"/>
        <w:w w:val="99"/>
        <w:sz w:val="24"/>
        <w:szCs w:val="24"/>
        <w:lang w:val="es-ec" w:eastAsia="es-ec" w:bidi="es-ec"/>
      </w:rPr>
    </w:lvl>
    <w:lvl w:ilvl="1">
      <w:start w:val="0"/>
      <w:numFmt w:val="bullet"/>
      <w:lvlText w:val="•"/>
      <w:lvlJc w:val="left"/>
      <w:pPr>
        <w:ind w:left="3150" w:hanging="349"/>
      </w:pPr>
      <w:rPr>
        <w:rFonts w:hint="default"/>
        <w:lang w:val="es-ec" w:eastAsia="es-ec" w:bidi="es-ec"/>
      </w:rPr>
    </w:lvl>
    <w:lvl w:ilvl="2">
      <w:start w:val="0"/>
      <w:numFmt w:val="bullet"/>
      <w:lvlText w:val="•"/>
      <w:lvlJc w:val="left"/>
      <w:pPr>
        <w:ind w:left="4160" w:hanging="349"/>
      </w:pPr>
      <w:rPr>
        <w:rFonts w:hint="default"/>
        <w:lang w:val="es-ec" w:eastAsia="es-ec" w:bidi="es-ec"/>
      </w:rPr>
    </w:lvl>
    <w:lvl w:ilvl="3">
      <w:start w:val="0"/>
      <w:numFmt w:val="bullet"/>
      <w:lvlText w:val="•"/>
      <w:lvlJc w:val="left"/>
      <w:pPr>
        <w:ind w:left="5170" w:hanging="349"/>
      </w:pPr>
      <w:rPr>
        <w:rFonts w:hint="default"/>
        <w:lang w:val="es-ec" w:eastAsia="es-ec" w:bidi="es-ec"/>
      </w:rPr>
    </w:lvl>
    <w:lvl w:ilvl="4">
      <w:start w:val="0"/>
      <w:numFmt w:val="bullet"/>
      <w:lvlText w:val="•"/>
      <w:lvlJc w:val="left"/>
      <w:pPr>
        <w:ind w:left="6180" w:hanging="349"/>
      </w:pPr>
      <w:rPr>
        <w:rFonts w:hint="default"/>
        <w:lang w:val="es-ec" w:eastAsia="es-ec" w:bidi="es-ec"/>
      </w:rPr>
    </w:lvl>
    <w:lvl w:ilvl="5">
      <w:start w:val="0"/>
      <w:numFmt w:val="bullet"/>
      <w:lvlText w:val="•"/>
      <w:lvlJc w:val="left"/>
      <w:pPr>
        <w:ind w:left="7190" w:hanging="349"/>
      </w:pPr>
      <w:rPr>
        <w:rFonts w:hint="default"/>
        <w:lang w:val="es-ec" w:eastAsia="es-ec" w:bidi="es-ec"/>
      </w:rPr>
    </w:lvl>
    <w:lvl w:ilvl="6">
      <w:start w:val="0"/>
      <w:numFmt w:val="bullet"/>
      <w:lvlText w:val="•"/>
      <w:lvlJc w:val="left"/>
      <w:pPr>
        <w:ind w:left="8200" w:hanging="349"/>
      </w:pPr>
      <w:rPr>
        <w:rFonts w:hint="default"/>
        <w:lang w:val="es-ec" w:eastAsia="es-ec" w:bidi="es-ec"/>
      </w:rPr>
    </w:lvl>
    <w:lvl w:ilvl="7">
      <w:start w:val="0"/>
      <w:numFmt w:val="bullet"/>
      <w:lvlText w:val="•"/>
      <w:lvlJc w:val="left"/>
      <w:pPr>
        <w:ind w:left="9210" w:hanging="349"/>
      </w:pPr>
      <w:rPr>
        <w:rFonts w:hint="default"/>
        <w:lang w:val="es-ec" w:eastAsia="es-ec" w:bidi="es-ec"/>
      </w:rPr>
    </w:lvl>
    <w:lvl w:ilvl="8">
      <w:start w:val="0"/>
      <w:numFmt w:val="bullet"/>
      <w:lvlText w:val="•"/>
      <w:lvlJc w:val="left"/>
      <w:pPr>
        <w:ind w:left="10220" w:hanging="349"/>
      </w:pPr>
      <w:rPr>
        <w:rFonts w:hint="default"/>
        <w:lang w:val="es-ec" w:eastAsia="es-ec" w:bidi="es-ec"/>
      </w:rPr>
    </w:lvl>
  </w:abstractNum>
  <w:abstractNum w:abstractNumId="2">
    <w:multiLevelType w:val="hybridMultilevel"/>
    <w:lvl w:ilvl="0">
      <w:start w:val="1"/>
      <w:numFmt w:val="decimal"/>
      <w:lvlText w:val="%1."/>
      <w:lvlJc w:val="left"/>
      <w:pPr>
        <w:ind w:left="2136" w:hanging="349"/>
        <w:jc w:val="left"/>
      </w:pPr>
      <w:rPr>
        <w:rFonts w:hint="default" w:ascii="Times New Roman" w:hAnsi="Times New Roman" w:eastAsia="Times New Roman" w:cs="Times New Roman"/>
        <w:spacing w:val="-12"/>
        <w:w w:val="99"/>
        <w:sz w:val="24"/>
        <w:szCs w:val="24"/>
        <w:lang w:val="es-ec" w:eastAsia="es-ec" w:bidi="es-ec"/>
      </w:rPr>
    </w:lvl>
    <w:lvl w:ilvl="1">
      <w:start w:val="0"/>
      <w:numFmt w:val="bullet"/>
      <w:lvlText w:val="•"/>
      <w:lvlJc w:val="left"/>
      <w:pPr>
        <w:ind w:left="3150" w:hanging="349"/>
      </w:pPr>
      <w:rPr>
        <w:rFonts w:hint="default"/>
        <w:lang w:val="es-ec" w:eastAsia="es-ec" w:bidi="es-ec"/>
      </w:rPr>
    </w:lvl>
    <w:lvl w:ilvl="2">
      <w:start w:val="0"/>
      <w:numFmt w:val="bullet"/>
      <w:lvlText w:val="•"/>
      <w:lvlJc w:val="left"/>
      <w:pPr>
        <w:ind w:left="4160" w:hanging="349"/>
      </w:pPr>
      <w:rPr>
        <w:rFonts w:hint="default"/>
        <w:lang w:val="es-ec" w:eastAsia="es-ec" w:bidi="es-ec"/>
      </w:rPr>
    </w:lvl>
    <w:lvl w:ilvl="3">
      <w:start w:val="0"/>
      <w:numFmt w:val="bullet"/>
      <w:lvlText w:val="•"/>
      <w:lvlJc w:val="left"/>
      <w:pPr>
        <w:ind w:left="5170" w:hanging="349"/>
      </w:pPr>
      <w:rPr>
        <w:rFonts w:hint="default"/>
        <w:lang w:val="es-ec" w:eastAsia="es-ec" w:bidi="es-ec"/>
      </w:rPr>
    </w:lvl>
    <w:lvl w:ilvl="4">
      <w:start w:val="0"/>
      <w:numFmt w:val="bullet"/>
      <w:lvlText w:val="•"/>
      <w:lvlJc w:val="left"/>
      <w:pPr>
        <w:ind w:left="6180" w:hanging="349"/>
      </w:pPr>
      <w:rPr>
        <w:rFonts w:hint="default"/>
        <w:lang w:val="es-ec" w:eastAsia="es-ec" w:bidi="es-ec"/>
      </w:rPr>
    </w:lvl>
    <w:lvl w:ilvl="5">
      <w:start w:val="0"/>
      <w:numFmt w:val="bullet"/>
      <w:lvlText w:val="•"/>
      <w:lvlJc w:val="left"/>
      <w:pPr>
        <w:ind w:left="7190" w:hanging="349"/>
      </w:pPr>
      <w:rPr>
        <w:rFonts w:hint="default"/>
        <w:lang w:val="es-ec" w:eastAsia="es-ec" w:bidi="es-ec"/>
      </w:rPr>
    </w:lvl>
    <w:lvl w:ilvl="6">
      <w:start w:val="0"/>
      <w:numFmt w:val="bullet"/>
      <w:lvlText w:val="•"/>
      <w:lvlJc w:val="left"/>
      <w:pPr>
        <w:ind w:left="8200" w:hanging="349"/>
      </w:pPr>
      <w:rPr>
        <w:rFonts w:hint="default"/>
        <w:lang w:val="es-ec" w:eastAsia="es-ec" w:bidi="es-ec"/>
      </w:rPr>
    </w:lvl>
    <w:lvl w:ilvl="7">
      <w:start w:val="0"/>
      <w:numFmt w:val="bullet"/>
      <w:lvlText w:val="•"/>
      <w:lvlJc w:val="left"/>
      <w:pPr>
        <w:ind w:left="9210" w:hanging="349"/>
      </w:pPr>
      <w:rPr>
        <w:rFonts w:hint="default"/>
        <w:lang w:val="es-ec" w:eastAsia="es-ec" w:bidi="es-ec"/>
      </w:rPr>
    </w:lvl>
    <w:lvl w:ilvl="8">
      <w:start w:val="0"/>
      <w:numFmt w:val="bullet"/>
      <w:lvlText w:val="•"/>
      <w:lvlJc w:val="left"/>
      <w:pPr>
        <w:ind w:left="10220" w:hanging="349"/>
      </w:pPr>
      <w:rPr>
        <w:rFonts w:hint="default"/>
        <w:lang w:val="es-ec" w:eastAsia="es-ec" w:bidi="es-ec"/>
      </w:rPr>
    </w:lvl>
  </w:abstractNum>
  <w:abstractNum w:abstractNumId="1">
    <w:multiLevelType w:val="hybridMultilevel"/>
    <w:lvl w:ilvl="0">
      <w:start w:val="1"/>
      <w:numFmt w:val="decimal"/>
      <w:lvlText w:val="%1."/>
      <w:lvlJc w:val="left"/>
      <w:pPr>
        <w:ind w:left="2136" w:hanging="349"/>
        <w:jc w:val="left"/>
      </w:pPr>
      <w:rPr>
        <w:rFonts w:hint="default" w:ascii="Times New Roman" w:hAnsi="Times New Roman" w:eastAsia="Times New Roman" w:cs="Times New Roman"/>
        <w:spacing w:val="-12"/>
        <w:w w:val="99"/>
        <w:sz w:val="24"/>
        <w:szCs w:val="24"/>
        <w:lang w:val="es-ec" w:eastAsia="es-ec" w:bidi="es-ec"/>
      </w:rPr>
    </w:lvl>
    <w:lvl w:ilvl="1">
      <w:start w:val="0"/>
      <w:numFmt w:val="bullet"/>
      <w:lvlText w:val="•"/>
      <w:lvlJc w:val="left"/>
      <w:pPr>
        <w:ind w:left="3150" w:hanging="349"/>
      </w:pPr>
      <w:rPr>
        <w:rFonts w:hint="default"/>
        <w:lang w:val="es-ec" w:eastAsia="es-ec" w:bidi="es-ec"/>
      </w:rPr>
    </w:lvl>
    <w:lvl w:ilvl="2">
      <w:start w:val="0"/>
      <w:numFmt w:val="bullet"/>
      <w:lvlText w:val="•"/>
      <w:lvlJc w:val="left"/>
      <w:pPr>
        <w:ind w:left="4160" w:hanging="349"/>
      </w:pPr>
      <w:rPr>
        <w:rFonts w:hint="default"/>
        <w:lang w:val="es-ec" w:eastAsia="es-ec" w:bidi="es-ec"/>
      </w:rPr>
    </w:lvl>
    <w:lvl w:ilvl="3">
      <w:start w:val="0"/>
      <w:numFmt w:val="bullet"/>
      <w:lvlText w:val="•"/>
      <w:lvlJc w:val="left"/>
      <w:pPr>
        <w:ind w:left="5170" w:hanging="349"/>
      </w:pPr>
      <w:rPr>
        <w:rFonts w:hint="default"/>
        <w:lang w:val="es-ec" w:eastAsia="es-ec" w:bidi="es-ec"/>
      </w:rPr>
    </w:lvl>
    <w:lvl w:ilvl="4">
      <w:start w:val="0"/>
      <w:numFmt w:val="bullet"/>
      <w:lvlText w:val="•"/>
      <w:lvlJc w:val="left"/>
      <w:pPr>
        <w:ind w:left="6180" w:hanging="349"/>
      </w:pPr>
      <w:rPr>
        <w:rFonts w:hint="default"/>
        <w:lang w:val="es-ec" w:eastAsia="es-ec" w:bidi="es-ec"/>
      </w:rPr>
    </w:lvl>
    <w:lvl w:ilvl="5">
      <w:start w:val="0"/>
      <w:numFmt w:val="bullet"/>
      <w:lvlText w:val="•"/>
      <w:lvlJc w:val="left"/>
      <w:pPr>
        <w:ind w:left="7190" w:hanging="349"/>
      </w:pPr>
      <w:rPr>
        <w:rFonts w:hint="default"/>
        <w:lang w:val="es-ec" w:eastAsia="es-ec" w:bidi="es-ec"/>
      </w:rPr>
    </w:lvl>
    <w:lvl w:ilvl="6">
      <w:start w:val="0"/>
      <w:numFmt w:val="bullet"/>
      <w:lvlText w:val="•"/>
      <w:lvlJc w:val="left"/>
      <w:pPr>
        <w:ind w:left="8200" w:hanging="349"/>
      </w:pPr>
      <w:rPr>
        <w:rFonts w:hint="default"/>
        <w:lang w:val="es-ec" w:eastAsia="es-ec" w:bidi="es-ec"/>
      </w:rPr>
    </w:lvl>
    <w:lvl w:ilvl="7">
      <w:start w:val="0"/>
      <w:numFmt w:val="bullet"/>
      <w:lvlText w:val="•"/>
      <w:lvlJc w:val="left"/>
      <w:pPr>
        <w:ind w:left="9210" w:hanging="349"/>
      </w:pPr>
      <w:rPr>
        <w:rFonts w:hint="default"/>
        <w:lang w:val="es-ec" w:eastAsia="es-ec" w:bidi="es-ec"/>
      </w:rPr>
    </w:lvl>
    <w:lvl w:ilvl="8">
      <w:start w:val="0"/>
      <w:numFmt w:val="bullet"/>
      <w:lvlText w:val="•"/>
      <w:lvlJc w:val="left"/>
      <w:pPr>
        <w:ind w:left="10220" w:hanging="349"/>
      </w:pPr>
      <w:rPr>
        <w:rFonts w:hint="default"/>
        <w:lang w:val="es-ec" w:eastAsia="es-ec" w:bidi="es-ec"/>
      </w:rPr>
    </w:lvl>
  </w:abstractNum>
  <w:abstractNum w:abstractNumId="0">
    <w:multiLevelType w:val="hybridMultilevel"/>
    <w:lvl w:ilvl="0">
      <w:start w:val="0"/>
      <w:numFmt w:val="bullet"/>
      <w:lvlText w:val=""/>
      <w:lvlJc w:val="left"/>
      <w:pPr>
        <w:ind w:left="2124" w:hanging="349"/>
      </w:pPr>
      <w:rPr>
        <w:rFonts w:hint="default" w:ascii="Symbol" w:hAnsi="Symbol" w:eastAsia="Symbol" w:cs="Symbol"/>
        <w:w w:val="100"/>
        <w:sz w:val="24"/>
        <w:szCs w:val="24"/>
        <w:lang w:val="es-ec" w:eastAsia="es-ec" w:bidi="es-ec"/>
      </w:rPr>
    </w:lvl>
    <w:lvl w:ilvl="1">
      <w:start w:val="0"/>
      <w:numFmt w:val="bullet"/>
      <w:lvlText w:val="•"/>
      <w:lvlJc w:val="left"/>
      <w:pPr>
        <w:ind w:left="3132" w:hanging="349"/>
      </w:pPr>
      <w:rPr>
        <w:rFonts w:hint="default"/>
        <w:lang w:val="es-ec" w:eastAsia="es-ec" w:bidi="es-ec"/>
      </w:rPr>
    </w:lvl>
    <w:lvl w:ilvl="2">
      <w:start w:val="0"/>
      <w:numFmt w:val="bullet"/>
      <w:lvlText w:val="•"/>
      <w:lvlJc w:val="left"/>
      <w:pPr>
        <w:ind w:left="4144" w:hanging="349"/>
      </w:pPr>
      <w:rPr>
        <w:rFonts w:hint="default"/>
        <w:lang w:val="es-ec" w:eastAsia="es-ec" w:bidi="es-ec"/>
      </w:rPr>
    </w:lvl>
    <w:lvl w:ilvl="3">
      <w:start w:val="0"/>
      <w:numFmt w:val="bullet"/>
      <w:lvlText w:val="•"/>
      <w:lvlJc w:val="left"/>
      <w:pPr>
        <w:ind w:left="5156" w:hanging="349"/>
      </w:pPr>
      <w:rPr>
        <w:rFonts w:hint="default"/>
        <w:lang w:val="es-ec" w:eastAsia="es-ec" w:bidi="es-ec"/>
      </w:rPr>
    </w:lvl>
    <w:lvl w:ilvl="4">
      <w:start w:val="0"/>
      <w:numFmt w:val="bullet"/>
      <w:lvlText w:val="•"/>
      <w:lvlJc w:val="left"/>
      <w:pPr>
        <w:ind w:left="6168" w:hanging="349"/>
      </w:pPr>
      <w:rPr>
        <w:rFonts w:hint="default"/>
        <w:lang w:val="es-ec" w:eastAsia="es-ec" w:bidi="es-ec"/>
      </w:rPr>
    </w:lvl>
    <w:lvl w:ilvl="5">
      <w:start w:val="0"/>
      <w:numFmt w:val="bullet"/>
      <w:lvlText w:val="•"/>
      <w:lvlJc w:val="left"/>
      <w:pPr>
        <w:ind w:left="7180" w:hanging="349"/>
      </w:pPr>
      <w:rPr>
        <w:rFonts w:hint="default"/>
        <w:lang w:val="es-ec" w:eastAsia="es-ec" w:bidi="es-ec"/>
      </w:rPr>
    </w:lvl>
    <w:lvl w:ilvl="6">
      <w:start w:val="0"/>
      <w:numFmt w:val="bullet"/>
      <w:lvlText w:val="•"/>
      <w:lvlJc w:val="left"/>
      <w:pPr>
        <w:ind w:left="8192" w:hanging="349"/>
      </w:pPr>
      <w:rPr>
        <w:rFonts w:hint="default"/>
        <w:lang w:val="es-ec" w:eastAsia="es-ec" w:bidi="es-ec"/>
      </w:rPr>
    </w:lvl>
    <w:lvl w:ilvl="7">
      <w:start w:val="0"/>
      <w:numFmt w:val="bullet"/>
      <w:lvlText w:val="•"/>
      <w:lvlJc w:val="left"/>
      <w:pPr>
        <w:ind w:left="9204" w:hanging="349"/>
      </w:pPr>
      <w:rPr>
        <w:rFonts w:hint="default"/>
        <w:lang w:val="es-ec" w:eastAsia="es-ec" w:bidi="es-ec"/>
      </w:rPr>
    </w:lvl>
    <w:lvl w:ilvl="8">
      <w:start w:val="0"/>
      <w:numFmt w:val="bullet"/>
      <w:lvlText w:val="•"/>
      <w:lvlJc w:val="left"/>
      <w:pPr>
        <w:ind w:left="10216" w:hanging="349"/>
      </w:pPr>
      <w:rPr>
        <w:rFonts w:hint="default"/>
        <w:lang w:val="es-ec" w:eastAsia="es-ec" w:bidi="es-ec"/>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c" w:eastAsia="es-ec" w:bidi="es-ec"/>
    </w:rPr>
  </w:style>
  <w:style w:styleId="BodyText" w:type="paragraph">
    <w:name w:val="Body Text"/>
    <w:basedOn w:val="Normal"/>
    <w:uiPriority w:val="1"/>
    <w:qFormat/>
    <w:pPr/>
    <w:rPr>
      <w:rFonts w:ascii="Times New Roman" w:hAnsi="Times New Roman" w:eastAsia="Times New Roman" w:cs="Times New Roman"/>
      <w:sz w:val="24"/>
      <w:szCs w:val="24"/>
      <w:lang w:val="es-ec" w:eastAsia="es-ec" w:bidi="es-ec"/>
    </w:rPr>
  </w:style>
  <w:style w:styleId="Heading1" w:type="paragraph">
    <w:name w:val="Heading 1"/>
    <w:basedOn w:val="Normal"/>
    <w:uiPriority w:val="1"/>
    <w:qFormat/>
    <w:pPr>
      <w:ind w:left="1416"/>
      <w:outlineLvl w:val="1"/>
    </w:pPr>
    <w:rPr>
      <w:rFonts w:ascii="Times New Roman" w:hAnsi="Times New Roman" w:eastAsia="Times New Roman" w:cs="Times New Roman"/>
      <w:b/>
      <w:bCs/>
      <w:sz w:val="26"/>
      <w:szCs w:val="26"/>
      <w:lang w:val="es-ec" w:eastAsia="es-ec" w:bidi="es-ec"/>
    </w:rPr>
  </w:style>
  <w:style w:styleId="ListParagraph" w:type="paragraph">
    <w:name w:val="List Paragraph"/>
    <w:basedOn w:val="Normal"/>
    <w:uiPriority w:val="1"/>
    <w:qFormat/>
    <w:pPr>
      <w:ind w:left="2136" w:hanging="361"/>
    </w:pPr>
    <w:rPr>
      <w:rFonts w:ascii="Times New Roman" w:hAnsi="Times New Roman" w:eastAsia="Times New Roman" w:cs="Times New Roman"/>
      <w:lang w:val="es-ec" w:eastAsia="es-ec" w:bidi="es-ec"/>
    </w:rPr>
  </w:style>
  <w:style w:styleId="TableParagraph" w:type="paragraph">
    <w:name w:val="Table Paragraph"/>
    <w:basedOn w:val="Normal"/>
    <w:uiPriority w:val="1"/>
    <w:qFormat/>
    <w:pPr>
      <w:jc w:val="right"/>
    </w:pPr>
    <w:rPr>
      <w:rFonts w:ascii="Times New Roman" w:hAnsi="Times New Roman" w:eastAsia="Times New Roman" w:cs="Times New Roman"/>
      <w:lang w:val="es-ec" w:eastAsia="es-ec" w:bidi="es-ec"/>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eder.cruz@espoch.edu.ec" TargetMode="External"/><Relationship Id="rId8" Type="http://schemas.openxmlformats.org/officeDocument/2006/relationships/hyperlink" Target="https://orcid.org/0000-0003-4982-9947" TargetMode="External"/><Relationship Id="rId9" Type="http://schemas.openxmlformats.org/officeDocument/2006/relationships/hyperlink" Target="mailto:wvillagran@espoch.edu.ec" TargetMode="External"/><Relationship Id="rId10" Type="http://schemas.openxmlformats.org/officeDocument/2006/relationships/hyperlink" Target="https://orcid.org/0000-0003-4592-2909" TargetMode="External"/><Relationship Id="rId11" Type="http://schemas.openxmlformats.org/officeDocument/2006/relationships/hyperlink" Target="mailto:elvis.arguello@espoch.edu.ec" TargetMode="External"/><Relationship Id="rId12" Type="http://schemas.openxmlformats.org/officeDocument/2006/relationships/hyperlink" Target="https://orcid.org/0000-0001-5083-1011" TargetMode="External"/><Relationship Id="rId13" Type="http://schemas.openxmlformats.org/officeDocument/2006/relationships/hyperlink" Target="mailto:cruzsmp@hotmail.com" TargetMode="External"/><Relationship Id="rId14" Type="http://schemas.openxmlformats.org/officeDocument/2006/relationships/hyperlink" Target="https://orcid.org/0000-0003-0205-1429" TargetMode="External"/><Relationship Id="rId15" Type="http://schemas.openxmlformats.org/officeDocument/2006/relationships/hyperlink" Target="http://polodelconocimiento.com/ojs/index.php/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header" Target="header3.xml"/><Relationship Id="rId21" Type="http://schemas.openxmlformats.org/officeDocument/2006/relationships/header" Target="header4.xml"/><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image" Target="media/image5.jpeg"/><Relationship Id="rId25" Type="http://schemas.openxmlformats.org/officeDocument/2006/relationships/image" Target="media/image6.jpeg"/><Relationship Id="rId26" Type="http://schemas.openxmlformats.org/officeDocument/2006/relationships/header" Target="header5.xml"/><Relationship Id="rId27" Type="http://schemas.openxmlformats.org/officeDocument/2006/relationships/header" Target="header6.xml"/><Relationship Id="rId28" Type="http://schemas.openxmlformats.org/officeDocument/2006/relationships/footer" Target="footer5.xml"/><Relationship Id="rId29" Type="http://schemas.openxmlformats.org/officeDocument/2006/relationships/footer" Target="footer6.xml"/><Relationship Id="rId30" Type="http://schemas.openxmlformats.org/officeDocument/2006/relationships/image" Target="media/image7.png"/><Relationship Id="rId31" Type="http://schemas.openxmlformats.org/officeDocument/2006/relationships/image" Target="media/image8.png"/><Relationship Id="rId32" Type="http://schemas.openxmlformats.org/officeDocument/2006/relationships/image" Target="media/image9.png"/><Relationship Id="rId33" Type="http://schemas.openxmlformats.org/officeDocument/2006/relationships/image" Target="media/image10.png"/><Relationship Id="rId34" Type="http://schemas.openxmlformats.org/officeDocument/2006/relationships/image" Target="media/image11.png"/><Relationship Id="rId35" Type="http://schemas.openxmlformats.org/officeDocument/2006/relationships/image" Target="media/image12.png"/><Relationship Id="rId36" Type="http://schemas.openxmlformats.org/officeDocument/2006/relationships/image" Target="media/image13.png"/><Relationship Id="rId37" Type="http://schemas.openxmlformats.org/officeDocument/2006/relationships/image" Target="media/image14.png"/><Relationship Id="rId38" Type="http://schemas.openxmlformats.org/officeDocument/2006/relationships/image" Target="media/image15.png"/><Relationship Id="rId39" Type="http://schemas.openxmlformats.org/officeDocument/2006/relationships/header" Target="header7.xml"/><Relationship Id="rId40" Type="http://schemas.openxmlformats.org/officeDocument/2006/relationships/header" Target="header8.xml"/><Relationship Id="rId41" Type="http://schemas.openxmlformats.org/officeDocument/2006/relationships/footer" Target="footer7.xml"/><Relationship Id="rId42" Type="http://schemas.openxmlformats.org/officeDocument/2006/relationships/footer" Target="footer8.xml"/><Relationship Id="rId43" Type="http://schemas.openxmlformats.org/officeDocument/2006/relationships/header" Target="header9.xml"/><Relationship Id="rId44" Type="http://schemas.openxmlformats.org/officeDocument/2006/relationships/header" Target="header10.xml"/><Relationship Id="rId45" Type="http://schemas.openxmlformats.org/officeDocument/2006/relationships/footer" Target="footer9.xml"/><Relationship Id="rId46" Type="http://schemas.openxmlformats.org/officeDocument/2006/relationships/footer" Target="footer10.xml"/><Relationship Id="rId4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2020-02-27T04:22:02Z</dcterms:created>
  <dcterms:modified xsi:type="dcterms:W3CDTF">2020-02-27T04:22:02Z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2020-02-26T00:00:00Z</vt:filetime>
  </property>
  <property fmtid="{D5CDD505-2E9C-101B-9397-08002B2CF9AE}" pid="3" name="Creator">
    <vt:lpwstr>Microsoft® Word 2016</vt:lpwstr>
  </property>
  <property fmtid="{D5CDD505-2E9C-101B-9397-08002B2CF9AE}" pid="4" name="LastSaved">
    <vt:filetime>2020-02-27T00:00:00Z</vt:filetime>
  </property>
</Properties>
</file>